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1" w:type="pct"/>
        <w:tblInd w:w="-426" w:type="dxa"/>
        <w:tblCellMar>
          <w:left w:w="70" w:type="dxa"/>
          <w:right w:w="70" w:type="dxa"/>
        </w:tblCellMar>
        <w:tblLook w:val="04A0" w:firstRow="1" w:lastRow="0" w:firstColumn="1" w:lastColumn="0" w:noHBand="0" w:noVBand="1"/>
      </w:tblPr>
      <w:tblGrid>
        <w:gridCol w:w="304"/>
        <w:gridCol w:w="202"/>
        <w:gridCol w:w="204"/>
        <w:gridCol w:w="850"/>
        <w:gridCol w:w="19"/>
        <w:gridCol w:w="574"/>
        <w:gridCol w:w="549"/>
        <w:gridCol w:w="1138"/>
        <w:gridCol w:w="2123"/>
        <w:gridCol w:w="721"/>
        <w:gridCol w:w="1685"/>
        <w:gridCol w:w="1148"/>
        <w:gridCol w:w="1824"/>
      </w:tblGrid>
      <w:tr w:rsidR="007046AF" w:rsidRPr="004A2637" w14:paraId="6C39307E" w14:textId="77777777" w:rsidTr="007046AF">
        <w:trPr>
          <w:trHeight w:val="64"/>
        </w:trPr>
        <w:tc>
          <w:tcPr>
            <w:tcW w:w="5000" w:type="pct"/>
            <w:gridSpan w:val="13"/>
            <w:tcBorders>
              <w:top w:val="single" w:sz="4" w:space="0" w:color="auto"/>
              <w:left w:val="nil"/>
              <w:bottom w:val="single" w:sz="4" w:space="0" w:color="auto"/>
              <w:right w:val="nil"/>
            </w:tcBorders>
            <w:shd w:val="clear" w:color="000000" w:fill="D9D9D9"/>
            <w:vAlign w:val="center"/>
            <w:hideMark/>
          </w:tcPr>
          <w:p w14:paraId="66B94281" w14:textId="60BF4FED" w:rsidR="007046AF" w:rsidRPr="004A2637" w:rsidRDefault="007046AF" w:rsidP="00232FF4">
            <w:pPr>
              <w:pStyle w:val="Textoindependiente"/>
            </w:pPr>
            <w:r w:rsidRPr="004A2637">
              <w:t>INFORMACIÓN DEL ESTABLECIMIENTO</w:t>
            </w:r>
          </w:p>
        </w:tc>
      </w:tr>
      <w:tr w:rsidR="00BA4B4B" w:rsidRPr="004A2637" w14:paraId="6E79FBF1" w14:textId="77777777" w:rsidTr="00EA6B44">
        <w:trPr>
          <w:trHeight w:val="182"/>
        </w:trPr>
        <w:tc>
          <w:tcPr>
            <w:tcW w:w="1191" w:type="pct"/>
            <w:gridSpan w:val="7"/>
            <w:tcBorders>
              <w:top w:val="single" w:sz="4" w:space="0" w:color="auto"/>
              <w:left w:val="nil"/>
              <w:bottom w:val="single" w:sz="4" w:space="0" w:color="auto"/>
              <w:right w:val="nil"/>
            </w:tcBorders>
            <w:shd w:val="clear" w:color="auto" w:fill="auto"/>
            <w:vAlign w:val="center"/>
            <w:hideMark/>
          </w:tcPr>
          <w:p w14:paraId="6906459C"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Nombre del Establecimiento:</w:t>
            </w:r>
          </w:p>
        </w:tc>
        <w:tc>
          <w:tcPr>
            <w:tcW w:w="3809" w:type="pct"/>
            <w:gridSpan w:val="6"/>
            <w:tcBorders>
              <w:top w:val="single" w:sz="4" w:space="0" w:color="auto"/>
              <w:left w:val="nil"/>
              <w:bottom w:val="single" w:sz="4" w:space="0" w:color="auto"/>
              <w:right w:val="nil"/>
            </w:tcBorders>
            <w:shd w:val="clear" w:color="auto" w:fill="auto"/>
            <w:vAlign w:val="center"/>
            <w:hideMark/>
          </w:tcPr>
          <w:p w14:paraId="30A96AFB" w14:textId="559FB732" w:rsidR="007046AF" w:rsidRPr="004A2637" w:rsidRDefault="007046AF" w:rsidP="009245E2">
            <w:pPr>
              <w:widowControl/>
              <w:autoSpaceDE/>
              <w:autoSpaceDN/>
              <w:adjustRightInd/>
              <w:rPr>
                <w:rFonts w:ascii="Arial" w:hAnsi="Arial" w:cs="Arial"/>
                <w:color w:val="000000"/>
                <w:sz w:val="18"/>
                <w:szCs w:val="18"/>
              </w:rPr>
            </w:pPr>
            <w:r w:rsidRPr="007046AF">
              <w:rPr>
                <w:rFonts w:ascii="Arial" w:hAnsi="Arial" w:cs="Arial"/>
                <w:color w:val="000000"/>
                <w:sz w:val="18"/>
                <w:szCs w:val="18"/>
              </w:rPr>
              <w:t>XXXXXXXXXXXXXXXXXXXXXXXX</w:t>
            </w:r>
          </w:p>
        </w:tc>
      </w:tr>
      <w:tr w:rsidR="00BA4B4B" w:rsidRPr="004A2637" w14:paraId="51B0E07F" w14:textId="77777777" w:rsidTr="00EA6B44">
        <w:trPr>
          <w:trHeight w:val="90"/>
        </w:trPr>
        <w:tc>
          <w:tcPr>
            <w:tcW w:w="949" w:type="pct"/>
            <w:gridSpan w:val="6"/>
            <w:tcBorders>
              <w:top w:val="single" w:sz="4" w:space="0" w:color="auto"/>
              <w:left w:val="nil"/>
              <w:bottom w:val="single" w:sz="4" w:space="0" w:color="auto"/>
              <w:right w:val="nil"/>
            </w:tcBorders>
            <w:shd w:val="clear" w:color="auto" w:fill="auto"/>
            <w:vAlign w:val="center"/>
            <w:hideMark/>
          </w:tcPr>
          <w:p w14:paraId="58C347CE" w14:textId="77777777" w:rsidR="007046AF" w:rsidRPr="004A2637" w:rsidRDefault="007046AF" w:rsidP="009245E2">
            <w:pPr>
              <w:widowControl/>
              <w:autoSpaceDE/>
              <w:autoSpaceDN/>
              <w:adjustRightInd/>
              <w:jc w:val="both"/>
              <w:rPr>
                <w:rFonts w:ascii="Arial" w:hAnsi="Arial" w:cs="Arial"/>
                <w:b/>
                <w:bCs/>
                <w:color w:val="000000"/>
                <w:sz w:val="18"/>
                <w:szCs w:val="18"/>
              </w:rPr>
            </w:pPr>
            <w:r w:rsidRPr="004A2637">
              <w:rPr>
                <w:rFonts w:ascii="Arial" w:hAnsi="Arial" w:cs="Arial"/>
                <w:b/>
                <w:bCs/>
                <w:color w:val="000000"/>
                <w:sz w:val="18"/>
                <w:szCs w:val="18"/>
              </w:rPr>
              <w:t>Razón Social:</w:t>
            </w:r>
          </w:p>
        </w:tc>
        <w:tc>
          <w:tcPr>
            <w:tcW w:w="4051" w:type="pct"/>
            <w:gridSpan w:val="7"/>
            <w:tcBorders>
              <w:top w:val="single" w:sz="4" w:space="0" w:color="auto"/>
              <w:left w:val="nil"/>
              <w:bottom w:val="single" w:sz="4" w:space="0" w:color="auto"/>
              <w:right w:val="nil"/>
            </w:tcBorders>
            <w:shd w:val="clear" w:color="auto" w:fill="auto"/>
            <w:vAlign w:val="center"/>
            <w:hideMark/>
          </w:tcPr>
          <w:p w14:paraId="56A6A265" w14:textId="0CEEF5BA" w:rsidR="007046AF" w:rsidRPr="004A2637" w:rsidRDefault="007046AF" w:rsidP="009245E2">
            <w:pPr>
              <w:widowControl/>
              <w:autoSpaceDE/>
              <w:autoSpaceDN/>
              <w:adjustRightInd/>
              <w:jc w:val="both"/>
              <w:rPr>
                <w:rFonts w:ascii="Arial" w:hAnsi="Arial" w:cs="Arial"/>
                <w:color w:val="000000"/>
                <w:sz w:val="18"/>
                <w:szCs w:val="18"/>
              </w:rPr>
            </w:pPr>
            <w:r w:rsidRPr="007046AF">
              <w:rPr>
                <w:rFonts w:ascii="Arial" w:hAnsi="Arial" w:cs="Arial"/>
                <w:color w:val="000000"/>
                <w:sz w:val="18"/>
                <w:szCs w:val="18"/>
              </w:rPr>
              <w:t>XXXXXXXXXXXXXXXXXXXXX</w:t>
            </w:r>
          </w:p>
        </w:tc>
      </w:tr>
      <w:tr w:rsidR="007046AF" w:rsidRPr="004A2637" w14:paraId="512F3377" w14:textId="77777777" w:rsidTr="00EA6B44">
        <w:trPr>
          <w:trHeight w:val="90"/>
        </w:trPr>
        <w:tc>
          <w:tcPr>
            <w:tcW w:w="949" w:type="pct"/>
            <w:gridSpan w:val="6"/>
            <w:tcBorders>
              <w:top w:val="single" w:sz="4" w:space="0" w:color="auto"/>
              <w:left w:val="nil"/>
              <w:bottom w:val="single" w:sz="4" w:space="0" w:color="auto"/>
              <w:right w:val="nil"/>
            </w:tcBorders>
            <w:shd w:val="clear" w:color="auto" w:fill="auto"/>
            <w:vAlign w:val="center"/>
            <w:hideMark/>
          </w:tcPr>
          <w:p w14:paraId="09A13FE2" w14:textId="77777777" w:rsidR="007046AF" w:rsidRPr="004A2637" w:rsidRDefault="007046AF" w:rsidP="009245E2">
            <w:pPr>
              <w:widowControl/>
              <w:autoSpaceDE/>
              <w:autoSpaceDN/>
              <w:adjustRightInd/>
              <w:jc w:val="both"/>
              <w:rPr>
                <w:rFonts w:ascii="Arial" w:hAnsi="Arial" w:cs="Arial"/>
                <w:b/>
                <w:bCs/>
                <w:color w:val="000000"/>
                <w:sz w:val="18"/>
                <w:szCs w:val="18"/>
              </w:rPr>
            </w:pPr>
            <w:r w:rsidRPr="004A2637">
              <w:rPr>
                <w:rFonts w:ascii="Arial" w:hAnsi="Arial" w:cs="Arial"/>
                <w:b/>
                <w:bCs/>
                <w:color w:val="000000"/>
                <w:sz w:val="18"/>
                <w:szCs w:val="18"/>
              </w:rPr>
              <w:t>NIT. o Cédula:</w:t>
            </w:r>
          </w:p>
        </w:tc>
        <w:tc>
          <w:tcPr>
            <w:tcW w:w="1998" w:type="pct"/>
            <w:gridSpan w:val="4"/>
            <w:tcBorders>
              <w:top w:val="single" w:sz="4" w:space="0" w:color="auto"/>
              <w:left w:val="nil"/>
              <w:bottom w:val="single" w:sz="4" w:space="0" w:color="auto"/>
              <w:right w:val="nil"/>
            </w:tcBorders>
            <w:shd w:val="clear" w:color="auto" w:fill="auto"/>
            <w:vAlign w:val="center"/>
            <w:hideMark/>
          </w:tcPr>
          <w:p w14:paraId="0A1C691E" w14:textId="5CCEDC9A" w:rsidR="007046AF" w:rsidRPr="004A2637" w:rsidRDefault="007046AF" w:rsidP="009245E2">
            <w:pPr>
              <w:widowControl/>
              <w:autoSpaceDE/>
              <w:autoSpaceDN/>
              <w:adjustRightInd/>
              <w:rPr>
                <w:rFonts w:ascii="Arial" w:hAnsi="Arial" w:cs="Arial"/>
                <w:color w:val="000000"/>
                <w:sz w:val="18"/>
                <w:szCs w:val="18"/>
              </w:rPr>
            </w:pPr>
            <w:r w:rsidRPr="007046AF">
              <w:rPr>
                <w:rFonts w:ascii="Arial" w:hAnsi="Arial" w:cs="Arial"/>
                <w:color w:val="000000"/>
                <w:sz w:val="18"/>
                <w:szCs w:val="18"/>
              </w:rPr>
              <w:t>XXXXXXXXXXXXX</w:t>
            </w:r>
          </w:p>
        </w:tc>
        <w:tc>
          <w:tcPr>
            <w:tcW w:w="1249" w:type="pct"/>
            <w:gridSpan w:val="2"/>
            <w:tcBorders>
              <w:top w:val="single" w:sz="4" w:space="0" w:color="auto"/>
              <w:left w:val="nil"/>
              <w:bottom w:val="single" w:sz="4" w:space="0" w:color="auto"/>
              <w:right w:val="nil"/>
            </w:tcBorders>
            <w:shd w:val="clear" w:color="auto" w:fill="auto"/>
            <w:vAlign w:val="center"/>
            <w:hideMark/>
          </w:tcPr>
          <w:p w14:paraId="7EF95739" w14:textId="77777777" w:rsidR="007046AF" w:rsidRPr="004A2637" w:rsidRDefault="007046AF" w:rsidP="009245E2">
            <w:pPr>
              <w:widowControl/>
              <w:autoSpaceDE/>
              <w:autoSpaceDN/>
              <w:adjustRightInd/>
              <w:jc w:val="center"/>
              <w:rPr>
                <w:rFonts w:ascii="Arial" w:hAnsi="Arial" w:cs="Arial"/>
                <w:b/>
                <w:bCs/>
                <w:color w:val="000000"/>
                <w:sz w:val="18"/>
                <w:szCs w:val="18"/>
              </w:rPr>
            </w:pPr>
            <w:r w:rsidRPr="004A2637">
              <w:rPr>
                <w:rFonts w:ascii="Arial" w:hAnsi="Arial" w:cs="Arial"/>
                <w:b/>
                <w:bCs/>
                <w:color w:val="000000"/>
                <w:sz w:val="18"/>
                <w:szCs w:val="18"/>
              </w:rPr>
              <w:t>Riesgo del Establecimiento:</w:t>
            </w:r>
          </w:p>
        </w:tc>
        <w:tc>
          <w:tcPr>
            <w:tcW w:w="804" w:type="pct"/>
            <w:tcBorders>
              <w:top w:val="single" w:sz="4" w:space="0" w:color="auto"/>
              <w:left w:val="nil"/>
              <w:bottom w:val="single" w:sz="4" w:space="0" w:color="auto"/>
              <w:right w:val="nil"/>
            </w:tcBorders>
            <w:shd w:val="clear" w:color="auto" w:fill="auto"/>
            <w:vAlign w:val="center"/>
            <w:hideMark/>
          </w:tcPr>
          <w:p w14:paraId="3E940FCE" w14:textId="3C923019" w:rsidR="007046AF" w:rsidRPr="004A2637" w:rsidRDefault="00E41FA7" w:rsidP="009245E2">
            <w:pPr>
              <w:widowControl/>
              <w:autoSpaceDE/>
              <w:autoSpaceDN/>
              <w:adjustRightInd/>
              <w:rPr>
                <w:rFonts w:ascii="Arial" w:hAnsi="Arial" w:cs="Arial"/>
                <w:color w:val="000000"/>
                <w:sz w:val="18"/>
                <w:szCs w:val="18"/>
              </w:rPr>
            </w:pPr>
            <w:proofErr w:type="spellStart"/>
            <w:r>
              <w:rPr>
                <w:rFonts w:ascii="Arial" w:hAnsi="Arial" w:cs="Arial"/>
                <w:color w:val="000000"/>
                <w:sz w:val="18"/>
                <w:szCs w:val="18"/>
              </w:rPr>
              <w:t>xxxxxxxxxxxxxx</w:t>
            </w:r>
            <w:proofErr w:type="spellEnd"/>
          </w:p>
        </w:tc>
      </w:tr>
      <w:tr w:rsidR="007046AF" w:rsidRPr="004A2637" w14:paraId="303B9E70" w14:textId="77777777" w:rsidTr="00EA6B44">
        <w:trPr>
          <w:trHeight w:val="90"/>
        </w:trPr>
        <w:tc>
          <w:tcPr>
            <w:tcW w:w="696" w:type="pct"/>
            <w:gridSpan w:val="5"/>
            <w:tcBorders>
              <w:top w:val="single" w:sz="4" w:space="0" w:color="auto"/>
              <w:left w:val="nil"/>
              <w:bottom w:val="single" w:sz="4" w:space="0" w:color="auto"/>
              <w:right w:val="nil"/>
            </w:tcBorders>
            <w:shd w:val="clear" w:color="auto" w:fill="auto"/>
            <w:vAlign w:val="center"/>
            <w:hideMark/>
          </w:tcPr>
          <w:p w14:paraId="1AD65012" w14:textId="77777777" w:rsidR="007046AF" w:rsidRPr="004A2637" w:rsidRDefault="007046AF" w:rsidP="009245E2">
            <w:pPr>
              <w:widowControl/>
              <w:autoSpaceDE/>
              <w:autoSpaceDN/>
              <w:adjustRightInd/>
              <w:jc w:val="both"/>
              <w:rPr>
                <w:rFonts w:ascii="Arial" w:hAnsi="Arial" w:cs="Arial"/>
                <w:b/>
                <w:bCs/>
                <w:color w:val="000000"/>
                <w:sz w:val="18"/>
                <w:szCs w:val="18"/>
              </w:rPr>
            </w:pPr>
            <w:r w:rsidRPr="004A2637">
              <w:rPr>
                <w:rFonts w:ascii="Arial" w:hAnsi="Arial" w:cs="Arial"/>
                <w:b/>
                <w:bCs/>
                <w:color w:val="000000"/>
                <w:sz w:val="18"/>
                <w:szCs w:val="18"/>
              </w:rPr>
              <w:t>Dirección:</w:t>
            </w:r>
          </w:p>
        </w:tc>
        <w:tc>
          <w:tcPr>
            <w:tcW w:w="2251" w:type="pct"/>
            <w:gridSpan w:val="5"/>
            <w:tcBorders>
              <w:top w:val="single" w:sz="4" w:space="0" w:color="auto"/>
              <w:left w:val="nil"/>
              <w:bottom w:val="single" w:sz="4" w:space="0" w:color="auto"/>
              <w:right w:val="nil"/>
            </w:tcBorders>
            <w:shd w:val="clear" w:color="auto" w:fill="auto"/>
            <w:vAlign w:val="center"/>
            <w:hideMark/>
          </w:tcPr>
          <w:p w14:paraId="2ACA9556" w14:textId="796866FA" w:rsidR="007046AF" w:rsidRPr="004A2637" w:rsidRDefault="00E41FA7" w:rsidP="009245E2">
            <w:pPr>
              <w:widowControl/>
              <w:autoSpaceDE/>
              <w:autoSpaceDN/>
              <w:adjustRightInd/>
              <w:jc w:val="both"/>
              <w:rPr>
                <w:rFonts w:ascii="Arial" w:hAnsi="Arial" w:cs="Arial"/>
                <w:color w:val="000000"/>
                <w:sz w:val="18"/>
                <w:szCs w:val="18"/>
              </w:rPr>
            </w:pPr>
            <w:proofErr w:type="spellStart"/>
            <w:r>
              <w:rPr>
                <w:rFonts w:ascii="Arial" w:hAnsi="Arial" w:cs="Arial"/>
                <w:color w:val="000000"/>
                <w:sz w:val="18"/>
                <w:szCs w:val="18"/>
              </w:rPr>
              <w:t>xxxxxxxxxxxxxxxxxxxxxxxxxxxxxxxxxx</w:t>
            </w:r>
            <w:proofErr w:type="spellEnd"/>
          </w:p>
        </w:tc>
        <w:tc>
          <w:tcPr>
            <w:tcW w:w="743" w:type="pct"/>
            <w:tcBorders>
              <w:top w:val="single" w:sz="4" w:space="0" w:color="auto"/>
              <w:left w:val="nil"/>
              <w:bottom w:val="single" w:sz="4" w:space="0" w:color="auto"/>
              <w:right w:val="nil"/>
            </w:tcBorders>
            <w:shd w:val="clear" w:color="auto" w:fill="auto"/>
            <w:vAlign w:val="center"/>
            <w:hideMark/>
          </w:tcPr>
          <w:p w14:paraId="38CFD311"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Teléfonos:</w:t>
            </w:r>
          </w:p>
        </w:tc>
        <w:tc>
          <w:tcPr>
            <w:tcW w:w="1310" w:type="pct"/>
            <w:gridSpan w:val="2"/>
            <w:tcBorders>
              <w:top w:val="single" w:sz="4" w:space="0" w:color="auto"/>
              <w:left w:val="nil"/>
              <w:bottom w:val="single" w:sz="4" w:space="0" w:color="auto"/>
              <w:right w:val="nil"/>
            </w:tcBorders>
            <w:shd w:val="clear" w:color="auto" w:fill="auto"/>
            <w:vAlign w:val="center"/>
            <w:hideMark/>
          </w:tcPr>
          <w:p w14:paraId="17E11050" w14:textId="163C1416" w:rsidR="007046AF" w:rsidRPr="004A2637" w:rsidRDefault="00E41FA7" w:rsidP="009245E2">
            <w:pPr>
              <w:widowControl/>
              <w:autoSpaceDE/>
              <w:autoSpaceDN/>
              <w:adjustRightInd/>
              <w:rPr>
                <w:rFonts w:ascii="Arial" w:hAnsi="Arial" w:cs="Arial"/>
                <w:color w:val="000000"/>
                <w:sz w:val="18"/>
                <w:szCs w:val="18"/>
              </w:rPr>
            </w:pPr>
            <w:proofErr w:type="spellStart"/>
            <w:r>
              <w:rPr>
                <w:rFonts w:ascii="Arial" w:hAnsi="Arial" w:cs="Arial"/>
                <w:color w:val="000000"/>
                <w:sz w:val="18"/>
                <w:szCs w:val="18"/>
              </w:rPr>
              <w:t>xxxxxxxxxxxxx</w:t>
            </w:r>
            <w:proofErr w:type="spellEnd"/>
          </w:p>
        </w:tc>
      </w:tr>
      <w:tr w:rsidR="007046AF" w:rsidRPr="004A2637" w14:paraId="7605946E" w14:textId="77777777" w:rsidTr="00EA6B44">
        <w:trPr>
          <w:trHeight w:val="90"/>
        </w:trPr>
        <w:tc>
          <w:tcPr>
            <w:tcW w:w="696" w:type="pct"/>
            <w:gridSpan w:val="5"/>
            <w:tcBorders>
              <w:top w:val="single" w:sz="4" w:space="0" w:color="auto"/>
              <w:left w:val="nil"/>
              <w:bottom w:val="single" w:sz="4" w:space="0" w:color="auto"/>
              <w:right w:val="nil"/>
            </w:tcBorders>
            <w:shd w:val="clear" w:color="auto" w:fill="auto"/>
            <w:vAlign w:val="center"/>
            <w:hideMark/>
          </w:tcPr>
          <w:p w14:paraId="7A39EC33" w14:textId="77777777" w:rsidR="007046AF" w:rsidRPr="004A2637" w:rsidRDefault="007046AF" w:rsidP="009245E2">
            <w:pPr>
              <w:widowControl/>
              <w:autoSpaceDE/>
              <w:autoSpaceDN/>
              <w:adjustRightInd/>
              <w:jc w:val="both"/>
              <w:rPr>
                <w:rFonts w:ascii="Arial" w:hAnsi="Arial" w:cs="Arial"/>
                <w:b/>
                <w:bCs/>
                <w:color w:val="000000"/>
                <w:sz w:val="18"/>
                <w:szCs w:val="18"/>
              </w:rPr>
            </w:pPr>
            <w:r w:rsidRPr="004A2637">
              <w:rPr>
                <w:rFonts w:ascii="Arial" w:hAnsi="Arial" w:cs="Arial"/>
                <w:b/>
                <w:bCs/>
                <w:color w:val="000000"/>
                <w:sz w:val="18"/>
                <w:szCs w:val="18"/>
              </w:rPr>
              <w:t>Barrio:</w:t>
            </w:r>
          </w:p>
        </w:tc>
        <w:tc>
          <w:tcPr>
            <w:tcW w:w="2251" w:type="pct"/>
            <w:gridSpan w:val="5"/>
            <w:tcBorders>
              <w:top w:val="single" w:sz="4" w:space="0" w:color="auto"/>
              <w:left w:val="nil"/>
              <w:bottom w:val="single" w:sz="4" w:space="0" w:color="auto"/>
              <w:right w:val="nil"/>
            </w:tcBorders>
            <w:shd w:val="clear" w:color="auto" w:fill="auto"/>
            <w:vAlign w:val="center"/>
            <w:hideMark/>
          </w:tcPr>
          <w:p w14:paraId="1B27659A" w14:textId="134FA18B" w:rsidR="007046AF" w:rsidRPr="004A2637" w:rsidRDefault="00E41FA7" w:rsidP="009245E2">
            <w:pPr>
              <w:widowControl/>
              <w:autoSpaceDE/>
              <w:autoSpaceDN/>
              <w:adjustRightInd/>
              <w:jc w:val="both"/>
              <w:rPr>
                <w:rFonts w:ascii="Arial" w:hAnsi="Arial" w:cs="Arial"/>
                <w:color w:val="000000"/>
                <w:sz w:val="18"/>
                <w:szCs w:val="18"/>
              </w:rPr>
            </w:pPr>
            <w:proofErr w:type="spellStart"/>
            <w:r>
              <w:rPr>
                <w:rFonts w:ascii="Arial" w:hAnsi="Arial" w:cs="Arial"/>
                <w:color w:val="000000"/>
                <w:sz w:val="18"/>
                <w:szCs w:val="18"/>
              </w:rPr>
              <w:t>xxxxxxxxxxxxxx</w:t>
            </w:r>
            <w:proofErr w:type="spellEnd"/>
          </w:p>
        </w:tc>
        <w:tc>
          <w:tcPr>
            <w:tcW w:w="743" w:type="pct"/>
            <w:tcBorders>
              <w:top w:val="single" w:sz="4" w:space="0" w:color="auto"/>
              <w:left w:val="nil"/>
              <w:bottom w:val="single" w:sz="4" w:space="0" w:color="auto"/>
              <w:right w:val="nil"/>
            </w:tcBorders>
            <w:shd w:val="clear" w:color="auto" w:fill="auto"/>
            <w:vAlign w:val="center"/>
            <w:hideMark/>
          </w:tcPr>
          <w:p w14:paraId="51718F33"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Localidad:</w:t>
            </w:r>
          </w:p>
        </w:tc>
        <w:tc>
          <w:tcPr>
            <w:tcW w:w="1310" w:type="pct"/>
            <w:gridSpan w:val="2"/>
            <w:tcBorders>
              <w:top w:val="single" w:sz="4" w:space="0" w:color="auto"/>
              <w:left w:val="nil"/>
              <w:bottom w:val="single" w:sz="4" w:space="0" w:color="auto"/>
              <w:right w:val="nil"/>
            </w:tcBorders>
            <w:shd w:val="clear" w:color="auto" w:fill="auto"/>
            <w:vAlign w:val="center"/>
            <w:hideMark/>
          </w:tcPr>
          <w:p w14:paraId="0C8F7198" w14:textId="01CA921B" w:rsidR="007046AF" w:rsidRPr="004A2637" w:rsidRDefault="00B65C56" w:rsidP="009245E2">
            <w:pPr>
              <w:widowControl/>
              <w:autoSpaceDE/>
              <w:autoSpaceDN/>
              <w:adjustRightInd/>
              <w:rPr>
                <w:rFonts w:ascii="Arial" w:hAnsi="Arial" w:cs="Arial"/>
                <w:color w:val="000000"/>
                <w:sz w:val="18"/>
                <w:szCs w:val="18"/>
              </w:rPr>
            </w:pPr>
            <w:r>
              <w:rPr>
                <w:rFonts w:ascii="Arial" w:hAnsi="Arial" w:cs="Arial"/>
                <w:color w:val="000000"/>
                <w:sz w:val="18"/>
                <w:szCs w:val="18"/>
              </w:rPr>
              <w:t>XXXXXXXXX</w:t>
            </w:r>
          </w:p>
        </w:tc>
      </w:tr>
      <w:tr w:rsidR="007046AF" w:rsidRPr="004A2637" w14:paraId="07EAD30C" w14:textId="77777777" w:rsidTr="007046AF">
        <w:trPr>
          <w:trHeight w:val="156"/>
        </w:trPr>
        <w:tc>
          <w:tcPr>
            <w:tcW w:w="5000" w:type="pct"/>
            <w:gridSpan w:val="13"/>
            <w:tcBorders>
              <w:top w:val="single" w:sz="4" w:space="0" w:color="auto"/>
              <w:left w:val="nil"/>
              <w:bottom w:val="single" w:sz="4" w:space="0" w:color="auto"/>
              <w:right w:val="nil"/>
            </w:tcBorders>
            <w:shd w:val="clear" w:color="auto" w:fill="auto"/>
            <w:vAlign w:val="center"/>
            <w:hideMark/>
          </w:tcPr>
          <w:p w14:paraId="4F1C335A" w14:textId="77777777" w:rsidR="007046AF" w:rsidRPr="004A2637" w:rsidRDefault="007046AF" w:rsidP="009245E2">
            <w:pPr>
              <w:widowControl/>
              <w:autoSpaceDE/>
              <w:autoSpaceDN/>
              <w:adjustRightInd/>
              <w:jc w:val="center"/>
              <w:rPr>
                <w:rFonts w:ascii="Arial" w:hAnsi="Arial" w:cs="Arial"/>
                <w:b/>
                <w:bCs/>
                <w:color w:val="000000"/>
                <w:sz w:val="18"/>
                <w:szCs w:val="18"/>
              </w:rPr>
            </w:pPr>
            <w:r w:rsidRPr="004A2637">
              <w:rPr>
                <w:rFonts w:ascii="Arial" w:hAnsi="Arial" w:cs="Arial"/>
                <w:b/>
                <w:bCs/>
                <w:color w:val="000000"/>
                <w:sz w:val="18"/>
                <w:szCs w:val="18"/>
              </w:rPr>
              <w:t>INFORMACIÓN DE LA VISITA</w:t>
            </w:r>
          </w:p>
        </w:tc>
      </w:tr>
      <w:tr w:rsidR="00BA4B4B" w:rsidRPr="004A2637" w14:paraId="3105BAE4" w14:textId="77777777" w:rsidTr="00EA6B44">
        <w:trPr>
          <w:trHeight w:val="90"/>
        </w:trPr>
        <w:tc>
          <w:tcPr>
            <w:tcW w:w="1693" w:type="pct"/>
            <w:gridSpan w:val="8"/>
            <w:tcBorders>
              <w:top w:val="single" w:sz="4" w:space="0" w:color="auto"/>
              <w:left w:val="nil"/>
              <w:bottom w:val="single" w:sz="4" w:space="0" w:color="auto"/>
              <w:right w:val="nil"/>
            </w:tcBorders>
            <w:shd w:val="clear" w:color="auto" w:fill="auto"/>
            <w:vAlign w:val="center"/>
            <w:hideMark/>
          </w:tcPr>
          <w:p w14:paraId="56AF348C"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Nombre del funcionario Revisor:</w:t>
            </w:r>
          </w:p>
        </w:tc>
        <w:tc>
          <w:tcPr>
            <w:tcW w:w="3307" w:type="pct"/>
            <w:gridSpan w:val="5"/>
            <w:tcBorders>
              <w:top w:val="single" w:sz="4" w:space="0" w:color="auto"/>
              <w:left w:val="nil"/>
              <w:bottom w:val="single" w:sz="4" w:space="0" w:color="auto"/>
              <w:right w:val="nil"/>
            </w:tcBorders>
            <w:shd w:val="clear" w:color="auto" w:fill="auto"/>
            <w:vAlign w:val="center"/>
            <w:hideMark/>
          </w:tcPr>
          <w:p w14:paraId="1A7FB9C0" w14:textId="77777777" w:rsidR="007046AF" w:rsidRPr="004A2637" w:rsidRDefault="007046AF" w:rsidP="009245E2">
            <w:pPr>
              <w:widowControl/>
              <w:autoSpaceDE/>
              <w:autoSpaceDN/>
              <w:adjustRightInd/>
              <w:rPr>
                <w:rFonts w:ascii="Arial" w:hAnsi="Arial" w:cs="Arial"/>
                <w:color w:val="000000"/>
                <w:sz w:val="18"/>
                <w:szCs w:val="18"/>
              </w:rPr>
            </w:pPr>
            <w:r w:rsidRPr="004A2637">
              <w:rPr>
                <w:rFonts w:ascii="Arial" w:hAnsi="Arial" w:cs="Arial"/>
                <w:color w:val="000000"/>
                <w:sz w:val="18"/>
                <w:szCs w:val="18"/>
              </w:rPr>
              <w:t>SUBDIRECCIÓN DE GESTIÓN DEL RIESGO</w:t>
            </w:r>
          </w:p>
        </w:tc>
      </w:tr>
      <w:tr w:rsidR="007046AF" w:rsidRPr="004A2637" w14:paraId="5C81E3C2" w14:textId="77777777" w:rsidTr="00EA6B44">
        <w:trPr>
          <w:trHeight w:val="91"/>
        </w:trPr>
        <w:tc>
          <w:tcPr>
            <w:tcW w:w="1693" w:type="pct"/>
            <w:gridSpan w:val="8"/>
            <w:tcBorders>
              <w:top w:val="single" w:sz="4" w:space="0" w:color="auto"/>
              <w:left w:val="nil"/>
              <w:bottom w:val="single" w:sz="4" w:space="0" w:color="auto"/>
              <w:right w:val="nil"/>
            </w:tcBorders>
            <w:shd w:val="clear" w:color="auto" w:fill="auto"/>
            <w:vAlign w:val="center"/>
            <w:hideMark/>
          </w:tcPr>
          <w:p w14:paraId="43DF82E3"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Fecha de la Visita</w:t>
            </w:r>
            <w:r w:rsidRPr="004A2637">
              <w:rPr>
                <w:rFonts w:ascii="Arial" w:hAnsi="Arial" w:cs="Arial"/>
                <w:color w:val="000000"/>
                <w:sz w:val="18"/>
                <w:szCs w:val="18"/>
              </w:rPr>
              <w:t xml:space="preserve"> </w:t>
            </w:r>
            <w:r w:rsidRPr="00B65C56">
              <w:rPr>
                <w:rFonts w:ascii="Arial" w:hAnsi="Arial" w:cs="Arial"/>
                <w:color w:val="808080" w:themeColor="background1" w:themeShade="80"/>
                <w:sz w:val="18"/>
                <w:szCs w:val="18"/>
              </w:rPr>
              <w:t>(</w:t>
            </w:r>
            <w:proofErr w:type="spellStart"/>
            <w:r w:rsidRPr="00B65C56">
              <w:rPr>
                <w:rFonts w:ascii="Arial" w:hAnsi="Arial" w:cs="Arial"/>
                <w:color w:val="808080" w:themeColor="background1" w:themeShade="80"/>
                <w:sz w:val="18"/>
                <w:szCs w:val="18"/>
              </w:rPr>
              <w:t>dd</w:t>
            </w:r>
            <w:proofErr w:type="spellEnd"/>
            <w:r w:rsidRPr="00B65C56">
              <w:rPr>
                <w:rFonts w:ascii="Arial" w:hAnsi="Arial" w:cs="Arial"/>
                <w:color w:val="808080" w:themeColor="background1" w:themeShade="80"/>
                <w:sz w:val="18"/>
                <w:szCs w:val="18"/>
              </w:rPr>
              <w:t>/mm/</w:t>
            </w:r>
            <w:proofErr w:type="spellStart"/>
            <w:r w:rsidRPr="00B65C56">
              <w:rPr>
                <w:rFonts w:ascii="Arial" w:hAnsi="Arial" w:cs="Arial"/>
                <w:color w:val="808080" w:themeColor="background1" w:themeShade="80"/>
                <w:sz w:val="18"/>
                <w:szCs w:val="18"/>
              </w:rPr>
              <w:t>aaaa</w:t>
            </w:r>
            <w:proofErr w:type="spellEnd"/>
            <w:r w:rsidRPr="00B65C56">
              <w:rPr>
                <w:rFonts w:ascii="Arial" w:hAnsi="Arial" w:cs="Arial"/>
                <w:color w:val="808080" w:themeColor="background1" w:themeShade="80"/>
                <w:sz w:val="18"/>
                <w:szCs w:val="18"/>
              </w:rPr>
              <w:t>)</w:t>
            </w:r>
          </w:p>
        </w:tc>
        <w:tc>
          <w:tcPr>
            <w:tcW w:w="936" w:type="pct"/>
            <w:tcBorders>
              <w:top w:val="single" w:sz="4" w:space="0" w:color="auto"/>
              <w:left w:val="nil"/>
              <w:bottom w:val="single" w:sz="4" w:space="0" w:color="auto"/>
              <w:right w:val="nil"/>
            </w:tcBorders>
            <w:shd w:val="clear" w:color="auto" w:fill="auto"/>
            <w:vAlign w:val="center"/>
            <w:hideMark/>
          </w:tcPr>
          <w:p w14:paraId="70AD11EF" w14:textId="61238C78" w:rsidR="007046AF" w:rsidRPr="004A2637" w:rsidRDefault="007046AF" w:rsidP="009245E2">
            <w:pPr>
              <w:widowControl/>
              <w:autoSpaceDE/>
              <w:autoSpaceDN/>
              <w:adjustRightInd/>
              <w:rPr>
                <w:rFonts w:ascii="Arial" w:hAnsi="Arial" w:cs="Arial"/>
                <w:color w:val="000000"/>
                <w:sz w:val="18"/>
                <w:szCs w:val="18"/>
              </w:rPr>
            </w:pPr>
            <w:r w:rsidRPr="007046AF">
              <w:rPr>
                <w:rFonts w:ascii="Arial" w:hAnsi="Arial" w:cs="Arial"/>
                <w:color w:val="000000"/>
                <w:sz w:val="18"/>
                <w:szCs w:val="18"/>
              </w:rPr>
              <w:t>xx</w:t>
            </w:r>
            <w:r w:rsidRPr="004A2637">
              <w:rPr>
                <w:rFonts w:ascii="Arial" w:hAnsi="Arial" w:cs="Arial"/>
                <w:color w:val="000000"/>
                <w:sz w:val="18"/>
                <w:szCs w:val="18"/>
              </w:rPr>
              <w:t>-</w:t>
            </w:r>
            <w:r w:rsidRPr="007046AF">
              <w:rPr>
                <w:rFonts w:ascii="Arial" w:hAnsi="Arial" w:cs="Arial"/>
                <w:color w:val="000000"/>
                <w:sz w:val="18"/>
                <w:szCs w:val="18"/>
              </w:rPr>
              <w:t>xxx</w:t>
            </w:r>
            <w:r w:rsidRPr="004A2637">
              <w:rPr>
                <w:rFonts w:ascii="Arial" w:hAnsi="Arial" w:cs="Arial"/>
                <w:color w:val="000000"/>
                <w:sz w:val="18"/>
                <w:szCs w:val="18"/>
              </w:rPr>
              <w:t>-</w:t>
            </w:r>
            <w:r w:rsidRPr="007046AF">
              <w:rPr>
                <w:rFonts w:ascii="Arial" w:hAnsi="Arial" w:cs="Arial"/>
                <w:color w:val="000000"/>
                <w:sz w:val="18"/>
                <w:szCs w:val="18"/>
              </w:rPr>
              <w:t>xx</w:t>
            </w:r>
          </w:p>
        </w:tc>
        <w:tc>
          <w:tcPr>
            <w:tcW w:w="1567" w:type="pct"/>
            <w:gridSpan w:val="3"/>
            <w:tcBorders>
              <w:top w:val="single" w:sz="4" w:space="0" w:color="auto"/>
              <w:left w:val="nil"/>
              <w:bottom w:val="single" w:sz="4" w:space="0" w:color="auto"/>
              <w:right w:val="nil"/>
            </w:tcBorders>
            <w:shd w:val="clear" w:color="auto" w:fill="auto"/>
            <w:vAlign w:val="center"/>
            <w:hideMark/>
          </w:tcPr>
          <w:p w14:paraId="3A95E500" w14:textId="77777777" w:rsidR="007046AF" w:rsidRPr="004A2637" w:rsidRDefault="007046AF" w:rsidP="009245E2">
            <w:pPr>
              <w:widowControl/>
              <w:autoSpaceDE/>
              <w:autoSpaceDN/>
              <w:adjustRightInd/>
              <w:jc w:val="center"/>
              <w:rPr>
                <w:rFonts w:ascii="Arial" w:hAnsi="Arial" w:cs="Arial"/>
                <w:b/>
                <w:bCs/>
                <w:color w:val="000000"/>
                <w:sz w:val="18"/>
                <w:szCs w:val="18"/>
              </w:rPr>
            </w:pPr>
            <w:r w:rsidRPr="004A2637">
              <w:rPr>
                <w:rFonts w:ascii="Arial" w:hAnsi="Arial" w:cs="Arial"/>
                <w:b/>
                <w:bCs/>
                <w:color w:val="000000"/>
                <w:sz w:val="18"/>
                <w:szCs w:val="18"/>
              </w:rPr>
              <w:t>Fecha de Vencimiento</w:t>
            </w:r>
            <w:r w:rsidRPr="004A2637">
              <w:rPr>
                <w:rFonts w:ascii="Arial" w:hAnsi="Arial" w:cs="Arial"/>
                <w:color w:val="000000"/>
                <w:sz w:val="18"/>
                <w:szCs w:val="18"/>
              </w:rPr>
              <w:t xml:space="preserve"> </w:t>
            </w:r>
            <w:r w:rsidRPr="00B65C56">
              <w:rPr>
                <w:rFonts w:ascii="Arial" w:hAnsi="Arial" w:cs="Arial"/>
                <w:color w:val="808080" w:themeColor="background1" w:themeShade="80"/>
                <w:sz w:val="18"/>
                <w:szCs w:val="18"/>
              </w:rPr>
              <w:t>(</w:t>
            </w:r>
            <w:proofErr w:type="spellStart"/>
            <w:r w:rsidRPr="00B65C56">
              <w:rPr>
                <w:rFonts w:ascii="Arial" w:hAnsi="Arial" w:cs="Arial"/>
                <w:color w:val="808080" w:themeColor="background1" w:themeShade="80"/>
                <w:sz w:val="18"/>
                <w:szCs w:val="18"/>
              </w:rPr>
              <w:t>dd</w:t>
            </w:r>
            <w:proofErr w:type="spellEnd"/>
            <w:r w:rsidRPr="00B65C56">
              <w:rPr>
                <w:rFonts w:ascii="Arial" w:hAnsi="Arial" w:cs="Arial"/>
                <w:color w:val="808080" w:themeColor="background1" w:themeShade="80"/>
                <w:sz w:val="18"/>
                <w:szCs w:val="18"/>
              </w:rPr>
              <w:t>/mm/</w:t>
            </w:r>
            <w:proofErr w:type="spellStart"/>
            <w:r w:rsidRPr="00B65C56">
              <w:rPr>
                <w:rFonts w:ascii="Arial" w:hAnsi="Arial" w:cs="Arial"/>
                <w:color w:val="808080" w:themeColor="background1" w:themeShade="80"/>
                <w:sz w:val="18"/>
                <w:szCs w:val="18"/>
              </w:rPr>
              <w:t>aaaa</w:t>
            </w:r>
            <w:proofErr w:type="spellEnd"/>
            <w:r w:rsidRPr="004A2637">
              <w:rPr>
                <w:rFonts w:ascii="Arial" w:hAnsi="Arial" w:cs="Arial"/>
                <w:color w:val="000000"/>
                <w:sz w:val="18"/>
                <w:szCs w:val="18"/>
              </w:rPr>
              <w:t>)</w:t>
            </w:r>
          </w:p>
        </w:tc>
        <w:tc>
          <w:tcPr>
            <w:tcW w:w="804" w:type="pct"/>
            <w:tcBorders>
              <w:top w:val="single" w:sz="4" w:space="0" w:color="auto"/>
              <w:left w:val="nil"/>
              <w:bottom w:val="single" w:sz="4" w:space="0" w:color="auto"/>
              <w:right w:val="nil"/>
            </w:tcBorders>
            <w:shd w:val="clear" w:color="auto" w:fill="auto"/>
            <w:vAlign w:val="center"/>
            <w:hideMark/>
          </w:tcPr>
          <w:p w14:paraId="237F0F7D" w14:textId="20DF169B" w:rsidR="007046AF" w:rsidRPr="004A2637" w:rsidRDefault="007046AF" w:rsidP="009245E2">
            <w:pPr>
              <w:widowControl/>
              <w:autoSpaceDE/>
              <w:autoSpaceDN/>
              <w:adjustRightInd/>
              <w:rPr>
                <w:rFonts w:ascii="Arial" w:hAnsi="Arial" w:cs="Arial"/>
                <w:color w:val="000000"/>
                <w:sz w:val="18"/>
                <w:szCs w:val="18"/>
              </w:rPr>
            </w:pPr>
            <w:r w:rsidRPr="007046AF">
              <w:rPr>
                <w:rFonts w:ascii="Arial" w:hAnsi="Arial" w:cs="Arial"/>
                <w:color w:val="000000"/>
                <w:sz w:val="18"/>
                <w:szCs w:val="18"/>
              </w:rPr>
              <w:t>xx</w:t>
            </w:r>
            <w:r w:rsidRPr="004A2637">
              <w:rPr>
                <w:rFonts w:ascii="Arial" w:hAnsi="Arial" w:cs="Arial"/>
                <w:color w:val="000000"/>
                <w:sz w:val="18"/>
                <w:szCs w:val="18"/>
              </w:rPr>
              <w:t>-</w:t>
            </w:r>
            <w:r w:rsidRPr="007046AF">
              <w:rPr>
                <w:rFonts w:ascii="Arial" w:hAnsi="Arial" w:cs="Arial"/>
                <w:color w:val="000000"/>
                <w:sz w:val="18"/>
                <w:szCs w:val="18"/>
              </w:rPr>
              <w:t>xxx</w:t>
            </w:r>
            <w:r w:rsidRPr="004A2637">
              <w:rPr>
                <w:rFonts w:ascii="Arial" w:hAnsi="Arial" w:cs="Arial"/>
                <w:color w:val="000000"/>
                <w:sz w:val="18"/>
                <w:szCs w:val="18"/>
              </w:rPr>
              <w:t>-</w:t>
            </w:r>
            <w:r w:rsidRPr="007046AF">
              <w:rPr>
                <w:rFonts w:ascii="Arial" w:hAnsi="Arial" w:cs="Arial"/>
                <w:color w:val="000000"/>
                <w:sz w:val="18"/>
                <w:szCs w:val="18"/>
              </w:rPr>
              <w:t>xx</w:t>
            </w:r>
          </w:p>
        </w:tc>
      </w:tr>
      <w:tr w:rsidR="007046AF" w:rsidRPr="004A2637" w14:paraId="17D0D660" w14:textId="77777777" w:rsidTr="007046AF">
        <w:trPr>
          <w:trHeight w:val="395"/>
        </w:trPr>
        <w:tc>
          <w:tcPr>
            <w:tcW w:w="5000" w:type="pct"/>
            <w:gridSpan w:val="13"/>
            <w:tcBorders>
              <w:top w:val="nil"/>
              <w:left w:val="nil"/>
              <w:right w:val="nil"/>
            </w:tcBorders>
            <w:shd w:val="clear" w:color="000000" w:fill="F2F2F2"/>
            <w:vAlign w:val="center"/>
            <w:hideMark/>
          </w:tcPr>
          <w:p w14:paraId="7E868CCF" w14:textId="77777777" w:rsidR="007046AF" w:rsidRPr="00B65C56" w:rsidRDefault="007046AF" w:rsidP="009245E2">
            <w:pPr>
              <w:widowControl/>
              <w:autoSpaceDE/>
              <w:autoSpaceDN/>
              <w:adjustRightInd/>
              <w:jc w:val="center"/>
              <w:rPr>
                <w:rFonts w:ascii="Arial" w:hAnsi="Arial" w:cs="Arial"/>
                <w:b/>
                <w:bCs/>
                <w:color w:val="000000"/>
                <w:sz w:val="18"/>
                <w:szCs w:val="18"/>
              </w:rPr>
            </w:pPr>
            <w:r w:rsidRPr="00B65C56">
              <w:rPr>
                <w:rFonts w:ascii="Arial" w:hAnsi="Arial" w:cs="Arial"/>
                <w:b/>
                <w:bCs/>
                <w:color w:val="000000"/>
                <w:sz w:val="18"/>
                <w:szCs w:val="18"/>
              </w:rPr>
              <w:t>CONCEPTO TÉCNICO DE SEGURIDAD HUMANA Y SISTEMAS DE PROTECCIÓN CONTRA INCENDIO</w:t>
            </w:r>
          </w:p>
          <w:p w14:paraId="64247075" w14:textId="77777777" w:rsidR="008A157E" w:rsidRPr="00292610" w:rsidRDefault="007046AF" w:rsidP="009245E2">
            <w:pPr>
              <w:widowControl/>
              <w:autoSpaceDE/>
              <w:autoSpaceDN/>
              <w:adjustRightInd/>
              <w:jc w:val="center"/>
              <w:rPr>
                <w:rFonts w:ascii="Arial" w:hAnsi="Arial" w:cs="Arial"/>
                <w:b/>
                <w:bCs/>
              </w:rPr>
            </w:pPr>
            <w:r w:rsidRPr="00292610">
              <w:rPr>
                <w:rFonts w:ascii="Arial" w:hAnsi="Arial" w:cs="Arial"/>
                <w:b/>
                <w:bCs/>
              </w:rPr>
              <w:t>CUMPLE</w:t>
            </w:r>
          </w:p>
          <w:p w14:paraId="7E0B6FE6" w14:textId="11577B5E" w:rsidR="007046AF" w:rsidRPr="004A2637" w:rsidRDefault="007046AF" w:rsidP="009245E2">
            <w:pPr>
              <w:widowControl/>
              <w:autoSpaceDE/>
              <w:autoSpaceDN/>
              <w:adjustRightInd/>
              <w:jc w:val="center"/>
              <w:rPr>
                <w:rFonts w:ascii="Arial" w:hAnsi="Arial" w:cs="Arial"/>
                <w:b/>
                <w:bCs/>
                <w:color w:val="000000"/>
                <w:sz w:val="20"/>
                <w:szCs w:val="20"/>
              </w:rPr>
            </w:pPr>
            <w:r w:rsidRPr="00B65C56">
              <w:rPr>
                <w:rFonts w:ascii="Arial" w:hAnsi="Arial" w:cs="Arial"/>
                <w:b/>
                <w:bCs/>
                <w:color w:val="000000"/>
                <w:sz w:val="20"/>
                <w:szCs w:val="20"/>
              </w:rPr>
              <w:t>CT 20XX-00XXXX / XXXXXXXXXXXXXX</w:t>
            </w:r>
          </w:p>
        </w:tc>
      </w:tr>
      <w:tr w:rsidR="007046AF" w:rsidRPr="004A2637" w14:paraId="339653D8" w14:textId="77777777" w:rsidTr="007046AF">
        <w:trPr>
          <w:trHeight w:val="90"/>
        </w:trPr>
        <w:tc>
          <w:tcPr>
            <w:tcW w:w="5000" w:type="pct"/>
            <w:gridSpan w:val="13"/>
            <w:tcBorders>
              <w:top w:val="single" w:sz="4" w:space="0" w:color="auto"/>
              <w:left w:val="nil"/>
              <w:bottom w:val="single" w:sz="4" w:space="0" w:color="auto"/>
              <w:right w:val="nil"/>
            </w:tcBorders>
            <w:shd w:val="clear" w:color="auto" w:fill="auto"/>
            <w:vAlign w:val="center"/>
            <w:hideMark/>
          </w:tcPr>
          <w:p w14:paraId="0698EBAF" w14:textId="772A5063" w:rsidR="007046AF" w:rsidRPr="004A2637" w:rsidRDefault="00C37D47" w:rsidP="00C37D47">
            <w:pPr>
              <w:widowControl/>
              <w:autoSpaceDE/>
              <w:autoSpaceDN/>
              <w:adjustRightInd/>
              <w:jc w:val="both"/>
              <w:rPr>
                <w:rFonts w:ascii="Arial" w:hAnsi="Arial" w:cs="Arial"/>
                <w:color w:val="000000"/>
                <w:sz w:val="18"/>
                <w:szCs w:val="18"/>
              </w:rPr>
            </w:pPr>
            <w:r w:rsidRPr="00C37D47">
              <w:rPr>
                <w:rFonts w:ascii="Arial" w:hAnsi="Arial" w:cs="Arial"/>
                <w:color w:val="000000"/>
                <w:sz w:val="14"/>
                <w:szCs w:val="14"/>
              </w:rPr>
              <w:t>La Subdirección de Gestión del Riesgo de la Unidad Administrativa Especial Cuerpo Oficial de Bomberos de Bogotá, en ejercicio de las funciones legalmente conferidas relacionadas con la realización de visitas técnicas y la emisión de conceptos técnicos conforme a la normatividad aplicable, hace constar que, una vez efectuada la revisión técnica al establecimiento mencionado, este mantiene el cumplimiento de los requisitos normativos básicos de Seguridad Humana y de los Sistemas de Protección Contra Incendios.</w:t>
            </w:r>
            <w:r>
              <w:rPr>
                <w:rFonts w:ascii="Arial" w:hAnsi="Arial" w:cs="Arial"/>
                <w:color w:val="000000"/>
                <w:sz w:val="14"/>
                <w:szCs w:val="14"/>
              </w:rPr>
              <w:t xml:space="preserve"> </w:t>
            </w:r>
            <w:r w:rsidRPr="00C37D47">
              <w:rPr>
                <w:rFonts w:ascii="Arial" w:hAnsi="Arial" w:cs="Arial"/>
                <w:color w:val="000000"/>
                <w:sz w:val="14"/>
                <w:szCs w:val="14"/>
              </w:rPr>
              <w:t>En consecuencia, se recomienda tener en cuenta las observaciones consignadas en el presente documento, con el fin de garantizar la continuidad del cumplimiento normativo y el adecuado manejo del riesgo</w:t>
            </w:r>
          </w:p>
        </w:tc>
      </w:tr>
      <w:tr w:rsidR="007046AF" w:rsidRPr="004A2637" w14:paraId="1849E0B6" w14:textId="77777777" w:rsidTr="007046AF">
        <w:trPr>
          <w:trHeight w:val="282"/>
        </w:trPr>
        <w:tc>
          <w:tcPr>
            <w:tcW w:w="5000" w:type="pct"/>
            <w:gridSpan w:val="13"/>
            <w:tcBorders>
              <w:top w:val="nil"/>
              <w:left w:val="nil"/>
              <w:bottom w:val="nil"/>
              <w:right w:val="nil"/>
            </w:tcBorders>
            <w:shd w:val="clear" w:color="auto" w:fill="auto"/>
            <w:vAlign w:val="center"/>
            <w:hideMark/>
          </w:tcPr>
          <w:p w14:paraId="291B52F2" w14:textId="77777777" w:rsidR="007046AF" w:rsidRPr="004A2637" w:rsidRDefault="007046AF" w:rsidP="009245E2">
            <w:pPr>
              <w:widowControl/>
              <w:autoSpaceDE/>
              <w:autoSpaceDN/>
              <w:adjustRightInd/>
              <w:rPr>
                <w:rFonts w:ascii="Arial" w:hAnsi="Arial" w:cs="Arial"/>
                <w:b/>
                <w:bCs/>
                <w:color w:val="000000"/>
                <w:sz w:val="18"/>
                <w:szCs w:val="18"/>
              </w:rPr>
            </w:pPr>
            <w:r w:rsidRPr="004A2637">
              <w:rPr>
                <w:rFonts w:ascii="Arial" w:hAnsi="Arial" w:cs="Arial"/>
                <w:b/>
                <w:bCs/>
                <w:color w:val="000000"/>
                <w:sz w:val="18"/>
                <w:szCs w:val="18"/>
              </w:rPr>
              <w:t>CONDICIONES GENERALES:</w:t>
            </w:r>
          </w:p>
        </w:tc>
      </w:tr>
      <w:tr w:rsidR="00BA4B4B" w:rsidRPr="004A2637" w14:paraId="66BB174F" w14:textId="77777777" w:rsidTr="00BA4B4B">
        <w:trPr>
          <w:trHeight w:val="480"/>
        </w:trPr>
        <w:tc>
          <w:tcPr>
            <w:tcW w:w="134" w:type="pct"/>
            <w:tcBorders>
              <w:top w:val="nil"/>
              <w:left w:val="nil"/>
              <w:bottom w:val="nil"/>
              <w:right w:val="nil"/>
            </w:tcBorders>
            <w:shd w:val="clear" w:color="auto" w:fill="auto"/>
            <w:hideMark/>
          </w:tcPr>
          <w:p w14:paraId="653E74F1" w14:textId="77777777" w:rsidR="007046AF" w:rsidRPr="004A2637" w:rsidRDefault="007046AF" w:rsidP="009245E2">
            <w:pPr>
              <w:widowControl/>
              <w:autoSpaceDE/>
              <w:autoSpaceDN/>
              <w:adjustRightInd/>
              <w:jc w:val="both"/>
              <w:rPr>
                <w:rFonts w:ascii="Arial" w:hAnsi="Arial" w:cs="Arial"/>
                <w:color w:val="000000"/>
                <w:sz w:val="18"/>
                <w:szCs w:val="18"/>
              </w:rPr>
            </w:pPr>
            <w:r w:rsidRPr="004A2637">
              <w:rPr>
                <w:rFonts w:ascii="Arial" w:hAnsi="Arial" w:cs="Arial"/>
                <w:color w:val="000000"/>
                <w:sz w:val="18"/>
                <w:szCs w:val="18"/>
              </w:rPr>
              <w:t>a)</w:t>
            </w:r>
          </w:p>
        </w:tc>
        <w:tc>
          <w:tcPr>
            <w:tcW w:w="4866" w:type="pct"/>
            <w:gridSpan w:val="12"/>
            <w:tcBorders>
              <w:top w:val="nil"/>
              <w:left w:val="nil"/>
              <w:bottom w:val="nil"/>
              <w:right w:val="nil"/>
            </w:tcBorders>
            <w:shd w:val="clear" w:color="auto" w:fill="auto"/>
            <w:hideMark/>
          </w:tcPr>
          <w:p w14:paraId="28191EB0" w14:textId="5B5A303E" w:rsidR="007046AF" w:rsidRPr="004A2637" w:rsidRDefault="00244868" w:rsidP="009245E2">
            <w:pPr>
              <w:widowControl/>
              <w:autoSpaceDE/>
              <w:autoSpaceDN/>
              <w:adjustRightInd/>
              <w:jc w:val="both"/>
              <w:rPr>
                <w:rFonts w:ascii="Arial" w:hAnsi="Arial" w:cs="Arial"/>
                <w:color w:val="000000"/>
                <w:sz w:val="16"/>
                <w:szCs w:val="16"/>
              </w:rPr>
            </w:pPr>
            <w:r w:rsidRPr="00244868">
              <w:rPr>
                <w:rFonts w:ascii="Arial" w:hAnsi="Arial" w:cs="Arial"/>
                <w:color w:val="000000"/>
                <w:sz w:val="16"/>
                <w:szCs w:val="16"/>
              </w:rPr>
              <w:t>El presente Concepto Técnico es un documento público emitido exclusivamente por la UAE Cuerpo Oficial de Bomberos de Bogotá y se genera en corresponsabilidad con el establecimiento. Esto significa que el establecimiento garantiza el cumplimiento de las condiciones mínimas exigidas por la normatividad vigente en materia de Seguridad Humana y Sistemas de Protección Contra Incendios</w:t>
            </w:r>
            <w:r>
              <w:rPr>
                <w:rFonts w:ascii="Arial" w:hAnsi="Arial" w:cs="Arial"/>
                <w:color w:val="000000"/>
                <w:sz w:val="16"/>
                <w:szCs w:val="16"/>
              </w:rPr>
              <w:t>.</w:t>
            </w:r>
          </w:p>
        </w:tc>
      </w:tr>
      <w:tr w:rsidR="00BA4B4B" w:rsidRPr="004A2637" w14:paraId="18FDEB94" w14:textId="77777777" w:rsidTr="00BA4B4B">
        <w:trPr>
          <w:trHeight w:val="638"/>
        </w:trPr>
        <w:tc>
          <w:tcPr>
            <w:tcW w:w="134" w:type="pct"/>
            <w:tcBorders>
              <w:top w:val="nil"/>
              <w:left w:val="nil"/>
              <w:bottom w:val="nil"/>
              <w:right w:val="nil"/>
            </w:tcBorders>
            <w:shd w:val="clear" w:color="auto" w:fill="auto"/>
            <w:hideMark/>
          </w:tcPr>
          <w:p w14:paraId="327A1594" w14:textId="77777777" w:rsidR="007046AF" w:rsidRPr="0031007E" w:rsidRDefault="007046AF" w:rsidP="009245E2">
            <w:pPr>
              <w:widowControl/>
              <w:autoSpaceDE/>
              <w:autoSpaceDN/>
              <w:adjustRightInd/>
              <w:jc w:val="both"/>
              <w:rPr>
                <w:rFonts w:ascii="Arial" w:hAnsi="Arial" w:cs="Arial"/>
                <w:sz w:val="18"/>
                <w:szCs w:val="18"/>
              </w:rPr>
            </w:pPr>
            <w:r w:rsidRPr="0031007E">
              <w:rPr>
                <w:rFonts w:ascii="Arial" w:hAnsi="Arial" w:cs="Arial"/>
                <w:sz w:val="18"/>
                <w:szCs w:val="18"/>
              </w:rPr>
              <w:t>b)</w:t>
            </w:r>
          </w:p>
        </w:tc>
        <w:tc>
          <w:tcPr>
            <w:tcW w:w="4866" w:type="pct"/>
            <w:gridSpan w:val="12"/>
            <w:tcBorders>
              <w:top w:val="nil"/>
              <w:left w:val="nil"/>
              <w:bottom w:val="nil"/>
              <w:right w:val="nil"/>
            </w:tcBorders>
            <w:shd w:val="clear" w:color="auto" w:fill="auto"/>
            <w:hideMark/>
          </w:tcPr>
          <w:p w14:paraId="109AAD7A" w14:textId="0EEDCC80" w:rsidR="007046AF" w:rsidRPr="0031007E" w:rsidRDefault="000908FD" w:rsidP="000908FD">
            <w:pPr>
              <w:widowControl/>
              <w:autoSpaceDE/>
              <w:autoSpaceDN/>
              <w:adjustRightInd/>
              <w:jc w:val="both"/>
              <w:rPr>
                <w:rFonts w:ascii="Arial" w:hAnsi="Arial" w:cs="Arial"/>
                <w:sz w:val="16"/>
                <w:szCs w:val="16"/>
              </w:rPr>
            </w:pPr>
            <w:r w:rsidRPr="000908FD">
              <w:rPr>
                <w:rFonts w:ascii="Arial" w:hAnsi="Arial" w:cs="Arial"/>
                <w:sz w:val="16"/>
                <w:szCs w:val="16"/>
              </w:rPr>
              <w:t xml:space="preserve">El presente Concepto Técnico NO reemplaza ni cumple las funciones del Concepto Técnico de Aglomeraciones de Público, ni del Concepto Técnico para Manipulación de Pólvora en Espectáculos o Exhibiciones Públicas. Dichos conceptos corresponden a la evaluación del Plan de Emergencias y Contingencias, en el marco de las competencias </w:t>
            </w:r>
            <w:r w:rsidR="001B085C">
              <w:rPr>
                <w:rFonts w:ascii="Arial" w:hAnsi="Arial" w:cs="Arial"/>
                <w:sz w:val="16"/>
                <w:szCs w:val="16"/>
              </w:rPr>
              <w:t xml:space="preserve">y lineamientos </w:t>
            </w:r>
            <w:r w:rsidRPr="000908FD">
              <w:rPr>
                <w:rFonts w:ascii="Arial" w:hAnsi="Arial" w:cs="Arial"/>
                <w:sz w:val="16"/>
                <w:szCs w:val="16"/>
              </w:rPr>
              <w:t>establecid</w:t>
            </w:r>
            <w:r w:rsidR="001B085C">
              <w:rPr>
                <w:rFonts w:ascii="Arial" w:hAnsi="Arial" w:cs="Arial"/>
                <w:sz w:val="16"/>
                <w:szCs w:val="16"/>
              </w:rPr>
              <w:t>o</w:t>
            </w:r>
            <w:r w:rsidRPr="000908FD">
              <w:rPr>
                <w:rFonts w:ascii="Arial" w:hAnsi="Arial" w:cs="Arial"/>
                <w:sz w:val="16"/>
                <w:szCs w:val="16"/>
              </w:rPr>
              <w:t>s por el Decreto 6</w:t>
            </w:r>
            <w:r w:rsidR="001B085C">
              <w:rPr>
                <w:rFonts w:ascii="Arial" w:hAnsi="Arial" w:cs="Arial"/>
                <w:sz w:val="16"/>
                <w:szCs w:val="16"/>
              </w:rPr>
              <w:t>42</w:t>
            </w:r>
            <w:r w:rsidRPr="000908FD">
              <w:rPr>
                <w:rFonts w:ascii="Arial" w:hAnsi="Arial" w:cs="Arial"/>
                <w:sz w:val="16"/>
                <w:szCs w:val="16"/>
              </w:rPr>
              <w:t xml:space="preserve"> de 2025.</w:t>
            </w:r>
            <w:r>
              <w:rPr>
                <w:rFonts w:ascii="Arial" w:hAnsi="Arial" w:cs="Arial"/>
                <w:sz w:val="16"/>
                <w:szCs w:val="16"/>
              </w:rPr>
              <w:t xml:space="preserve"> </w:t>
            </w:r>
            <w:r w:rsidRPr="000908FD">
              <w:rPr>
                <w:rFonts w:ascii="Arial" w:hAnsi="Arial" w:cs="Arial"/>
                <w:sz w:val="16"/>
                <w:szCs w:val="16"/>
              </w:rPr>
              <w:t>En caso de que el establecimiento sea utilizado para eventos que involucren aglomeraciones de público, manejo de pólvora o efectos especiales, se recomienda cumplir plenamente con la normativa vigente y sus disposiciones complementarias, según corresponda</w:t>
            </w:r>
            <w:r w:rsidR="00EF216E" w:rsidRPr="0031007E">
              <w:rPr>
                <w:rFonts w:ascii="Arial" w:hAnsi="Arial" w:cs="Arial"/>
                <w:sz w:val="16"/>
                <w:szCs w:val="16"/>
              </w:rPr>
              <w:t>.</w:t>
            </w:r>
          </w:p>
        </w:tc>
      </w:tr>
      <w:tr w:rsidR="00BA4B4B" w:rsidRPr="004A2637" w14:paraId="0025013B" w14:textId="77777777" w:rsidTr="00BA4B4B">
        <w:trPr>
          <w:trHeight w:val="83"/>
        </w:trPr>
        <w:tc>
          <w:tcPr>
            <w:tcW w:w="134" w:type="pct"/>
            <w:tcBorders>
              <w:top w:val="nil"/>
              <w:left w:val="nil"/>
              <w:bottom w:val="nil"/>
              <w:right w:val="nil"/>
            </w:tcBorders>
            <w:shd w:val="clear" w:color="auto" w:fill="auto"/>
            <w:hideMark/>
          </w:tcPr>
          <w:p w14:paraId="60434077" w14:textId="77777777" w:rsidR="007046AF" w:rsidRPr="004A2637" w:rsidRDefault="007046AF" w:rsidP="009245E2">
            <w:pPr>
              <w:widowControl/>
              <w:autoSpaceDE/>
              <w:autoSpaceDN/>
              <w:adjustRightInd/>
              <w:jc w:val="both"/>
              <w:rPr>
                <w:rFonts w:ascii="Arial" w:hAnsi="Arial" w:cs="Arial"/>
                <w:color w:val="000000"/>
                <w:sz w:val="18"/>
                <w:szCs w:val="18"/>
              </w:rPr>
            </w:pPr>
            <w:r w:rsidRPr="004A2637">
              <w:rPr>
                <w:rFonts w:ascii="Arial" w:hAnsi="Arial" w:cs="Arial"/>
                <w:color w:val="000000"/>
                <w:sz w:val="18"/>
                <w:szCs w:val="18"/>
              </w:rPr>
              <w:t>c)</w:t>
            </w:r>
          </w:p>
        </w:tc>
        <w:tc>
          <w:tcPr>
            <w:tcW w:w="4866" w:type="pct"/>
            <w:gridSpan w:val="12"/>
            <w:tcBorders>
              <w:top w:val="nil"/>
              <w:left w:val="nil"/>
              <w:bottom w:val="nil"/>
              <w:right w:val="nil"/>
            </w:tcBorders>
            <w:shd w:val="clear" w:color="auto" w:fill="auto"/>
            <w:hideMark/>
          </w:tcPr>
          <w:p w14:paraId="0F0CFBD0" w14:textId="3AB347F7" w:rsidR="007046AF" w:rsidRPr="004A2637" w:rsidRDefault="005776D5" w:rsidP="009245E2">
            <w:pPr>
              <w:widowControl/>
              <w:autoSpaceDE/>
              <w:autoSpaceDN/>
              <w:adjustRightInd/>
              <w:jc w:val="both"/>
              <w:rPr>
                <w:rFonts w:ascii="Arial" w:hAnsi="Arial" w:cs="Arial"/>
                <w:color w:val="000000"/>
                <w:sz w:val="16"/>
                <w:szCs w:val="16"/>
              </w:rPr>
            </w:pPr>
            <w:r w:rsidRPr="005776D5">
              <w:rPr>
                <w:rFonts w:ascii="Arial" w:hAnsi="Arial" w:cs="Arial"/>
                <w:color w:val="000000"/>
                <w:sz w:val="16"/>
                <w:szCs w:val="16"/>
              </w:rPr>
              <w:t>La vigencia del presente Concepto Técnico es de un (1) año, periodo durante el cual la UAE Cuerpo Oficial de Bomberos de Bogotá podrá realizar una Visita de Verificación y, de ser necesario, ratificar o revocar el concepto emitido.</w:t>
            </w:r>
          </w:p>
        </w:tc>
      </w:tr>
      <w:tr w:rsidR="00BA4B4B" w:rsidRPr="004A2637" w14:paraId="2022CD83" w14:textId="77777777" w:rsidTr="00BA4B4B">
        <w:trPr>
          <w:trHeight w:val="312"/>
        </w:trPr>
        <w:tc>
          <w:tcPr>
            <w:tcW w:w="134" w:type="pct"/>
            <w:tcBorders>
              <w:top w:val="nil"/>
              <w:left w:val="nil"/>
              <w:bottom w:val="nil"/>
              <w:right w:val="nil"/>
            </w:tcBorders>
            <w:shd w:val="clear" w:color="auto" w:fill="auto"/>
            <w:hideMark/>
          </w:tcPr>
          <w:p w14:paraId="26ACDD6C" w14:textId="77777777" w:rsidR="007046AF" w:rsidRPr="004A2637" w:rsidRDefault="007046AF" w:rsidP="009245E2">
            <w:pPr>
              <w:widowControl/>
              <w:autoSpaceDE/>
              <w:autoSpaceDN/>
              <w:adjustRightInd/>
              <w:jc w:val="both"/>
              <w:rPr>
                <w:rFonts w:ascii="Arial" w:hAnsi="Arial" w:cs="Arial"/>
                <w:color w:val="000000"/>
                <w:sz w:val="18"/>
                <w:szCs w:val="18"/>
              </w:rPr>
            </w:pPr>
            <w:r w:rsidRPr="004A2637">
              <w:rPr>
                <w:rFonts w:ascii="Arial" w:hAnsi="Arial" w:cs="Arial"/>
                <w:color w:val="000000"/>
                <w:sz w:val="18"/>
                <w:szCs w:val="18"/>
              </w:rPr>
              <w:t>d)</w:t>
            </w:r>
          </w:p>
        </w:tc>
        <w:tc>
          <w:tcPr>
            <w:tcW w:w="4866" w:type="pct"/>
            <w:gridSpan w:val="12"/>
            <w:tcBorders>
              <w:top w:val="nil"/>
              <w:left w:val="nil"/>
              <w:bottom w:val="nil"/>
              <w:right w:val="nil"/>
            </w:tcBorders>
            <w:shd w:val="clear" w:color="auto" w:fill="auto"/>
            <w:hideMark/>
          </w:tcPr>
          <w:p w14:paraId="50B7396C" w14:textId="1A1B6B19" w:rsidR="007046AF" w:rsidRPr="004A2637" w:rsidRDefault="005776D5" w:rsidP="009245E2">
            <w:pPr>
              <w:widowControl/>
              <w:autoSpaceDE/>
              <w:autoSpaceDN/>
              <w:adjustRightInd/>
              <w:jc w:val="both"/>
              <w:rPr>
                <w:rFonts w:ascii="Arial" w:hAnsi="Arial" w:cs="Arial"/>
                <w:color w:val="000000"/>
                <w:sz w:val="16"/>
                <w:szCs w:val="16"/>
              </w:rPr>
            </w:pPr>
            <w:r w:rsidRPr="005776D5">
              <w:rPr>
                <w:rFonts w:ascii="Arial" w:hAnsi="Arial" w:cs="Arial"/>
                <w:color w:val="000000"/>
                <w:sz w:val="16"/>
                <w:szCs w:val="16"/>
              </w:rPr>
              <w:t>El Concepto Técnico perderá validez en caso de que se incumplan las condiciones mínimas de Seguridad Humana y los Sistemas de Protección Contra Incendios.</w:t>
            </w:r>
          </w:p>
        </w:tc>
      </w:tr>
      <w:tr w:rsidR="00BA4B4B" w:rsidRPr="004A2637" w14:paraId="506B53D1" w14:textId="77777777" w:rsidTr="00BA4B4B">
        <w:trPr>
          <w:trHeight w:val="151"/>
        </w:trPr>
        <w:tc>
          <w:tcPr>
            <w:tcW w:w="134" w:type="pct"/>
            <w:tcBorders>
              <w:top w:val="nil"/>
              <w:left w:val="nil"/>
              <w:bottom w:val="nil"/>
              <w:right w:val="nil"/>
            </w:tcBorders>
            <w:shd w:val="clear" w:color="auto" w:fill="auto"/>
            <w:hideMark/>
          </w:tcPr>
          <w:p w14:paraId="7232D5EE" w14:textId="77777777" w:rsidR="007046AF" w:rsidRPr="004A2637" w:rsidRDefault="007046AF" w:rsidP="009245E2">
            <w:pPr>
              <w:widowControl/>
              <w:autoSpaceDE/>
              <w:autoSpaceDN/>
              <w:adjustRightInd/>
              <w:jc w:val="both"/>
              <w:rPr>
                <w:rFonts w:ascii="Arial" w:hAnsi="Arial" w:cs="Arial"/>
                <w:color w:val="000000"/>
                <w:sz w:val="18"/>
                <w:szCs w:val="18"/>
              </w:rPr>
            </w:pPr>
            <w:r w:rsidRPr="004A2637">
              <w:rPr>
                <w:rFonts w:ascii="Arial" w:hAnsi="Arial" w:cs="Arial"/>
                <w:color w:val="000000"/>
                <w:sz w:val="18"/>
                <w:szCs w:val="18"/>
              </w:rPr>
              <w:t>e)</w:t>
            </w:r>
          </w:p>
        </w:tc>
        <w:tc>
          <w:tcPr>
            <w:tcW w:w="4866" w:type="pct"/>
            <w:gridSpan w:val="12"/>
            <w:tcBorders>
              <w:top w:val="nil"/>
              <w:left w:val="nil"/>
              <w:bottom w:val="nil"/>
              <w:right w:val="nil"/>
            </w:tcBorders>
            <w:shd w:val="clear" w:color="auto" w:fill="auto"/>
            <w:hideMark/>
          </w:tcPr>
          <w:p w14:paraId="23460645" w14:textId="21EBF8F4" w:rsidR="007046AF" w:rsidRPr="004A2637" w:rsidRDefault="005776D5" w:rsidP="009245E2">
            <w:pPr>
              <w:widowControl/>
              <w:autoSpaceDE/>
              <w:autoSpaceDN/>
              <w:adjustRightInd/>
              <w:jc w:val="both"/>
              <w:rPr>
                <w:rFonts w:ascii="Arial" w:hAnsi="Arial" w:cs="Arial"/>
                <w:color w:val="000000"/>
                <w:sz w:val="16"/>
                <w:szCs w:val="16"/>
              </w:rPr>
            </w:pPr>
            <w:r w:rsidRPr="005776D5">
              <w:rPr>
                <w:rFonts w:ascii="Arial" w:hAnsi="Arial" w:cs="Arial"/>
                <w:color w:val="000000"/>
                <w:sz w:val="16"/>
                <w:szCs w:val="16"/>
              </w:rPr>
              <w:t>El establecimiento deberá tener en cuenta los siguientes aspectos mínimos para dar cumplimiento a la normatividad vigente en materia de Seguridad Humana y Sistemas de Protección Contra Incendios</w:t>
            </w:r>
            <w:r w:rsidR="007046AF" w:rsidRPr="004A2637">
              <w:rPr>
                <w:rFonts w:ascii="Arial" w:hAnsi="Arial" w:cs="Arial"/>
                <w:color w:val="000000"/>
                <w:sz w:val="16"/>
                <w:szCs w:val="16"/>
              </w:rPr>
              <w:t>:</w:t>
            </w:r>
          </w:p>
        </w:tc>
      </w:tr>
      <w:tr w:rsidR="00732BCD" w:rsidRPr="004A2637" w14:paraId="372F9F7E" w14:textId="77777777" w:rsidTr="00EA6B44">
        <w:trPr>
          <w:trHeight w:val="73"/>
        </w:trPr>
        <w:tc>
          <w:tcPr>
            <w:tcW w:w="134" w:type="pct"/>
            <w:tcBorders>
              <w:top w:val="nil"/>
              <w:left w:val="nil"/>
              <w:bottom w:val="nil"/>
              <w:right w:val="nil"/>
            </w:tcBorders>
            <w:shd w:val="clear" w:color="auto" w:fill="auto"/>
            <w:vAlign w:val="center"/>
            <w:hideMark/>
          </w:tcPr>
          <w:p w14:paraId="407B4F18"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55962136"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7B84F81E" w14:textId="5D734BDE"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Verificar que las fuentes de ignición y materiales combustibles estén separadas, almacenadas adecuadamente y en áreas designadas.</w:t>
            </w:r>
          </w:p>
        </w:tc>
      </w:tr>
      <w:tr w:rsidR="00732BCD" w:rsidRPr="004A2637" w14:paraId="1DE4AA75" w14:textId="77777777" w:rsidTr="00EA6B44">
        <w:trPr>
          <w:trHeight w:val="73"/>
        </w:trPr>
        <w:tc>
          <w:tcPr>
            <w:tcW w:w="134" w:type="pct"/>
            <w:tcBorders>
              <w:top w:val="nil"/>
              <w:left w:val="nil"/>
              <w:bottom w:val="nil"/>
              <w:right w:val="nil"/>
            </w:tcBorders>
            <w:shd w:val="clear" w:color="auto" w:fill="auto"/>
            <w:vAlign w:val="center"/>
            <w:hideMark/>
          </w:tcPr>
          <w:p w14:paraId="390683B5"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49F795EA"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3A3EFFB6" w14:textId="6445A97C"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Evitar la sobrecarga de tomas eléctricas y las conexiones improvisadas.</w:t>
            </w:r>
          </w:p>
        </w:tc>
      </w:tr>
      <w:tr w:rsidR="00732BCD" w:rsidRPr="004A2637" w14:paraId="6C34F20E" w14:textId="77777777" w:rsidTr="00EA6B44">
        <w:trPr>
          <w:trHeight w:val="73"/>
        </w:trPr>
        <w:tc>
          <w:tcPr>
            <w:tcW w:w="134" w:type="pct"/>
            <w:tcBorders>
              <w:top w:val="nil"/>
              <w:left w:val="nil"/>
              <w:bottom w:val="nil"/>
              <w:right w:val="nil"/>
            </w:tcBorders>
            <w:shd w:val="clear" w:color="auto" w:fill="auto"/>
            <w:vAlign w:val="center"/>
            <w:hideMark/>
          </w:tcPr>
          <w:p w14:paraId="686C0CF7"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143A3DFE"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19690015" w14:textId="5C8FAAF7"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Revisar periódicamente las instalaciones eléctricas y realizar el mantenimiento necesario con personal calificado.</w:t>
            </w:r>
          </w:p>
        </w:tc>
      </w:tr>
      <w:tr w:rsidR="00732BCD" w:rsidRPr="004A2637" w14:paraId="0131FA83" w14:textId="77777777" w:rsidTr="00EA6B44">
        <w:trPr>
          <w:trHeight w:val="73"/>
        </w:trPr>
        <w:tc>
          <w:tcPr>
            <w:tcW w:w="134" w:type="pct"/>
            <w:tcBorders>
              <w:top w:val="nil"/>
              <w:left w:val="nil"/>
              <w:bottom w:val="nil"/>
              <w:right w:val="nil"/>
            </w:tcBorders>
            <w:shd w:val="clear" w:color="auto" w:fill="auto"/>
            <w:vAlign w:val="center"/>
            <w:hideMark/>
          </w:tcPr>
          <w:p w14:paraId="4636E76A"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4358AFBD"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3C5AC485" w14:textId="78A3FB74"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Garantizar el cumplimiento de la normativa vigente para instalaciones de Gas Natural y/o GLP.</w:t>
            </w:r>
          </w:p>
        </w:tc>
      </w:tr>
      <w:tr w:rsidR="00732BCD" w:rsidRPr="004A2637" w14:paraId="7F824D30" w14:textId="77777777" w:rsidTr="00EA6B44">
        <w:trPr>
          <w:trHeight w:val="73"/>
        </w:trPr>
        <w:tc>
          <w:tcPr>
            <w:tcW w:w="134" w:type="pct"/>
            <w:tcBorders>
              <w:top w:val="nil"/>
              <w:left w:val="nil"/>
              <w:bottom w:val="nil"/>
              <w:right w:val="nil"/>
            </w:tcBorders>
            <w:shd w:val="clear" w:color="auto" w:fill="auto"/>
            <w:vAlign w:val="center"/>
            <w:hideMark/>
          </w:tcPr>
          <w:p w14:paraId="75641F0C"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1D07F6B0"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558F8F89" w14:textId="27959A44"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Mantener un registro actualizado de los riesgos de incendio y de las acciones implementadas para eliminarlos o mitigarlos; revisarlo periódicamente.</w:t>
            </w:r>
          </w:p>
        </w:tc>
      </w:tr>
      <w:tr w:rsidR="00732BCD" w:rsidRPr="004A2637" w14:paraId="0959466C" w14:textId="77777777" w:rsidTr="00EA6B44">
        <w:trPr>
          <w:trHeight w:val="73"/>
        </w:trPr>
        <w:tc>
          <w:tcPr>
            <w:tcW w:w="134" w:type="pct"/>
            <w:tcBorders>
              <w:top w:val="nil"/>
              <w:left w:val="nil"/>
              <w:bottom w:val="nil"/>
              <w:right w:val="nil"/>
            </w:tcBorders>
            <w:shd w:val="clear" w:color="auto" w:fill="auto"/>
            <w:vAlign w:val="center"/>
            <w:hideMark/>
          </w:tcPr>
          <w:p w14:paraId="44D82326"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32C93442"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6BE69E71" w14:textId="53B7F52D"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Verificar que las salidas y vías de evacuación permanezcan libres de obstáculos y en condiciones óptimas de operación.</w:t>
            </w:r>
          </w:p>
        </w:tc>
      </w:tr>
      <w:tr w:rsidR="00732BCD" w:rsidRPr="004A2637" w14:paraId="7715CCE7" w14:textId="77777777" w:rsidTr="00EA6B44">
        <w:trPr>
          <w:trHeight w:val="251"/>
        </w:trPr>
        <w:tc>
          <w:tcPr>
            <w:tcW w:w="134" w:type="pct"/>
            <w:tcBorders>
              <w:top w:val="nil"/>
              <w:left w:val="nil"/>
              <w:bottom w:val="nil"/>
              <w:right w:val="nil"/>
            </w:tcBorders>
            <w:shd w:val="clear" w:color="auto" w:fill="auto"/>
            <w:vAlign w:val="center"/>
            <w:hideMark/>
          </w:tcPr>
          <w:p w14:paraId="40EF49F8"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36F5736E"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015A0F9E" w14:textId="2731DDE7"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Evaluar la señalización de las vías y medios de evacuación, realizando los ajustes necesarios para facilitar el desplazamiento seguro hacia zonas seguras.</w:t>
            </w:r>
          </w:p>
        </w:tc>
      </w:tr>
      <w:tr w:rsidR="00732BCD" w:rsidRPr="004A2637" w14:paraId="6999484F" w14:textId="77777777" w:rsidTr="00EA6B44">
        <w:trPr>
          <w:trHeight w:val="73"/>
        </w:trPr>
        <w:tc>
          <w:tcPr>
            <w:tcW w:w="134" w:type="pct"/>
            <w:tcBorders>
              <w:top w:val="nil"/>
              <w:left w:val="nil"/>
              <w:bottom w:val="nil"/>
              <w:right w:val="nil"/>
            </w:tcBorders>
            <w:shd w:val="clear" w:color="auto" w:fill="auto"/>
            <w:vAlign w:val="center"/>
            <w:hideMark/>
          </w:tcPr>
          <w:p w14:paraId="1A62B614"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57EFDB88"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27C5C813" w14:textId="3767A15D"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Garantizar que los medios de evacuación no tengan superficies resbalosas; instalar elementos antideslizantes cuando sea necesario.</w:t>
            </w:r>
          </w:p>
        </w:tc>
      </w:tr>
      <w:tr w:rsidR="00732BCD" w:rsidRPr="004A2637" w14:paraId="323AE10B" w14:textId="77777777" w:rsidTr="00EA6B44">
        <w:trPr>
          <w:trHeight w:val="304"/>
        </w:trPr>
        <w:tc>
          <w:tcPr>
            <w:tcW w:w="134" w:type="pct"/>
            <w:tcBorders>
              <w:top w:val="nil"/>
              <w:left w:val="nil"/>
              <w:bottom w:val="nil"/>
              <w:right w:val="nil"/>
            </w:tcBorders>
            <w:shd w:val="clear" w:color="auto" w:fill="auto"/>
            <w:vAlign w:val="center"/>
            <w:hideMark/>
          </w:tcPr>
          <w:p w14:paraId="3877DC83"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695350F3"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3C555F6E" w14:textId="40E90C14"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Evaluar si se cuenta con los elementos adecuados que garanticen la permanencia segura de niños, personas mayores y personas con discapacidad.</w:t>
            </w:r>
          </w:p>
        </w:tc>
      </w:tr>
      <w:tr w:rsidR="00732BCD" w:rsidRPr="004A2637" w14:paraId="60D653A6" w14:textId="77777777" w:rsidTr="00EA6B44">
        <w:trPr>
          <w:trHeight w:val="155"/>
        </w:trPr>
        <w:tc>
          <w:tcPr>
            <w:tcW w:w="134" w:type="pct"/>
            <w:tcBorders>
              <w:top w:val="nil"/>
              <w:left w:val="nil"/>
              <w:bottom w:val="nil"/>
              <w:right w:val="nil"/>
            </w:tcBorders>
            <w:shd w:val="clear" w:color="auto" w:fill="auto"/>
            <w:vAlign w:val="center"/>
            <w:hideMark/>
          </w:tcPr>
          <w:p w14:paraId="17D833EC"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5C4C9ECD"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027515EA" w14:textId="407E61AB"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Verificar periódicamente los equipos de iluminación de emergencia, asegurando que corredores, escaleras, descansos y salidas permanezcan iluminados, conforme al literal K.3.2.4.3 de la NSR-98 y a la NSR-10.</w:t>
            </w:r>
          </w:p>
        </w:tc>
      </w:tr>
      <w:tr w:rsidR="00732BCD" w:rsidRPr="004A2637" w14:paraId="149ACF8C" w14:textId="77777777" w:rsidTr="00EA6B44">
        <w:trPr>
          <w:trHeight w:val="73"/>
        </w:trPr>
        <w:tc>
          <w:tcPr>
            <w:tcW w:w="134" w:type="pct"/>
            <w:tcBorders>
              <w:top w:val="nil"/>
              <w:left w:val="nil"/>
              <w:bottom w:val="nil"/>
              <w:right w:val="nil"/>
            </w:tcBorders>
            <w:shd w:val="clear" w:color="auto" w:fill="auto"/>
            <w:vAlign w:val="center"/>
            <w:hideMark/>
          </w:tcPr>
          <w:p w14:paraId="1953F681"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45246C42"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2159FF10" w14:textId="3EA6CC2D"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Garantizar la disponibilidad, mantenimiento y renovación de los sistemas de detección, alarma y protección contra incendios.</w:t>
            </w:r>
          </w:p>
        </w:tc>
      </w:tr>
      <w:tr w:rsidR="00732BCD" w:rsidRPr="004A2637" w14:paraId="7A2202F1" w14:textId="77777777" w:rsidTr="00EA6B44">
        <w:trPr>
          <w:trHeight w:val="73"/>
        </w:trPr>
        <w:tc>
          <w:tcPr>
            <w:tcW w:w="134" w:type="pct"/>
            <w:tcBorders>
              <w:top w:val="nil"/>
              <w:left w:val="nil"/>
              <w:bottom w:val="nil"/>
              <w:right w:val="nil"/>
            </w:tcBorders>
            <w:shd w:val="clear" w:color="auto" w:fill="auto"/>
            <w:vAlign w:val="center"/>
            <w:hideMark/>
          </w:tcPr>
          <w:p w14:paraId="1218F352"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623B52E0"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18E73D29" w14:textId="6446313B"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Actualizar de manera periódica el Plan de Emergencias y Contingencias y socializarlo con el personal del establecimiento.</w:t>
            </w:r>
          </w:p>
        </w:tc>
      </w:tr>
      <w:tr w:rsidR="00732BCD" w:rsidRPr="004A2637" w14:paraId="417CBAE5" w14:textId="77777777" w:rsidTr="00EA6B44">
        <w:trPr>
          <w:trHeight w:val="73"/>
        </w:trPr>
        <w:tc>
          <w:tcPr>
            <w:tcW w:w="134" w:type="pct"/>
            <w:tcBorders>
              <w:top w:val="nil"/>
              <w:left w:val="nil"/>
              <w:bottom w:val="nil"/>
              <w:right w:val="nil"/>
            </w:tcBorders>
            <w:shd w:val="clear" w:color="auto" w:fill="auto"/>
            <w:vAlign w:val="center"/>
            <w:hideMark/>
          </w:tcPr>
          <w:p w14:paraId="05D7C879"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4232733E"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247BEE96" w14:textId="7C705FC4"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Capacitar periódicamente a la brigada de emergencias en el manejo de equipos de protección contra incendios y en procedimientos de evacuación.</w:t>
            </w:r>
          </w:p>
        </w:tc>
      </w:tr>
      <w:tr w:rsidR="00732BCD" w:rsidRPr="004A2637" w14:paraId="64506314" w14:textId="77777777" w:rsidTr="00F66F0E">
        <w:trPr>
          <w:trHeight w:val="448"/>
        </w:trPr>
        <w:tc>
          <w:tcPr>
            <w:tcW w:w="134" w:type="pct"/>
            <w:tcBorders>
              <w:top w:val="nil"/>
              <w:left w:val="nil"/>
              <w:bottom w:val="nil"/>
              <w:right w:val="nil"/>
            </w:tcBorders>
            <w:shd w:val="clear" w:color="auto" w:fill="auto"/>
            <w:vAlign w:val="center"/>
            <w:hideMark/>
          </w:tcPr>
          <w:p w14:paraId="691ACB31" w14:textId="77777777" w:rsidR="00732BCD" w:rsidRPr="004A2637" w:rsidRDefault="00732BCD" w:rsidP="00732BCD">
            <w:pPr>
              <w:widowControl/>
              <w:autoSpaceDE/>
              <w:autoSpaceDN/>
              <w:adjustRightInd/>
              <w:jc w:val="both"/>
              <w:rPr>
                <w:rFonts w:ascii="Arial" w:hAnsi="Arial" w:cs="Arial"/>
                <w:color w:val="000000"/>
                <w:sz w:val="18"/>
                <w:szCs w:val="18"/>
              </w:rPr>
            </w:pPr>
          </w:p>
        </w:tc>
        <w:tc>
          <w:tcPr>
            <w:tcW w:w="89" w:type="pct"/>
            <w:tcBorders>
              <w:top w:val="nil"/>
              <w:left w:val="nil"/>
              <w:bottom w:val="nil"/>
              <w:right w:val="nil"/>
            </w:tcBorders>
            <w:shd w:val="clear" w:color="auto" w:fill="auto"/>
            <w:hideMark/>
          </w:tcPr>
          <w:p w14:paraId="43F1F523" w14:textId="77777777" w:rsidR="00732BCD" w:rsidRPr="00732BCD" w:rsidRDefault="00732BCD" w:rsidP="00732BCD">
            <w:pPr>
              <w:widowControl/>
              <w:autoSpaceDE/>
              <w:autoSpaceDN/>
              <w:adjustRightInd/>
              <w:jc w:val="both"/>
              <w:rPr>
                <w:rFonts w:ascii="Arial" w:hAnsi="Arial" w:cs="Arial"/>
                <w:color w:val="000000"/>
                <w:sz w:val="18"/>
                <w:szCs w:val="18"/>
              </w:rPr>
            </w:pPr>
            <w:r w:rsidRPr="00732BCD">
              <w:rPr>
                <w:rFonts w:ascii="Arial" w:hAnsi="Arial" w:cs="Arial"/>
                <w:color w:val="000000"/>
                <w:sz w:val="18"/>
                <w:szCs w:val="18"/>
              </w:rPr>
              <w:t>-</w:t>
            </w:r>
          </w:p>
        </w:tc>
        <w:tc>
          <w:tcPr>
            <w:tcW w:w="4777" w:type="pct"/>
            <w:gridSpan w:val="11"/>
            <w:tcBorders>
              <w:top w:val="nil"/>
              <w:left w:val="nil"/>
              <w:bottom w:val="nil"/>
              <w:right w:val="nil"/>
            </w:tcBorders>
            <w:shd w:val="clear" w:color="auto" w:fill="auto"/>
            <w:hideMark/>
          </w:tcPr>
          <w:p w14:paraId="34560D7E" w14:textId="3D18F046" w:rsidR="00732BCD" w:rsidRPr="00732BCD" w:rsidRDefault="00732BCD" w:rsidP="00732BCD">
            <w:pPr>
              <w:widowControl/>
              <w:autoSpaceDE/>
              <w:autoSpaceDN/>
              <w:adjustRightInd/>
              <w:jc w:val="both"/>
              <w:rPr>
                <w:rFonts w:ascii="Arial" w:hAnsi="Arial" w:cs="Arial"/>
                <w:color w:val="000000"/>
                <w:sz w:val="16"/>
                <w:szCs w:val="16"/>
              </w:rPr>
            </w:pPr>
            <w:r w:rsidRPr="00732BCD">
              <w:rPr>
                <w:rFonts w:ascii="Arial" w:hAnsi="Arial" w:cs="Arial"/>
                <w:sz w:val="16"/>
                <w:szCs w:val="16"/>
              </w:rPr>
              <w:t>Tener presente que, si el establecimiento o edificación no cumple uno o varios de los requisitos normativos relacionados con Seguridad Humana y Sistemas de Protección Contra Incendios, deberá diseñar e implementar un Plan de Mejora que permita alcanzar el cumplimiento normativo correspondiente.</w:t>
            </w:r>
          </w:p>
        </w:tc>
      </w:tr>
      <w:tr w:rsidR="001F4BE9" w:rsidRPr="004A2637" w14:paraId="1C7FDB4C" w14:textId="77777777" w:rsidTr="00D53141">
        <w:trPr>
          <w:trHeight w:val="73"/>
        </w:trPr>
        <w:tc>
          <w:tcPr>
            <w:tcW w:w="1191" w:type="pct"/>
            <w:gridSpan w:val="7"/>
            <w:tcBorders>
              <w:top w:val="nil"/>
              <w:left w:val="nil"/>
              <w:bottom w:val="nil"/>
              <w:right w:val="nil"/>
            </w:tcBorders>
            <w:shd w:val="clear" w:color="auto" w:fill="auto"/>
            <w:hideMark/>
          </w:tcPr>
          <w:p w14:paraId="7AF5DAF7" w14:textId="77777777" w:rsidR="001F4BE9" w:rsidRPr="004A2637" w:rsidRDefault="001F4BE9" w:rsidP="001F4BE9">
            <w:pPr>
              <w:widowControl/>
              <w:autoSpaceDE/>
              <w:autoSpaceDN/>
              <w:adjustRightInd/>
              <w:rPr>
                <w:rFonts w:ascii="Arial" w:hAnsi="Arial" w:cs="Arial"/>
                <w:b/>
                <w:bCs/>
                <w:color w:val="000000"/>
                <w:sz w:val="16"/>
                <w:szCs w:val="16"/>
              </w:rPr>
            </w:pPr>
            <w:r w:rsidRPr="004A2637">
              <w:rPr>
                <w:rFonts w:ascii="Arial" w:hAnsi="Arial" w:cs="Arial"/>
                <w:b/>
                <w:bCs/>
                <w:color w:val="000000"/>
                <w:sz w:val="16"/>
                <w:szCs w:val="16"/>
              </w:rPr>
              <w:t>OBSERVACIONES DE MEJORA:</w:t>
            </w:r>
          </w:p>
        </w:tc>
        <w:tc>
          <w:tcPr>
            <w:tcW w:w="3809" w:type="pct"/>
            <w:gridSpan w:val="6"/>
            <w:tcBorders>
              <w:top w:val="nil"/>
              <w:left w:val="nil"/>
              <w:bottom w:val="nil"/>
              <w:right w:val="nil"/>
            </w:tcBorders>
            <w:shd w:val="clear" w:color="auto" w:fill="auto"/>
            <w:hideMark/>
          </w:tcPr>
          <w:p w14:paraId="44DE3ABA" w14:textId="2384194B" w:rsidR="001F4BE9" w:rsidRPr="004A2637" w:rsidRDefault="001F4BE9" w:rsidP="001F4BE9">
            <w:pPr>
              <w:widowControl/>
              <w:autoSpaceDE/>
              <w:autoSpaceDN/>
              <w:adjustRightInd/>
              <w:jc w:val="both"/>
              <w:rPr>
                <w:rFonts w:ascii="Arial" w:hAnsi="Arial" w:cs="Arial"/>
                <w:color w:val="000000"/>
                <w:sz w:val="16"/>
                <w:szCs w:val="16"/>
              </w:rPr>
            </w:pPr>
          </w:p>
        </w:tc>
      </w:tr>
      <w:tr w:rsidR="00C46757" w:rsidRPr="004A2637" w14:paraId="32173986" w14:textId="77777777" w:rsidTr="00C46757">
        <w:trPr>
          <w:trHeight w:val="73"/>
        </w:trPr>
        <w:tc>
          <w:tcPr>
            <w:tcW w:w="5000" w:type="pct"/>
            <w:gridSpan w:val="13"/>
            <w:tcBorders>
              <w:top w:val="nil"/>
              <w:left w:val="nil"/>
              <w:bottom w:val="nil"/>
              <w:right w:val="nil"/>
            </w:tcBorders>
            <w:shd w:val="clear" w:color="auto" w:fill="auto"/>
          </w:tcPr>
          <w:p w14:paraId="3B7FD4E5" w14:textId="5E675118" w:rsidR="00C46757" w:rsidRPr="004A2637" w:rsidRDefault="00C46757" w:rsidP="001F4BE9">
            <w:pPr>
              <w:widowControl/>
              <w:autoSpaceDE/>
              <w:autoSpaceDN/>
              <w:adjustRightInd/>
              <w:jc w:val="both"/>
              <w:rPr>
                <w:rFonts w:ascii="Arial" w:hAnsi="Arial" w:cs="Arial"/>
                <w:color w:val="000000"/>
                <w:sz w:val="16"/>
                <w:szCs w:val="16"/>
              </w:rPr>
            </w:pPr>
            <w:r w:rsidRPr="00C46757">
              <w:rPr>
                <w:rFonts w:ascii="Arial" w:hAnsi="Arial" w:cs="Arial"/>
                <w:color w:val="000000"/>
                <w:sz w:val="16"/>
                <w:szCs w:val="16"/>
              </w:rPr>
              <w:t>Se establece que el concepto es FAVORABLE; no obstante, el establecimiento deberá elaborar un plan de trabajo que le permita mejorar los siguientes aspectos, de acuerdo con la normatividad vigente</w:t>
            </w:r>
            <w:r>
              <w:rPr>
                <w:rFonts w:ascii="Arial" w:hAnsi="Arial" w:cs="Arial"/>
                <w:color w:val="000000"/>
                <w:sz w:val="16"/>
                <w:szCs w:val="16"/>
              </w:rPr>
              <w:t>:</w:t>
            </w:r>
          </w:p>
        </w:tc>
      </w:tr>
      <w:tr w:rsidR="00BA4B4B" w:rsidRPr="004A2637" w14:paraId="53A813E3" w14:textId="77777777" w:rsidTr="00732BCD">
        <w:trPr>
          <w:trHeight w:val="2093"/>
        </w:trPr>
        <w:tc>
          <w:tcPr>
            <w:tcW w:w="3690" w:type="pct"/>
            <w:gridSpan w:val="11"/>
            <w:shd w:val="clear" w:color="auto" w:fill="auto"/>
            <w:hideMark/>
          </w:tcPr>
          <w:p w14:paraId="03A9F095" w14:textId="41B7D80F" w:rsidR="00BA4B4B" w:rsidRDefault="00BA4B4B" w:rsidP="009245E2">
            <w:pPr>
              <w:widowControl/>
              <w:autoSpaceDE/>
              <w:autoSpaceDN/>
              <w:adjustRightInd/>
              <w:jc w:val="both"/>
              <w:rPr>
                <w:rFonts w:ascii="Arial" w:hAnsi="Arial" w:cs="Arial"/>
                <w:color w:val="000000"/>
                <w:sz w:val="18"/>
                <w:szCs w:val="18"/>
              </w:rPr>
            </w:pPr>
            <w:r>
              <w:rPr>
                <w:rFonts w:ascii="Arial" w:hAnsi="Arial" w:cs="Arial"/>
                <w:color w:val="000000"/>
                <w:sz w:val="18"/>
                <w:szCs w:val="18"/>
              </w:rPr>
              <w:t>Xxxxxxxxxxxxxxxxxxxxxxxxxxxxxxxxxxxxxxxxxxxxxxxxxxxxxxxxxxxxxxxxxxxxxxxxxxxxxxxxxxxxxxxxxxx</w:t>
            </w:r>
          </w:p>
          <w:p w14:paraId="4EFBDB5E" w14:textId="5D6FE465" w:rsidR="008939A6" w:rsidRDefault="00F66F0E" w:rsidP="009245E2">
            <w:pPr>
              <w:widowControl/>
              <w:autoSpaceDE/>
              <w:autoSpaceDN/>
              <w:adjustRightInd/>
              <w:jc w:val="both"/>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68992" behindDoc="0" locked="0" layoutInCell="1" allowOverlap="1" wp14:anchorId="5BF8D753" wp14:editId="5CF0F0BB">
                      <wp:simplePos x="0" y="0"/>
                      <wp:positionH relativeFrom="column">
                        <wp:posOffset>-85090</wp:posOffset>
                      </wp:positionH>
                      <wp:positionV relativeFrom="paragraph">
                        <wp:posOffset>916305</wp:posOffset>
                      </wp:positionV>
                      <wp:extent cx="1311910" cy="473710"/>
                      <wp:effectExtent l="0" t="0" r="0" b="2540"/>
                      <wp:wrapNone/>
                      <wp:docPr id="1319806901" name="Cuadro de texto 1"/>
                      <wp:cNvGraphicFramePr/>
                      <a:graphic xmlns:a="http://schemas.openxmlformats.org/drawingml/2006/main">
                        <a:graphicData uri="http://schemas.microsoft.com/office/word/2010/wordprocessingShape">
                          <wps:wsp>
                            <wps:cNvSpPr txBox="1"/>
                            <wps:spPr>
                              <a:xfrm>
                                <a:off x="0" y="0"/>
                                <a:ext cx="1311910" cy="473710"/>
                              </a:xfrm>
                              <a:prstGeom prst="rect">
                                <a:avLst/>
                              </a:prstGeom>
                              <a:noFill/>
                              <a:ln w="6350">
                                <a:noFill/>
                              </a:ln>
                            </wps:spPr>
                            <wps:txbx>
                              <w:txbxContent>
                                <w:p w14:paraId="069972C3" w14:textId="77777777" w:rsidR="00542F08" w:rsidRPr="00542F08" w:rsidRDefault="00542F08" w:rsidP="00F66F0E">
                                  <w:pPr>
                                    <w:rPr>
                                      <w:rFonts w:ascii="Arial" w:hAnsi="Arial" w:cs="Arial"/>
                                      <w:sz w:val="12"/>
                                      <w:szCs w:val="12"/>
                                    </w:rPr>
                                  </w:pPr>
                                  <w:r w:rsidRPr="00542F08">
                                    <w:rPr>
                                      <w:rFonts w:ascii="Arial" w:hAnsi="Arial" w:cs="Arial"/>
                                      <w:sz w:val="12"/>
                                      <w:szCs w:val="12"/>
                                    </w:rPr>
                                    <w:t>Proyectó</w:t>
                                  </w:r>
                                  <w:r w:rsidRPr="00542F08">
                                    <w:rPr>
                                      <w:rFonts w:ascii="Arial" w:hAnsi="Arial" w:cs="Arial"/>
                                      <w:sz w:val="12"/>
                                      <w:szCs w:val="12"/>
                                    </w:rPr>
                                    <w:tab/>
                                    <w:t>SGR</w:t>
                                  </w:r>
                                </w:p>
                                <w:p w14:paraId="47D465D3" w14:textId="77777777" w:rsidR="00542F08" w:rsidRPr="00542F08" w:rsidRDefault="00542F08" w:rsidP="00F66F0E">
                                  <w:pPr>
                                    <w:rPr>
                                      <w:rFonts w:ascii="Arial" w:hAnsi="Arial" w:cs="Arial"/>
                                      <w:sz w:val="12"/>
                                      <w:szCs w:val="12"/>
                                    </w:rPr>
                                  </w:pPr>
                                  <w:r w:rsidRPr="00542F08">
                                    <w:rPr>
                                      <w:rFonts w:ascii="Arial" w:hAnsi="Arial" w:cs="Arial"/>
                                      <w:sz w:val="12"/>
                                      <w:szCs w:val="12"/>
                                    </w:rPr>
                                    <w:t>Inspector</w:t>
                                  </w:r>
                                  <w:r w:rsidRPr="00542F08">
                                    <w:rPr>
                                      <w:rFonts w:ascii="Arial" w:hAnsi="Arial" w:cs="Arial"/>
                                      <w:sz w:val="12"/>
                                      <w:szCs w:val="12"/>
                                    </w:rPr>
                                    <w:tab/>
                                    <w:t>XXXXXXX</w:t>
                                  </w:r>
                                </w:p>
                                <w:p w14:paraId="34FF979D" w14:textId="3A533854" w:rsidR="00542F08" w:rsidRPr="008E02D5" w:rsidRDefault="00542F08" w:rsidP="00F66F0E">
                                  <w:pPr>
                                    <w:rPr>
                                      <w:rFonts w:ascii="Arial" w:hAnsi="Arial" w:cs="Arial"/>
                                      <w:sz w:val="12"/>
                                      <w:szCs w:val="12"/>
                                    </w:rPr>
                                  </w:pPr>
                                  <w:r w:rsidRPr="00542F08">
                                    <w:rPr>
                                      <w:rFonts w:ascii="Arial" w:hAnsi="Arial" w:cs="Arial"/>
                                      <w:sz w:val="12"/>
                                      <w:szCs w:val="12"/>
                                    </w:rPr>
                                    <w:t>Evaluador</w:t>
                                  </w:r>
                                  <w:r w:rsidRPr="00542F08">
                                    <w:rPr>
                                      <w:rFonts w:ascii="Arial" w:hAnsi="Arial" w:cs="Arial"/>
                                      <w:sz w:val="12"/>
                                      <w:szCs w:val="12"/>
                                    </w:rPr>
                                    <w:tab/>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8D753" id="_x0000_t202" coordsize="21600,21600" o:spt="202" path="m,l,21600r21600,l21600,xe">
                      <v:stroke joinstyle="miter"/>
                      <v:path gradientshapeok="t" o:connecttype="rect"/>
                    </v:shapetype>
                    <v:shape id="Cuadro de texto 1" o:spid="_x0000_s1026" type="#_x0000_t202" style="position:absolute;left:0;text-align:left;margin-left:-6.7pt;margin-top:72.15pt;width:103.3pt;height:37.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" filled="f" stroked="f" strokeweight=".5pt">
                      <v:textbox>
                        <w:txbxContent>
                          <w:p w14:paraId="069972C3" w14:textId="77777777" w:rsidR="00542F08" w:rsidRPr="00542F08" w:rsidRDefault="00542F08" w:rsidP="00F66F0E">
                            <w:pPr>
                              <w:rPr>
                                <w:rFonts w:ascii="Arial" w:hAnsi="Arial" w:cs="Arial"/>
                                <w:sz w:val="12"/>
                                <w:szCs w:val="12"/>
                              </w:rPr>
                            </w:pPr>
                            <w:r w:rsidRPr="00542F08">
                              <w:rPr>
                                <w:rFonts w:ascii="Arial" w:hAnsi="Arial" w:cs="Arial"/>
                                <w:sz w:val="12"/>
                                <w:szCs w:val="12"/>
                              </w:rPr>
                              <w:t>Proyectó</w:t>
                            </w:r>
                            <w:r w:rsidRPr="00542F08">
                              <w:rPr>
                                <w:rFonts w:ascii="Arial" w:hAnsi="Arial" w:cs="Arial"/>
                                <w:sz w:val="12"/>
                                <w:szCs w:val="12"/>
                              </w:rPr>
                              <w:tab/>
                              <w:t>SGR</w:t>
                            </w:r>
                          </w:p>
                          <w:p w14:paraId="47D465D3" w14:textId="77777777" w:rsidR="00542F08" w:rsidRPr="00542F08" w:rsidRDefault="00542F08" w:rsidP="00F66F0E">
                            <w:pPr>
                              <w:rPr>
                                <w:rFonts w:ascii="Arial" w:hAnsi="Arial" w:cs="Arial"/>
                                <w:sz w:val="12"/>
                                <w:szCs w:val="12"/>
                              </w:rPr>
                            </w:pPr>
                            <w:r w:rsidRPr="00542F08">
                              <w:rPr>
                                <w:rFonts w:ascii="Arial" w:hAnsi="Arial" w:cs="Arial"/>
                                <w:sz w:val="12"/>
                                <w:szCs w:val="12"/>
                              </w:rPr>
                              <w:t>Inspector</w:t>
                            </w:r>
                            <w:r w:rsidRPr="00542F08">
                              <w:rPr>
                                <w:rFonts w:ascii="Arial" w:hAnsi="Arial" w:cs="Arial"/>
                                <w:sz w:val="12"/>
                                <w:szCs w:val="12"/>
                              </w:rPr>
                              <w:tab/>
                              <w:t>XXXXXXX</w:t>
                            </w:r>
                          </w:p>
                          <w:p w14:paraId="34FF979D" w14:textId="3A533854" w:rsidR="00542F08" w:rsidRPr="008E02D5" w:rsidRDefault="00542F08" w:rsidP="00F66F0E">
                            <w:pPr>
                              <w:rPr>
                                <w:rFonts w:ascii="Arial" w:hAnsi="Arial" w:cs="Arial"/>
                                <w:sz w:val="12"/>
                                <w:szCs w:val="12"/>
                              </w:rPr>
                            </w:pPr>
                            <w:r w:rsidRPr="00542F08">
                              <w:rPr>
                                <w:rFonts w:ascii="Arial" w:hAnsi="Arial" w:cs="Arial"/>
                                <w:sz w:val="12"/>
                                <w:szCs w:val="12"/>
                              </w:rPr>
                              <w:t>Evaluador</w:t>
                            </w:r>
                            <w:r w:rsidRPr="00542F08">
                              <w:rPr>
                                <w:rFonts w:ascii="Arial" w:hAnsi="Arial" w:cs="Arial"/>
                                <w:sz w:val="12"/>
                                <w:szCs w:val="12"/>
                              </w:rPr>
                              <w:tab/>
                              <w:t>XXXXXX</w:t>
                            </w:r>
                          </w:p>
                        </w:txbxContent>
                      </v:textbox>
                    </v:shape>
                  </w:pict>
                </mc:Fallback>
              </mc:AlternateContent>
            </w:r>
            <w:r w:rsidR="00BA4B4B">
              <w:rPr>
                <w:rFonts w:ascii="Arial" w:hAnsi="Arial" w:cs="Arial"/>
                <w:color w:val="000000"/>
                <w:sz w:val="18"/>
                <w:szCs w:val="18"/>
              </w:rPr>
              <w:t>xxxxxxxxxxxxxxxxxxxxxxxxxxxxxxxxxxxxxxxxxxxxxxxxxxxxxxxxxxxxxxxxxxxxxxxxxxxxxxxxxxxxxxxxxxx</w:t>
            </w:r>
          </w:p>
          <w:p w14:paraId="16E9A9EB" w14:textId="77777777" w:rsidR="008939A6" w:rsidRDefault="008939A6" w:rsidP="009245E2">
            <w:pPr>
              <w:widowControl/>
              <w:autoSpaceDE/>
              <w:autoSpaceDN/>
              <w:adjustRightInd/>
              <w:jc w:val="both"/>
              <w:rPr>
                <w:rFonts w:ascii="Arial" w:hAnsi="Arial" w:cs="Arial"/>
                <w:color w:val="000000"/>
                <w:sz w:val="18"/>
                <w:szCs w:val="18"/>
              </w:rPr>
            </w:pPr>
          </w:p>
          <w:p w14:paraId="0A53A7B7" w14:textId="1A10F091" w:rsidR="008939A6" w:rsidRPr="004A2637" w:rsidRDefault="008939A6" w:rsidP="009245E2">
            <w:pPr>
              <w:widowControl/>
              <w:autoSpaceDE/>
              <w:autoSpaceDN/>
              <w:adjustRightInd/>
              <w:jc w:val="both"/>
              <w:rPr>
                <w:rFonts w:ascii="Arial" w:hAnsi="Arial" w:cs="Arial"/>
                <w:color w:val="000000"/>
                <w:sz w:val="18"/>
                <w:szCs w:val="18"/>
              </w:rPr>
            </w:pPr>
          </w:p>
        </w:tc>
        <w:tc>
          <w:tcPr>
            <w:tcW w:w="1310" w:type="pct"/>
            <w:gridSpan w:val="2"/>
            <w:shd w:val="clear" w:color="auto" w:fill="auto"/>
            <w:vAlign w:val="center"/>
            <w:hideMark/>
          </w:tcPr>
          <w:p w14:paraId="66603344" w14:textId="4241F729" w:rsidR="00BA4B4B" w:rsidRPr="004A2637" w:rsidRDefault="00BA4B4B" w:rsidP="009245E2">
            <w:pPr>
              <w:widowControl/>
              <w:autoSpaceDE/>
              <w:autoSpaceDN/>
              <w:adjustRightInd/>
              <w:rPr>
                <w:rFonts w:ascii="Aptos Narrow" w:hAnsi="Aptos Narrow" w:cs="Times New Roman"/>
                <w:color w:val="000000"/>
              </w:rPr>
            </w:pPr>
            <w:r w:rsidRPr="004A2637">
              <w:rPr>
                <w:rFonts w:ascii="Aptos Narrow" w:hAnsi="Aptos Narrow" w:cs="Times New Roman"/>
                <w:noProof/>
                <w:color w:val="000000"/>
              </w:rPr>
              <w:drawing>
                <wp:anchor distT="0" distB="0" distL="114300" distR="114300" simplePos="0" relativeHeight="251651584" behindDoc="0" locked="0" layoutInCell="1" allowOverlap="1" wp14:anchorId="0C97153C" wp14:editId="42934DDE">
                  <wp:simplePos x="0" y="0"/>
                  <wp:positionH relativeFrom="column">
                    <wp:posOffset>131445</wp:posOffset>
                  </wp:positionH>
                  <wp:positionV relativeFrom="paragraph">
                    <wp:posOffset>-66675</wp:posOffset>
                  </wp:positionV>
                  <wp:extent cx="1592580" cy="1386840"/>
                  <wp:effectExtent l="0" t="0" r="7620" b="3810"/>
                  <wp:wrapNone/>
                  <wp:docPr id="387780655" name="Imagen 2" descr="Código QR&#10;&#10;Descripción generada automáticament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27BD30-88E0-4BF0-6B10-9495EC420164}"/>
                      </a:ext>
                    </a:extLst>
                  </wp:docPr>
                  <wp:cNvGraphicFramePr/>
                  <a:graphic xmlns:a="http://schemas.openxmlformats.org/drawingml/2006/main">
                    <a:graphicData uri="http://schemas.openxmlformats.org/drawingml/2006/picture">
                      <pic:pic xmlns:pic="http://schemas.openxmlformats.org/drawingml/2006/picture">
                        <pic:nvPicPr>
                          <pic:cNvPr id="387780655" name="Imagen 2" descr="Código QR&#10;&#10;Descripción generada automáticamente">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27BD30-88E0-4BF0-6B10-9495EC420164}"/>
                              </a:ext>
                            </a:extLst>
                          </pic:cNvPr>
                          <pic:cNvPicPr>
                            <a:picLocks noChangeAspect="1"/>
                          </pic:cNvPicPr>
                        </pic:nvPicPr>
                        <pic:blipFill>
                          <a:blip r:embed="rId7">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92580" cy="1386840"/>
                          </a:xfrm>
                          <a:prstGeom prst="rect">
                            <a:avLst/>
                          </a:prstGeom>
                        </pic:spPr>
                      </pic:pic>
                    </a:graphicData>
                  </a:graphic>
                  <wp14:sizeRelH relativeFrom="page">
                    <wp14:pctWidth>0</wp14:pctWidth>
                  </wp14:sizeRelH>
                  <wp14:sizeRelV relativeFrom="page">
                    <wp14:pctHeight>0</wp14:pctHeight>
                  </wp14:sizeRelV>
                </wp:anchor>
              </w:drawing>
            </w:r>
          </w:p>
          <w:p w14:paraId="11DFD982" w14:textId="161F1237" w:rsidR="00BA4B4B" w:rsidRPr="004A2637" w:rsidRDefault="00217479" w:rsidP="009245E2">
            <w:pPr>
              <w:widowControl/>
              <w:autoSpaceDE/>
              <w:autoSpaceDN/>
              <w:adjustRightInd/>
              <w:rPr>
                <w:rFonts w:ascii="Aptos Narrow" w:hAnsi="Aptos Narrow" w:cs="Times New Roman"/>
                <w:color w:val="000000"/>
              </w:rPr>
            </w:pPr>
            <w:r>
              <w:rPr>
                <w:noProof/>
              </w:rPr>
              <mc:AlternateContent>
                <mc:Choice Requires="wps">
                  <w:drawing>
                    <wp:anchor distT="0" distB="0" distL="114300" distR="114300" simplePos="0" relativeHeight="251662848" behindDoc="0" locked="0" layoutInCell="1" allowOverlap="1" wp14:anchorId="565E91D8" wp14:editId="4DF4DDB9">
                      <wp:simplePos x="0" y="0"/>
                      <wp:positionH relativeFrom="column">
                        <wp:posOffset>134620</wp:posOffset>
                      </wp:positionH>
                      <wp:positionV relativeFrom="paragraph">
                        <wp:posOffset>109220</wp:posOffset>
                      </wp:positionV>
                      <wp:extent cx="1574800" cy="694055"/>
                      <wp:effectExtent l="0" t="0" r="0" b="0"/>
                      <wp:wrapNone/>
                      <wp:docPr id="909279867" name="Cuadro de texto 1"/>
                      <wp:cNvGraphicFramePr/>
                      <a:graphic xmlns:a="http://schemas.openxmlformats.org/drawingml/2006/main">
                        <a:graphicData uri="http://schemas.microsoft.com/office/word/2010/wordprocessingShape">
                          <wps:wsp>
                            <wps:cNvSpPr txBox="1"/>
                            <wps:spPr>
                              <a:xfrm>
                                <a:off x="0" y="0"/>
                                <a:ext cx="1574800" cy="694055"/>
                              </a:xfrm>
                              <a:prstGeom prst="rect">
                                <a:avLst/>
                              </a:prstGeom>
                              <a:noFill/>
                              <a:ln>
                                <a:noFill/>
                              </a:ln>
                            </wps:spPr>
                            <wps:txbx>
                              <w:txbxContent>
                                <w:p w14:paraId="46B26B72" w14:textId="77777777" w:rsidR="00217479" w:rsidRPr="00217479" w:rsidRDefault="000D032C" w:rsidP="000D032C">
                                  <w:pPr>
                                    <w:jc w:val="center"/>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17479">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Espacio</w:t>
                                  </w:r>
                                </w:p>
                                <w:p w14:paraId="3799A8EE" w14:textId="23B7367F" w:rsidR="000D032C" w:rsidRPr="00217479" w:rsidRDefault="00217479" w:rsidP="000D032C">
                                  <w:pPr>
                                    <w:jc w:val="center"/>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17479">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E91D8" id="_x0000_s1027" type="#_x0000_t202" style="position:absolute;margin-left:10.6pt;margin-top:8.6pt;width:124pt;height:54.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" filled="f" stroked="f">
                      <v:textbox>
                        <w:txbxContent>
                          <w:p w14:paraId="46B26B72" w14:textId="77777777" w:rsidR="00217479" w:rsidRPr="00217479" w:rsidRDefault="000D032C" w:rsidP="000D032C">
                            <w:pPr>
                              <w:jc w:val="center"/>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17479">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Espacio</w:t>
                            </w:r>
                          </w:p>
                          <w:p w14:paraId="3799A8EE" w14:textId="23B7367F" w:rsidR="000D032C" w:rsidRPr="00217479" w:rsidRDefault="00217479" w:rsidP="000D032C">
                            <w:pPr>
                              <w:jc w:val="center"/>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17479">
                              <w:rPr>
                                <w:rFonts w:ascii="Aptos Narrow" w:hAnsi="Aptos Narrow" w:cs="Times New Roman"/>
                                <w:b/>
                                <w:noProof/>
                                <w:color w:val="808080" w:themeColor="background1" w:themeShade="80"/>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QR</w:t>
                            </w:r>
                          </w:p>
                        </w:txbxContent>
                      </v:textbox>
                    </v:shape>
                  </w:pict>
                </mc:Fallback>
              </mc:AlternateContent>
            </w:r>
          </w:p>
        </w:tc>
      </w:tr>
      <w:tr w:rsidR="00EA6B44" w:rsidRPr="004A2637" w14:paraId="42515B5D" w14:textId="77777777" w:rsidTr="00EA6B44">
        <w:trPr>
          <w:trHeight w:val="63"/>
        </w:trPr>
        <w:tc>
          <w:tcPr>
            <w:tcW w:w="313" w:type="pct"/>
            <w:gridSpan w:val="3"/>
            <w:shd w:val="clear" w:color="auto" w:fill="auto"/>
            <w:vAlign w:val="center"/>
          </w:tcPr>
          <w:p w14:paraId="542CB45C" w14:textId="2F89F53B" w:rsidR="00EA6B44" w:rsidRPr="00EA6B44" w:rsidRDefault="00EA6B44" w:rsidP="00EA6B44">
            <w:pPr>
              <w:widowControl/>
              <w:autoSpaceDE/>
              <w:autoSpaceDN/>
              <w:adjustRightInd/>
              <w:jc w:val="both"/>
              <w:rPr>
                <w:rFonts w:ascii="Arial" w:hAnsi="Arial" w:cs="Arial"/>
                <w:sz w:val="12"/>
                <w:szCs w:val="12"/>
              </w:rPr>
            </w:pPr>
          </w:p>
        </w:tc>
        <w:tc>
          <w:tcPr>
            <w:tcW w:w="375" w:type="pct"/>
            <w:shd w:val="clear" w:color="auto" w:fill="auto"/>
            <w:vAlign w:val="center"/>
          </w:tcPr>
          <w:p w14:paraId="52100264" w14:textId="6C107FB0" w:rsidR="00EA6B44" w:rsidRPr="00EA6B44" w:rsidRDefault="00EA6B44" w:rsidP="00EA6B44">
            <w:pPr>
              <w:widowControl/>
              <w:autoSpaceDE/>
              <w:autoSpaceDN/>
              <w:adjustRightInd/>
              <w:jc w:val="both"/>
              <w:rPr>
                <w:rFonts w:ascii="Arial" w:hAnsi="Arial" w:cs="Arial"/>
                <w:sz w:val="12"/>
                <w:szCs w:val="12"/>
              </w:rPr>
            </w:pPr>
          </w:p>
        </w:tc>
        <w:tc>
          <w:tcPr>
            <w:tcW w:w="3002" w:type="pct"/>
            <w:gridSpan w:val="7"/>
            <w:shd w:val="clear" w:color="auto" w:fill="auto"/>
          </w:tcPr>
          <w:p w14:paraId="1E0AAC06" w14:textId="7017F700" w:rsidR="00EA6B44" w:rsidRPr="00EA6B44" w:rsidRDefault="00F66F0E" w:rsidP="00EA6B44">
            <w:pPr>
              <w:widowControl/>
              <w:autoSpaceDE/>
              <w:autoSpaceDN/>
              <w:adjustRightInd/>
              <w:jc w:val="both"/>
              <w:rPr>
                <w:rFonts w:ascii="Arial" w:hAnsi="Arial" w:cs="Arial"/>
                <w:color w:val="000000"/>
                <w:sz w:val="6"/>
                <w:szCs w:val="6"/>
              </w:rPr>
            </w:pPr>
            <w:r w:rsidRPr="004A2637">
              <w:rPr>
                <w:rFonts w:ascii="Aptos Narrow" w:hAnsi="Aptos Narrow" w:cs="Times New Roman"/>
                <w:noProof/>
                <w:color w:val="000000"/>
              </w:rPr>
              <w:drawing>
                <wp:anchor distT="0" distB="0" distL="114300" distR="114300" simplePos="0" relativeHeight="251671040" behindDoc="0" locked="0" layoutInCell="1" allowOverlap="1" wp14:anchorId="3C947DB3" wp14:editId="165A9BA6">
                  <wp:simplePos x="0" y="0"/>
                  <wp:positionH relativeFrom="column">
                    <wp:posOffset>3866515</wp:posOffset>
                  </wp:positionH>
                  <wp:positionV relativeFrom="paragraph">
                    <wp:posOffset>32385</wp:posOffset>
                  </wp:positionV>
                  <wp:extent cx="464820" cy="410845"/>
                  <wp:effectExtent l="0" t="0" r="0" b="8255"/>
                  <wp:wrapNone/>
                  <wp:docPr id="710184337" name="Imagen 1" descr="Logotipo&#10;&#10;Descripción generada automáticament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A1B27-0EEC-4116-92DE-37565203913F}"/>
                      </a:ext>
                    </a:extLst>
                  </wp:docPr>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A1B27-0EEC-4116-92DE-37565203913F}"/>
                              </a:ext>
                            </a:extLst>
                          </pic:cNvPr>
                          <pic:cNvPicPr>
                            <a:picLocks noChangeAspect="1"/>
                          </pic:cNvPicPr>
                        </pic:nvPicPr>
                        <pic:blipFill>
                          <a:blip r:embed="rId8" cstate="print">
                            <a:alphaModFix/>
                            <a:extLst>
                              <a:ext uri="{BEBA8EAE-BF5A-486C-A8C5-ECC9F3942E4B}">
                                <a14:imgProps xmlns:a14="http://schemas.microsoft.com/office/drawing/2010/main">
                                  <a14:imgLayer r:embed="rId9">
                                    <a14:imgEffect>
                                      <a14:sharpenSoften amount="3000"/>
                                    </a14:imgEffect>
                                  </a14:imgLayer>
                                </a14:imgProps>
                              </a:ext>
                              <a:ext uri="{28A0092B-C50C-407E-A947-70E740481C1C}">
                                <a14:useLocalDpi xmlns:a14="http://schemas.microsoft.com/office/drawing/2010/main" val="0"/>
                              </a:ext>
                            </a:extLst>
                          </a:blip>
                          <a:stretch>
                            <a:fillRect/>
                          </a:stretch>
                        </pic:blipFill>
                        <pic:spPr>
                          <a:xfrm>
                            <a:off x="0" y="0"/>
                            <a:ext cx="464820" cy="4108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18"/>
                <w:szCs w:val="18"/>
              </w:rPr>
              <mc:AlternateContent>
                <mc:Choice Requires="wps">
                  <w:drawing>
                    <wp:anchor distT="0" distB="0" distL="114300" distR="114300" simplePos="0" relativeHeight="251672064" behindDoc="0" locked="0" layoutInCell="1" allowOverlap="1" wp14:anchorId="4FFBD773" wp14:editId="00602D16">
                      <wp:simplePos x="0" y="0"/>
                      <wp:positionH relativeFrom="column">
                        <wp:posOffset>4251325</wp:posOffset>
                      </wp:positionH>
                      <wp:positionV relativeFrom="paragraph">
                        <wp:posOffset>45085</wp:posOffset>
                      </wp:positionV>
                      <wp:extent cx="1828800" cy="473710"/>
                      <wp:effectExtent l="0" t="0" r="0" b="2540"/>
                      <wp:wrapNone/>
                      <wp:docPr id="1491760195" name="Cuadro de texto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txbx>
                              <w:txbxContent>
                                <w:p w14:paraId="5D66818F" w14:textId="77777777" w:rsidR="00F66F0E" w:rsidRPr="008E02D5" w:rsidRDefault="00F66F0E" w:rsidP="00F66F0E">
                                  <w:pPr>
                                    <w:jc w:val="right"/>
                                    <w:rPr>
                                      <w:rFonts w:ascii="Arial" w:hAnsi="Arial" w:cs="Arial"/>
                                      <w:sz w:val="12"/>
                                      <w:szCs w:val="12"/>
                                    </w:rPr>
                                  </w:pPr>
                                  <w:r w:rsidRPr="008E02D5">
                                    <w:rPr>
                                      <w:rFonts w:ascii="Arial" w:hAnsi="Arial" w:cs="Arial"/>
                                      <w:sz w:val="12"/>
                                      <w:szCs w:val="12"/>
                                    </w:rPr>
                                    <w:t>Fecha de Impresión:</w:t>
                                  </w:r>
                                  <w:r>
                                    <w:rPr>
                                      <w:rFonts w:ascii="Arial" w:hAnsi="Arial" w:cs="Arial"/>
                                      <w:sz w:val="12"/>
                                      <w:szCs w:val="12"/>
                                    </w:rPr>
                                    <w:t xml:space="preserve"> </w:t>
                                  </w:r>
                                  <w:r w:rsidRPr="008E02D5">
                                    <w:rPr>
                                      <w:rFonts w:ascii="Arial" w:hAnsi="Arial" w:cs="Arial"/>
                                      <w:sz w:val="12"/>
                                      <w:szCs w:val="12"/>
                                    </w:rPr>
                                    <w:t>xx-xx-xxx</w:t>
                                  </w:r>
                                </w:p>
                                <w:p w14:paraId="4085302D" w14:textId="77777777" w:rsidR="00F66F0E" w:rsidRPr="008E02D5" w:rsidRDefault="00F66F0E" w:rsidP="00F66F0E">
                                  <w:pPr>
                                    <w:jc w:val="right"/>
                                    <w:rPr>
                                      <w:rFonts w:ascii="Arial" w:hAnsi="Arial" w:cs="Arial"/>
                                      <w:sz w:val="12"/>
                                      <w:szCs w:val="12"/>
                                    </w:rPr>
                                  </w:pPr>
                                  <w:r w:rsidRPr="008E02D5">
                                    <w:rPr>
                                      <w:rFonts w:ascii="Arial" w:hAnsi="Arial" w:cs="Arial"/>
                                      <w:sz w:val="12"/>
                                      <w:szCs w:val="12"/>
                                    </w:rPr>
                                    <w:t>Emisión:</w:t>
                                  </w:r>
                                  <w:r>
                                    <w:rPr>
                                      <w:rFonts w:ascii="Arial" w:hAnsi="Arial" w:cs="Arial"/>
                                      <w:sz w:val="12"/>
                                      <w:szCs w:val="12"/>
                                    </w:rPr>
                                    <w:t xml:space="preserve">  </w:t>
                                  </w:r>
                                  <w:r w:rsidRPr="008E02D5">
                                    <w:rPr>
                                      <w:rFonts w:ascii="Arial" w:hAnsi="Arial" w:cs="Arial"/>
                                      <w:sz w:val="12"/>
                                      <w:szCs w:val="12"/>
                                    </w:rPr>
                                    <w:t>APROBADA</w:t>
                                  </w:r>
                                </w:p>
                                <w:p w14:paraId="50961765" w14:textId="3FBE5E0D" w:rsidR="00F66F0E" w:rsidRPr="008E02D5" w:rsidRDefault="00F66F0E" w:rsidP="00F66F0E">
                                  <w:pPr>
                                    <w:jc w:val="right"/>
                                    <w:rPr>
                                      <w:rFonts w:ascii="Arial" w:hAnsi="Arial" w:cs="Arial"/>
                                      <w:sz w:val="12"/>
                                      <w:szCs w:val="12"/>
                                    </w:rPr>
                                  </w:pPr>
                                  <w:r w:rsidRPr="008E02D5">
                                    <w:rPr>
                                      <w:rFonts w:ascii="Arial" w:hAnsi="Arial" w:cs="Arial"/>
                                      <w:sz w:val="12"/>
                                      <w:szCs w:val="12"/>
                                    </w:rPr>
                                    <w:tab/>
                                    <w:t>RD-PR03-FT01</w:t>
                                  </w:r>
                                  <w:r w:rsidR="00991AB7">
                                    <w:rPr>
                                      <w:rFonts w:ascii="Arial" w:hAnsi="Arial" w:cs="Arial"/>
                                      <w:sz w:val="12"/>
                                      <w:szCs w:val="12"/>
                                    </w:rPr>
                                    <w:t xml:space="preserve"> </w:t>
                                  </w:r>
                                  <w:r w:rsidR="00991AB7" w:rsidRPr="00FA7C34">
                                    <w:rPr>
                                      <w:rFonts w:ascii="Arial" w:hAnsi="Arial" w:cs="Arial"/>
                                      <w:sz w:val="12"/>
                                      <w:szCs w:val="12"/>
                                    </w:rPr>
                                    <w:t>V02</w:t>
                                  </w:r>
                                </w:p>
                                <w:p w14:paraId="290C70DC" w14:textId="5CE816C5" w:rsidR="00F66F0E" w:rsidRPr="008E02D5" w:rsidRDefault="00F66F0E" w:rsidP="00F66F0E">
                                  <w:pPr>
                                    <w:jc w:val="right"/>
                                    <w:rPr>
                                      <w:rFonts w:ascii="Arial" w:hAnsi="Arial" w:cs="Arial"/>
                                      <w:sz w:val="12"/>
                                      <w:szCs w:val="12"/>
                                    </w:rPr>
                                  </w:pPr>
                                  <w:r w:rsidRPr="008E02D5">
                                    <w:rPr>
                                      <w:rFonts w:ascii="Arial" w:hAnsi="Arial" w:cs="Arial"/>
                                      <w:sz w:val="12"/>
                                      <w:szCs w:val="12"/>
                                    </w:rPr>
                                    <w:tab/>
                                  </w:r>
                                  <w:r w:rsidR="00BA32B7">
                                    <w:rPr>
                                      <w:rFonts w:ascii="Arial" w:hAnsi="Arial" w:cs="Arial"/>
                                      <w:sz w:val="12"/>
                                      <w:szCs w:val="12"/>
                                    </w:rPr>
                                    <w:t>26</w:t>
                                  </w:r>
                                  <w:bookmarkStart w:id="0" w:name="_GoBack"/>
                                  <w:bookmarkEnd w:id="0"/>
                                  <w:r w:rsidR="00232FF4">
                                    <w:rPr>
                                      <w:rFonts w:ascii="Arial" w:hAnsi="Arial" w:cs="Arial"/>
                                      <w:sz w:val="12"/>
                                      <w:szCs w:val="12"/>
                                    </w:rPr>
                                    <w:t>/</w:t>
                                  </w:r>
                                  <w:r w:rsidRPr="008E02D5">
                                    <w:rPr>
                                      <w:rFonts w:ascii="Arial" w:hAnsi="Arial" w:cs="Arial"/>
                                      <w:sz w:val="12"/>
                                      <w:szCs w:val="12"/>
                                    </w:rPr>
                                    <w:t>0</w:t>
                                  </w:r>
                                  <w:r w:rsidR="00232FF4">
                                    <w:rPr>
                                      <w:rFonts w:ascii="Arial" w:hAnsi="Arial" w:cs="Arial"/>
                                      <w:sz w:val="12"/>
                                      <w:szCs w:val="12"/>
                                    </w:rPr>
                                    <w:t>5</w:t>
                                  </w:r>
                                  <w:r w:rsidRPr="008E02D5">
                                    <w:rPr>
                                      <w:rFonts w:ascii="Arial" w:hAnsi="Arial" w:cs="Arial"/>
                                      <w:sz w:val="12"/>
                                      <w:szCs w:val="1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BD773" id="_x0000_t202" coordsize="21600,21600" o:spt="202" path="m,l,21600r21600,l21600,xe">
                      <v:stroke joinstyle="miter"/>
                      <v:path gradientshapeok="t" o:connecttype="rect"/>
                    </v:shapetype>
                    <v:shape id="_x0000_s1028" type="#_x0000_t202" style="position:absolute;left:0;text-align:left;margin-left:334.75pt;margin-top:3.55pt;width:2in;height:37.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" filled="f" stroked="f" strokeweight=".5pt">
                      <v:textbox>
                        <w:txbxContent>
                          <w:p w14:paraId="5D66818F" w14:textId="77777777" w:rsidR="00F66F0E" w:rsidRPr="008E02D5" w:rsidRDefault="00F66F0E" w:rsidP="00F66F0E">
                            <w:pPr>
                              <w:jc w:val="right"/>
                              <w:rPr>
                                <w:rFonts w:ascii="Arial" w:hAnsi="Arial" w:cs="Arial"/>
                                <w:sz w:val="12"/>
                                <w:szCs w:val="12"/>
                              </w:rPr>
                            </w:pPr>
                            <w:r w:rsidRPr="008E02D5">
                              <w:rPr>
                                <w:rFonts w:ascii="Arial" w:hAnsi="Arial" w:cs="Arial"/>
                                <w:sz w:val="12"/>
                                <w:szCs w:val="12"/>
                              </w:rPr>
                              <w:t>Fecha de Impresión:</w:t>
                            </w:r>
                            <w:r>
                              <w:rPr>
                                <w:rFonts w:ascii="Arial" w:hAnsi="Arial" w:cs="Arial"/>
                                <w:sz w:val="12"/>
                                <w:szCs w:val="12"/>
                              </w:rPr>
                              <w:t xml:space="preserve"> </w:t>
                            </w:r>
                            <w:r w:rsidRPr="008E02D5">
                              <w:rPr>
                                <w:rFonts w:ascii="Arial" w:hAnsi="Arial" w:cs="Arial"/>
                                <w:sz w:val="12"/>
                                <w:szCs w:val="12"/>
                              </w:rPr>
                              <w:t>xx-xx-xxx</w:t>
                            </w:r>
                          </w:p>
                          <w:p w14:paraId="4085302D" w14:textId="77777777" w:rsidR="00F66F0E" w:rsidRPr="008E02D5" w:rsidRDefault="00F66F0E" w:rsidP="00F66F0E">
                            <w:pPr>
                              <w:jc w:val="right"/>
                              <w:rPr>
                                <w:rFonts w:ascii="Arial" w:hAnsi="Arial" w:cs="Arial"/>
                                <w:sz w:val="12"/>
                                <w:szCs w:val="12"/>
                              </w:rPr>
                            </w:pPr>
                            <w:r w:rsidRPr="008E02D5">
                              <w:rPr>
                                <w:rFonts w:ascii="Arial" w:hAnsi="Arial" w:cs="Arial"/>
                                <w:sz w:val="12"/>
                                <w:szCs w:val="12"/>
                              </w:rPr>
                              <w:t>Emisión:</w:t>
                            </w:r>
                            <w:r>
                              <w:rPr>
                                <w:rFonts w:ascii="Arial" w:hAnsi="Arial" w:cs="Arial"/>
                                <w:sz w:val="12"/>
                                <w:szCs w:val="12"/>
                              </w:rPr>
                              <w:t xml:space="preserve">  </w:t>
                            </w:r>
                            <w:r w:rsidRPr="008E02D5">
                              <w:rPr>
                                <w:rFonts w:ascii="Arial" w:hAnsi="Arial" w:cs="Arial"/>
                                <w:sz w:val="12"/>
                                <w:szCs w:val="12"/>
                              </w:rPr>
                              <w:t>APROBADA</w:t>
                            </w:r>
                          </w:p>
                          <w:p w14:paraId="50961765" w14:textId="3FBE5E0D" w:rsidR="00F66F0E" w:rsidRPr="008E02D5" w:rsidRDefault="00F66F0E" w:rsidP="00F66F0E">
                            <w:pPr>
                              <w:jc w:val="right"/>
                              <w:rPr>
                                <w:rFonts w:ascii="Arial" w:hAnsi="Arial" w:cs="Arial"/>
                                <w:sz w:val="12"/>
                                <w:szCs w:val="12"/>
                              </w:rPr>
                            </w:pPr>
                            <w:r w:rsidRPr="008E02D5">
                              <w:rPr>
                                <w:rFonts w:ascii="Arial" w:hAnsi="Arial" w:cs="Arial"/>
                                <w:sz w:val="12"/>
                                <w:szCs w:val="12"/>
                              </w:rPr>
                              <w:tab/>
                              <w:t>RD-PR03-FT01</w:t>
                            </w:r>
                            <w:r w:rsidR="00991AB7">
                              <w:rPr>
                                <w:rFonts w:ascii="Arial" w:hAnsi="Arial" w:cs="Arial"/>
                                <w:sz w:val="12"/>
                                <w:szCs w:val="12"/>
                              </w:rPr>
                              <w:t xml:space="preserve"> </w:t>
                            </w:r>
                            <w:r w:rsidR="00991AB7" w:rsidRPr="00FA7C34">
                              <w:rPr>
                                <w:rFonts w:ascii="Arial" w:hAnsi="Arial" w:cs="Arial"/>
                                <w:sz w:val="12"/>
                                <w:szCs w:val="12"/>
                              </w:rPr>
                              <w:t>V02</w:t>
                            </w:r>
                          </w:p>
                          <w:p w14:paraId="290C70DC" w14:textId="5CE816C5" w:rsidR="00F66F0E" w:rsidRPr="008E02D5" w:rsidRDefault="00F66F0E" w:rsidP="00F66F0E">
                            <w:pPr>
                              <w:jc w:val="right"/>
                              <w:rPr>
                                <w:rFonts w:ascii="Arial" w:hAnsi="Arial" w:cs="Arial"/>
                                <w:sz w:val="12"/>
                                <w:szCs w:val="12"/>
                              </w:rPr>
                            </w:pPr>
                            <w:r w:rsidRPr="008E02D5">
                              <w:rPr>
                                <w:rFonts w:ascii="Arial" w:hAnsi="Arial" w:cs="Arial"/>
                                <w:sz w:val="12"/>
                                <w:szCs w:val="12"/>
                              </w:rPr>
                              <w:tab/>
                            </w:r>
                            <w:r w:rsidR="00BA32B7">
                              <w:rPr>
                                <w:rFonts w:ascii="Arial" w:hAnsi="Arial" w:cs="Arial"/>
                                <w:sz w:val="12"/>
                                <w:szCs w:val="12"/>
                              </w:rPr>
                              <w:t>26</w:t>
                            </w:r>
                            <w:bookmarkStart w:id="1" w:name="_GoBack"/>
                            <w:bookmarkEnd w:id="1"/>
                            <w:r w:rsidR="00232FF4">
                              <w:rPr>
                                <w:rFonts w:ascii="Arial" w:hAnsi="Arial" w:cs="Arial"/>
                                <w:sz w:val="12"/>
                                <w:szCs w:val="12"/>
                              </w:rPr>
                              <w:t>/</w:t>
                            </w:r>
                            <w:r w:rsidRPr="008E02D5">
                              <w:rPr>
                                <w:rFonts w:ascii="Arial" w:hAnsi="Arial" w:cs="Arial"/>
                                <w:sz w:val="12"/>
                                <w:szCs w:val="12"/>
                              </w:rPr>
                              <w:t>0</w:t>
                            </w:r>
                            <w:r w:rsidR="00232FF4">
                              <w:rPr>
                                <w:rFonts w:ascii="Arial" w:hAnsi="Arial" w:cs="Arial"/>
                                <w:sz w:val="12"/>
                                <w:szCs w:val="12"/>
                              </w:rPr>
                              <w:t>5</w:t>
                            </w:r>
                            <w:r w:rsidRPr="008E02D5">
                              <w:rPr>
                                <w:rFonts w:ascii="Arial" w:hAnsi="Arial" w:cs="Arial"/>
                                <w:sz w:val="12"/>
                                <w:szCs w:val="12"/>
                              </w:rPr>
                              <w:t>/2026</w:t>
                            </w:r>
                          </w:p>
                        </w:txbxContent>
                      </v:textbox>
                    </v:shape>
                  </w:pict>
                </mc:Fallback>
              </mc:AlternateContent>
            </w:r>
          </w:p>
        </w:tc>
        <w:tc>
          <w:tcPr>
            <w:tcW w:w="1310" w:type="pct"/>
            <w:gridSpan w:val="2"/>
            <w:shd w:val="clear" w:color="auto" w:fill="auto"/>
            <w:vAlign w:val="center"/>
          </w:tcPr>
          <w:p w14:paraId="1A762AB7" w14:textId="6E0FAF0F" w:rsidR="00EA6B44" w:rsidRPr="004A2637" w:rsidRDefault="00EA6B44" w:rsidP="00EA6B44">
            <w:pPr>
              <w:widowControl/>
              <w:autoSpaceDE/>
              <w:autoSpaceDN/>
              <w:adjustRightInd/>
              <w:jc w:val="center"/>
              <w:rPr>
                <w:rFonts w:ascii="Aptos Narrow" w:hAnsi="Aptos Narrow" w:cs="Times New Roman"/>
                <w:noProof/>
                <w:color w:val="000000"/>
              </w:rPr>
            </w:pPr>
            <w:r w:rsidRPr="004A2637">
              <w:rPr>
                <w:rFonts w:ascii="Arial" w:hAnsi="Arial" w:cs="Arial"/>
                <w:b/>
                <w:bCs/>
                <w:color w:val="000000"/>
                <w:sz w:val="12"/>
                <w:szCs w:val="12"/>
              </w:rPr>
              <w:t>*20</w:t>
            </w:r>
            <w:r>
              <w:rPr>
                <w:rFonts w:ascii="Arial" w:hAnsi="Arial" w:cs="Arial"/>
                <w:b/>
                <w:bCs/>
                <w:color w:val="000000"/>
                <w:sz w:val="12"/>
                <w:szCs w:val="12"/>
              </w:rPr>
              <w:t>XX</w:t>
            </w:r>
            <w:r w:rsidRPr="004A2637">
              <w:rPr>
                <w:rFonts w:ascii="Arial" w:hAnsi="Arial" w:cs="Arial"/>
                <w:b/>
                <w:bCs/>
                <w:color w:val="000000"/>
                <w:sz w:val="12"/>
                <w:szCs w:val="12"/>
              </w:rPr>
              <w:t>-00</w:t>
            </w:r>
            <w:r>
              <w:rPr>
                <w:rFonts w:ascii="Arial" w:hAnsi="Arial" w:cs="Arial"/>
                <w:b/>
                <w:bCs/>
                <w:color w:val="000000"/>
                <w:sz w:val="12"/>
                <w:szCs w:val="12"/>
              </w:rPr>
              <w:t>XXXX</w:t>
            </w:r>
            <w:r w:rsidRPr="004A2637">
              <w:rPr>
                <w:rFonts w:ascii="Arial" w:hAnsi="Arial" w:cs="Arial"/>
                <w:b/>
                <w:bCs/>
                <w:color w:val="000000"/>
                <w:sz w:val="12"/>
                <w:szCs w:val="12"/>
              </w:rPr>
              <w:t xml:space="preserve"> / </w:t>
            </w:r>
            <w:r>
              <w:rPr>
                <w:rFonts w:ascii="Arial" w:hAnsi="Arial" w:cs="Arial"/>
                <w:b/>
                <w:bCs/>
                <w:color w:val="000000"/>
                <w:sz w:val="12"/>
                <w:szCs w:val="12"/>
              </w:rPr>
              <w:t>XXXXXXXXXXXXXX</w:t>
            </w:r>
            <w:r w:rsidRPr="004A2637">
              <w:rPr>
                <w:rFonts w:ascii="Arial" w:hAnsi="Arial" w:cs="Arial"/>
                <w:b/>
                <w:bCs/>
                <w:color w:val="000000"/>
                <w:sz w:val="12"/>
                <w:szCs w:val="12"/>
              </w:rPr>
              <w:t>*</w:t>
            </w:r>
          </w:p>
        </w:tc>
      </w:tr>
    </w:tbl>
    <w:p w14:paraId="7115A4B8" w14:textId="0D966365" w:rsidR="00422806" w:rsidRPr="005F10E1" w:rsidRDefault="00422806" w:rsidP="00F66F0E">
      <w:pPr>
        <w:rPr>
          <w:rFonts w:ascii="Arial" w:hAnsi="Arial" w:cs="Arial"/>
          <w:sz w:val="12"/>
          <w:szCs w:val="12"/>
        </w:rPr>
      </w:pPr>
    </w:p>
    <w:sectPr w:rsidR="00422806" w:rsidRPr="005F10E1" w:rsidSect="008E02D5">
      <w:headerReference w:type="default" r:id="rId10"/>
      <w:headerReference w:type="first" r:id="rId11"/>
      <w:footerReference w:type="first" r:id="rId12"/>
      <w:pgSz w:w="12240" w:h="15840" w:code="1"/>
      <w:pgMar w:top="1550" w:right="851" w:bottom="567" w:left="851" w:header="284" w:footer="0" w:gutter="0"/>
      <w:cols w:space="720"/>
      <w:vAlign w:val="center"/>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6B645" w14:textId="77777777" w:rsidR="00AB3D89" w:rsidRDefault="00AB3D89" w:rsidP="00473CE2">
      <w:r>
        <w:separator/>
      </w:r>
    </w:p>
  </w:endnote>
  <w:endnote w:type="continuationSeparator" w:id="0">
    <w:p w14:paraId="431D97ED" w14:textId="77777777" w:rsidR="00AB3D89" w:rsidRDefault="00AB3D89" w:rsidP="00473CE2">
      <w:r>
        <w:continuationSeparator/>
      </w:r>
    </w:p>
  </w:endnote>
  <w:endnote w:type="continuationNotice" w:id="1">
    <w:p w14:paraId="5A788131" w14:textId="77777777" w:rsidR="00AB3D89" w:rsidRDefault="00AB3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ptos Narrow">
    <w:altName w:val="Calibri"/>
    <w:charset w:val="00"/>
    <w:family w:val="swiss"/>
    <w:pitch w:val="variable"/>
    <w:sig w:usb0="20000287" w:usb1="00000003"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C3DB" w14:textId="51BD2CE8" w:rsidR="006F06DC" w:rsidRPr="003368C7" w:rsidRDefault="006F06DC" w:rsidP="006F06DC">
    <w:pPr>
      <w:pStyle w:val="Ttulo1"/>
      <w:spacing w:before="0"/>
      <w:rPr>
        <w:rFonts w:ascii="Arial" w:hAnsi="Arial" w:cs="Arial"/>
        <w:color w:val="auto"/>
        <w:sz w:val="12"/>
        <w:szCs w:val="16"/>
      </w:rPr>
    </w:pPr>
  </w:p>
  <w:p w14:paraId="0D118E46" w14:textId="77777777" w:rsidR="006F06DC" w:rsidRDefault="006F06DC" w:rsidP="006F06DC">
    <w:pPr>
      <w:rPr>
        <w:rFonts w:cs="Arial"/>
        <w:color w:val="BFBFBF" w:themeColor="background1" w:themeShade="BF"/>
      </w:rPr>
    </w:pPr>
  </w:p>
  <w:p w14:paraId="42CFF214" w14:textId="77777777" w:rsidR="006F06DC" w:rsidRDefault="006F06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E7B9E" w14:textId="77777777" w:rsidR="00AB3D89" w:rsidRDefault="00AB3D89" w:rsidP="00473CE2">
      <w:r>
        <w:separator/>
      </w:r>
    </w:p>
  </w:footnote>
  <w:footnote w:type="continuationSeparator" w:id="0">
    <w:p w14:paraId="6590DC8E" w14:textId="77777777" w:rsidR="00AB3D89" w:rsidRDefault="00AB3D89" w:rsidP="00473CE2">
      <w:r>
        <w:continuationSeparator/>
      </w:r>
    </w:p>
  </w:footnote>
  <w:footnote w:type="continuationNotice" w:id="1">
    <w:p w14:paraId="5DAE7377" w14:textId="77777777" w:rsidR="00AB3D89" w:rsidRDefault="00AB3D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8A0C" w14:textId="0C5F7A75" w:rsidR="004A2637" w:rsidRDefault="004A2637">
    <w:pPr>
      <w:pStyle w:val="Encabezado"/>
    </w:pPr>
    <w:r>
      <w:rPr>
        <w:noProof/>
      </w:rPr>
      <w:drawing>
        <wp:anchor distT="0" distB="0" distL="114300" distR="114300" simplePos="0" relativeHeight="251657216" behindDoc="1" locked="0" layoutInCell="1" allowOverlap="1" wp14:anchorId="10B25D57" wp14:editId="55BB705B">
          <wp:simplePos x="0" y="0"/>
          <wp:positionH relativeFrom="column">
            <wp:posOffset>406400</wp:posOffset>
          </wp:positionH>
          <wp:positionV relativeFrom="page">
            <wp:posOffset>2326005</wp:posOffset>
          </wp:positionV>
          <wp:extent cx="6120000" cy="6120000"/>
          <wp:effectExtent l="0" t="0" r="0" b="0"/>
          <wp:wrapNone/>
          <wp:docPr id="32693244" name="Imagen 32693244">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alphaModFix amt="15000"/>
                    <a:extLst>
                      <a:ext uri="{BEBA8EAE-BF5A-486C-A8C5-ECC9F3942E4B}">
                        <a14:imgProps xmlns:a14="http://schemas.microsoft.com/office/drawing/2010/main">
                          <a14:imgLayer r:embed="rId2">
                            <a14:imgEffect>
                              <a14:sharpenSoften amount="3000"/>
                            </a14:imgEffect>
                          </a14:imgLayer>
                        </a14:imgProps>
                      </a:ext>
                      <a:ext uri="{28A0092B-C50C-407E-A947-70E740481C1C}">
                        <a14:useLocalDpi xmlns:a14="http://schemas.microsoft.com/office/drawing/2010/main" val="0"/>
                      </a:ext>
                    </a:extLst>
                  </a:blip>
                  <a:stretch>
                    <a:fillRect/>
                  </a:stretch>
                </pic:blipFill>
                <pic:spPr>
                  <a:xfrm>
                    <a:off x="0" y="0"/>
                    <a:ext cx="6120000" cy="61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3E2BB" w14:textId="7E8C38CE" w:rsidR="00473CE2" w:rsidRDefault="009245E2">
    <w:pPr>
      <w:pStyle w:val="Encabezado"/>
    </w:pPr>
    <w:r>
      <w:rPr>
        <w:noProof/>
      </w:rPr>
      <w:drawing>
        <wp:anchor distT="0" distB="0" distL="114300" distR="114300" simplePos="0" relativeHeight="251655168" behindDoc="1" locked="0" layoutInCell="1" allowOverlap="1" wp14:anchorId="3E18229A" wp14:editId="7246CD15">
          <wp:simplePos x="0" y="0"/>
          <wp:positionH relativeFrom="column">
            <wp:posOffset>196850</wp:posOffset>
          </wp:positionH>
          <wp:positionV relativeFrom="page">
            <wp:posOffset>3043555</wp:posOffset>
          </wp:positionV>
          <wp:extent cx="6120000" cy="6120000"/>
          <wp:effectExtent l="0" t="0" r="0" b="0"/>
          <wp:wrapNone/>
          <wp:docPr id="336168694" name="Imagen 336168694">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alphaModFix amt="15000"/>
                    <a:extLst>
                      <a:ext uri="{BEBA8EAE-BF5A-486C-A8C5-ECC9F3942E4B}">
                        <a14:imgProps xmlns:a14="http://schemas.microsoft.com/office/drawing/2010/main">
                          <a14:imgLayer r:embed="rId2">
                            <a14:imgEffect>
                              <a14:sharpenSoften amount="3000"/>
                            </a14:imgEffect>
                          </a14:imgLayer>
                        </a14:imgProps>
                      </a:ext>
                      <a:ext uri="{28A0092B-C50C-407E-A947-70E740481C1C}">
                        <a14:useLocalDpi xmlns:a14="http://schemas.microsoft.com/office/drawing/2010/main" val="0"/>
                      </a:ext>
                    </a:extLst>
                  </a:blip>
                  <a:stretch>
                    <a:fillRect/>
                  </a:stretch>
                </pic:blipFill>
                <pic:spPr>
                  <a:xfrm>
                    <a:off x="0" y="0"/>
                    <a:ext cx="6120000" cy="612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33023D6" wp14:editId="3577FBF7">
          <wp:simplePos x="0" y="0"/>
          <wp:positionH relativeFrom="margin">
            <wp:posOffset>571500</wp:posOffset>
          </wp:positionH>
          <wp:positionV relativeFrom="paragraph">
            <wp:posOffset>1231265</wp:posOffset>
          </wp:positionV>
          <wp:extent cx="5615940" cy="1403985"/>
          <wp:effectExtent l="0" t="0" r="3810" b="5715"/>
          <wp:wrapNone/>
          <wp:docPr id="2003438" name="Imagen 200343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referRelativeResize="0"/>
                </pic:nvPicPr>
                <pic:blipFill>
                  <a:blip r:embed="rId3">
                    <a:alphaModFix amt="15000"/>
                    <a:extLst>
                      <a:ext uri="{28A0092B-C50C-407E-A947-70E740481C1C}">
                        <a14:useLocalDpi xmlns:a14="http://schemas.microsoft.com/office/drawing/2010/main" val="0"/>
                      </a:ext>
                    </a:extLst>
                  </a:blip>
                  <a:stretch>
                    <a:fillRect/>
                  </a:stretch>
                </pic:blipFill>
                <pic:spPr>
                  <a:xfrm>
                    <a:off x="0" y="0"/>
                    <a:ext cx="5615940" cy="1403985"/>
                  </a:xfrm>
                  <a:prstGeom prst="rect">
                    <a:avLst/>
                  </a:prstGeom>
                </pic:spPr>
              </pic:pic>
            </a:graphicData>
          </a:graphic>
          <wp14:sizeRelH relativeFrom="margin">
            <wp14:pctWidth>0</wp14:pctWidth>
          </wp14:sizeRelH>
          <wp14:sizeRelV relativeFrom="margin">
            <wp14:pctHeight>0</wp14:pctHeight>
          </wp14:sizeRelV>
        </wp:anchor>
      </w:drawing>
    </w:r>
    <w:r w:rsidRPr="00721ED5">
      <w:rPr>
        <w:noProof/>
        <w:sz w:val="18"/>
        <w:szCs w:val="18"/>
      </w:rPr>
      <w:drawing>
        <wp:anchor distT="0" distB="0" distL="114300" distR="114300" simplePos="0" relativeHeight="251659264" behindDoc="0" locked="0" layoutInCell="1" allowOverlap="1" wp14:anchorId="2E38E9D7" wp14:editId="6BC89BFE">
          <wp:simplePos x="0" y="0"/>
          <wp:positionH relativeFrom="margin">
            <wp:align>center</wp:align>
          </wp:positionH>
          <wp:positionV relativeFrom="paragraph">
            <wp:posOffset>37465</wp:posOffset>
          </wp:positionV>
          <wp:extent cx="899795" cy="719455"/>
          <wp:effectExtent l="0" t="0" r="0" b="4445"/>
          <wp:wrapNone/>
          <wp:docPr id="1274559248" name="Imagen 1274559248">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referRelativeResize="0"/>
                </pic:nvPicPr>
                <pic:blipFill>
                  <a:blip r:embed="rId4">
                    <a:extLst>
                      <a:ext uri="{28A0092B-C50C-407E-A947-70E740481C1C}">
                        <a14:useLocalDpi xmlns:a14="http://schemas.microsoft.com/office/drawing/2010/main" val="0"/>
                      </a:ext>
                    </a:extLst>
                  </a:blip>
                  <a:stretch>
                    <a:fillRect/>
                  </a:stretch>
                </pic:blipFill>
                <pic:spPr>
                  <a:xfrm>
                    <a:off x="0" y="0"/>
                    <a:ext cx="899795"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lowerLetter"/>
      <w:lvlText w:val="%1)"/>
      <w:lvlJc w:val="left"/>
      <w:pPr>
        <w:ind w:left="110" w:hanging="262"/>
      </w:pPr>
      <w:rPr>
        <w:rFonts w:ascii="Cambria" w:hAnsi="Cambria" w:cs="Cambria"/>
        <w:b w:val="0"/>
        <w:bCs w:val="0"/>
        <w:spacing w:val="-1"/>
        <w:w w:val="102"/>
        <w:sz w:val="18"/>
        <w:szCs w:val="18"/>
      </w:rPr>
    </w:lvl>
    <w:lvl w:ilvl="1">
      <w:numFmt w:val="bullet"/>
      <w:lvlText w:val="•"/>
      <w:lvlJc w:val="left"/>
      <w:pPr>
        <w:ind w:left="1296" w:hanging="262"/>
      </w:pPr>
    </w:lvl>
    <w:lvl w:ilvl="2">
      <w:numFmt w:val="bullet"/>
      <w:lvlText w:val="•"/>
      <w:lvlJc w:val="left"/>
      <w:pPr>
        <w:ind w:left="2472" w:hanging="262"/>
      </w:pPr>
    </w:lvl>
    <w:lvl w:ilvl="3">
      <w:numFmt w:val="bullet"/>
      <w:lvlText w:val="•"/>
      <w:lvlJc w:val="left"/>
      <w:pPr>
        <w:ind w:left="3648" w:hanging="262"/>
      </w:pPr>
    </w:lvl>
    <w:lvl w:ilvl="4">
      <w:numFmt w:val="bullet"/>
      <w:lvlText w:val="•"/>
      <w:lvlJc w:val="left"/>
      <w:pPr>
        <w:ind w:left="4824" w:hanging="262"/>
      </w:pPr>
    </w:lvl>
    <w:lvl w:ilvl="5">
      <w:numFmt w:val="bullet"/>
      <w:lvlText w:val="•"/>
      <w:lvlJc w:val="left"/>
      <w:pPr>
        <w:ind w:left="6000" w:hanging="262"/>
      </w:pPr>
    </w:lvl>
    <w:lvl w:ilvl="6">
      <w:numFmt w:val="bullet"/>
      <w:lvlText w:val="•"/>
      <w:lvlJc w:val="left"/>
      <w:pPr>
        <w:ind w:left="7176" w:hanging="262"/>
      </w:pPr>
    </w:lvl>
    <w:lvl w:ilvl="7">
      <w:numFmt w:val="bullet"/>
      <w:lvlText w:val="•"/>
      <w:lvlJc w:val="left"/>
      <w:pPr>
        <w:ind w:left="8352" w:hanging="262"/>
      </w:pPr>
    </w:lvl>
    <w:lvl w:ilvl="8">
      <w:numFmt w:val="bullet"/>
      <w:lvlText w:val="•"/>
      <w:lvlJc w:val="left"/>
      <w:pPr>
        <w:ind w:left="9528" w:hanging="262"/>
      </w:pPr>
    </w:lvl>
  </w:abstractNum>
  <w:abstractNum w:abstractNumId="1">
    <w:nsid w:val="447862FE"/>
    <w:multiLevelType w:val="hybridMultilevel"/>
    <w:tmpl w:val="E7B21BB2"/>
    <w:lvl w:ilvl="0" w:tplc="C5722382">
      <w:start w:val="1"/>
      <w:numFmt w:val="bullet"/>
      <w:lvlText w:val="-"/>
      <w:lvlJc w:val="left"/>
      <w:pPr>
        <w:ind w:left="947"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D351C90"/>
    <w:multiLevelType w:val="multilevel"/>
    <w:tmpl w:val="140ED728"/>
    <w:lvl w:ilvl="0">
      <w:start w:val="1"/>
      <w:numFmt w:val="lowerLetter"/>
      <w:lvlText w:val="%1)"/>
      <w:lvlJc w:val="left"/>
      <w:pPr>
        <w:ind w:left="110" w:hanging="262"/>
      </w:pPr>
      <w:rPr>
        <w:b w:val="0"/>
        <w:bCs w:val="0"/>
        <w:spacing w:val="-1"/>
        <w:w w:val="102"/>
        <w:sz w:val="18"/>
        <w:szCs w:val="18"/>
      </w:rPr>
    </w:lvl>
    <w:lvl w:ilvl="1">
      <w:numFmt w:val="bullet"/>
      <w:lvlText w:val="•"/>
      <w:lvlJc w:val="left"/>
      <w:pPr>
        <w:ind w:left="1296" w:hanging="262"/>
      </w:pPr>
    </w:lvl>
    <w:lvl w:ilvl="2">
      <w:numFmt w:val="bullet"/>
      <w:lvlText w:val="•"/>
      <w:lvlJc w:val="left"/>
      <w:pPr>
        <w:ind w:left="2472" w:hanging="262"/>
      </w:pPr>
    </w:lvl>
    <w:lvl w:ilvl="3">
      <w:numFmt w:val="bullet"/>
      <w:lvlText w:val="•"/>
      <w:lvlJc w:val="left"/>
      <w:pPr>
        <w:ind w:left="3648" w:hanging="262"/>
      </w:pPr>
    </w:lvl>
    <w:lvl w:ilvl="4">
      <w:numFmt w:val="bullet"/>
      <w:lvlText w:val="•"/>
      <w:lvlJc w:val="left"/>
      <w:pPr>
        <w:ind w:left="4824" w:hanging="262"/>
      </w:pPr>
    </w:lvl>
    <w:lvl w:ilvl="5">
      <w:numFmt w:val="bullet"/>
      <w:lvlText w:val="•"/>
      <w:lvlJc w:val="left"/>
      <w:pPr>
        <w:ind w:left="6000" w:hanging="262"/>
      </w:pPr>
    </w:lvl>
    <w:lvl w:ilvl="6">
      <w:numFmt w:val="bullet"/>
      <w:lvlText w:val="•"/>
      <w:lvlJc w:val="left"/>
      <w:pPr>
        <w:ind w:left="7176" w:hanging="262"/>
      </w:pPr>
    </w:lvl>
    <w:lvl w:ilvl="7">
      <w:numFmt w:val="bullet"/>
      <w:lvlText w:val="•"/>
      <w:lvlJc w:val="left"/>
      <w:pPr>
        <w:ind w:left="8352" w:hanging="262"/>
      </w:pPr>
    </w:lvl>
    <w:lvl w:ilvl="8">
      <w:numFmt w:val="bullet"/>
      <w:lvlText w:val="•"/>
      <w:lvlJc w:val="left"/>
      <w:pPr>
        <w:ind w:left="9528" w:hanging="262"/>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53"/>
    <w:rsid w:val="00001609"/>
    <w:rsid w:val="00003BFF"/>
    <w:rsid w:val="00007064"/>
    <w:rsid w:val="00021792"/>
    <w:rsid w:val="000224BF"/>
    <w:rsid w:val="00043A91"/>
    <w:rsid w:val="00047DCE"/>
    <w:rsid w:val="00050493"/>
    <w:rsid w:val="00052F2C"/>
    <w:rsid w:val="0005343A"/>
    <w:rsid w:val="000571F6"/>
    <w:rsid w:val="00065B59"/>
    <w:rsid w:val="00082620"/>
    <w:rsid w:val="00086FB5"/>
    <w:rsid w:val="000908FD"/>
    <w:rsid w:val="00094C06"/>
    <w:rsid w:val="0009581E"/>
    <w:rsid w:val="000A4ABE"/>
    <w:rsid w:val="000A652B"/>
    <w:rsid w:val="000B2DC0"/>
    <w:rsid w:val="000B389A"/>
    <w:rsid w:val="000C13CA"/>
    <w:rsid w:val="000C41C3"/>
    <w:rsid w:val="000D032C"/>
    <w:rsid w:val="000D6728"/>
    <w:rsid w:val="000E1146"/>
    <w:rsid w:val="000E38F3"/>
    <w:rsid w:val="000E50DE"/>
    <w:rsid w:val="000F26F0"/>
    <w:rsid w:val="00100ED7"/>
    <w:rsid w:val="00121B53"/>
    <w:rsid w:val="00122774"/>
    <w:rsid w:val="00125F1F"/>
    <w:rsid w:val="0012772C"/>
    <w:rsid w:val="00130018"/>
    <w:rsid w:val="00153041"/>
    <w:rsid w:val="00161885"/>
    <w:rsid w:val="00164103"/>
    <w:rsid w:val="001707F8"/>
    <w:rsid w:val="00171788"/>
    <w:rsid w:val="00174688"/>
    <w:rsid w:val="00175883"/>
    <w:rsid w:val="00186269"/>
    <w:rsid w:val="00195835"/>
    <w:rsid w:val="001A42C2"/>
    <w:rsid w:val="001A468E"/>
    <w:rsid w:val="001A6F21"/>
    <w:rsid w:val="001A7185"/>
    <w:rsid w:val="001B085C"/>
    <w:rsid w:val="001B4622"/>
    <w:rsid w:val="001B6CF0"/>
    <w:rsid w:val="001B7825"/>
    <w:rsid w:val="001C3B69"/>
    <w:rsid w:val="001E0DAB"/>
    <w:rsid w:val="001E3ACD"/>
    <w:rsid w:val="001E4579"/>
    <w:rsid w:val="001F2AAA"/>
    <w:rsid w:val="001F4BE9"/>
    <w:rsid w:val="002052B5"/>
    <w:rsid w:val="0021621F"/>
    <w:rsid w:val="00216F41"/>
    <w:rsid w:val="00217479"/>
    <w:rsid w:val="0023272F"/>
    <w:rsid w:val="00232FF4"/>
    <w:rsid w:val="00244868"/>
    <w:rsid w:val="002551FF"/>
    <w:rsid w:val="002609CF"/>
    <w:rsid w:val="00263956"/>
    <w:rsid w:val="00275E94"/>
    <w:rsid w:val="00277DD5"/>
    <w:rsid w:val="00286A68"/>
    <w:rsid w:val="00292610"/>
    <w:rsid w:val="002931A7"/>
    <w:rsid w:val="002C3B49"/>
    <w:rsid w:val="002D3733"/>
    <w:rsid w:val="002E0AC4"/>
    <w:rsid w:val="002F0D6E"/>
    <w:rsid w:val="002F205E"/>
    <w:rsid w:val="002F462B"/>
    <w:rsid w:val="002F553C"/>
    <w:rsid w:val="00301255"/>
    <w:rsid w:val="00301B6C"/>
    <w:rsid w:val="0031007E"/>
    <w:rsid w:val="003120E0"/>
    <w:rsid w:val="003278AF"/>
    <w:rsid w:val="00331D66"/>
    <w:rsid w:val="00335B29"/>
    <w:rsid w:val="003368C7"/>
    <w:rsid w:val="003602D8"/>
    <w:rsid w:val="00360CD6"/>
    <w:rsid w:val="003621B3"/>
    <w:rsid w:val="00370164"/>
    <w:rsid w:val="00370C48"/>
    <w:rsid w:val="00371DB7"/>
    <w:rsid w:val="00396306"/>
    <w:rsid w:val="003A4925"/>
    <w:rsid w:val="003B7CAC"/>
    <w:rsid w:val="003C5615"/>
    <w:rsid w:val="003D0E21"/>
    <w:rsid w:val="003D3229"/>
    <w:rsid w:val="003D3BF1"/>
    <w:rsid w:val="003D7E76"/>
    <w:rsid w:val="003F1FE2"/>
    <w:rsid w:val="003F234B"/>
    <w:rsid w:val="003F48EC"/>
    <w:rsid w:val="003F6E5B"/>
    <w:rsid w:val="00401F2C"/>
    <w:rsid w:val="004024A9"/>
    <w:rsid w:val="00410DC8"/>
    <w:rsid w:val="00422806"/>
    <w:rsid w:val="00422BDD"/>
    <w:rsid w:val="004246FB"/>
    <w:rsid w:val="00437A84"/>
    <w:rsid w:val="004431E2"/>
    <w:rsid w:val="00443495"/>
    <w:rsid w:val="00450F91"/>
    <w:rsid w:val="00455BA5"/>
    <w:rsid w:val="00456E83"/>
    <w:rsid w:val="00461121"/>
    <w:rsid w:val="0046326C"/>
    <w:rsid w:val="00464741"/>
    <w:rsid w:val="00473CE2"/>
    <w:rsid w:val="00475729"/>
    <w:rsid w:val="00484164"/>
    <w:rsid w:val="0049124E"/>
    <w:rsid w:val="00491B4C"/>
    <w:rsid w:val="004A2637"/>
    <w:rsid w:val="004A6B97"/>
    <w:rsid w:val="004B31DC"/>
    <w:rsid w:val="004B631B"/>
    <w:rsid w:val="004C6553"/>
    <w:rsid w:val="004D3966"/>
    <w:rsid w:val="004D4EBA"/>
    <w:rsid w:val="004E1300"/>
    <w:rsid w:val="004E6FDE"/>
    <w:rsid w:val="004F2D10"/>
    <w:rsid w:val="00503FB3"/>
    <w:rsid w:val="00512B4B"/>
    <w:rsid w:val="005158A0"/>
    <w:rsid w:val="00522960"/>
    <w:rsid w:val="00536DC0"/>
    <w:rsid w:val="00540E75"/>
    <w:rsid w:val="00540F7F"/>
    <w:rsid w:val="00542F08"/>
    <w:rsid w:val="0054711A"/>
    <w:rsid w:val="00550AD4"/>
    <w:rsid w:val="0055119D"/>
    <w:rsid w:val="005619BD"/>
    <w:rsid w:val="0056425A"/>
    <w:rsid w:val="005649B8"/>
    <w:rsid w:val="00567FAB"/>
    <w:rsid w:val="005757FB"/>
    <w:rsid w:val="005776D5"/>
    <w:rsid w:val="00583780"/>
    <w:rsid w:val="005975BA"/>
    <w:rsid w:val="005A61A5"/>
    <w:rsid w:val="005B1B1F"/>
    <w:rsid w:val="005B54A4"/>
    <w:rsid w:val="005C04CD"/>
    <w:rsid w:val="005C551E"/>
    <w:rsid w:val="005D1C53"/>
    <w:rsid w:val="005E1736"/>
    <w:rsid w:val="005E7E5A"/>
    <w:rsid w:val="005F10E1"/>
    <w:rsid w:val="005F1FFA"/>
    <w:rsid w:val="006104FD"/>
    <w:rsid w:val="00615576"/>
    <w:rsid w:val="006163DF"/>
    <w:rsid w:val="006255EA"/>
    <w:rsid w:val="00632E3E"/>
    <w:rsid w:val="006336EF"/>
    <w:rsid w:val="0063421C"/>
    <w:rsid w:val="0065014D"/>
    <w:rsid w:val="0066069F"/>
    <w:rsid w:val="00667677"/>
    <w:rsid w:val="00687DDB"/>
    <w:rsid w:val="0069378F"/>
    <w:rsid w:val="006A4A00"/>
    <w:rsid w:val="006A4B00"/>
    <w:rsid w:val="006A5196"/>
    <w:rsid w:val="006C1EF5"/>
    <w:rsid w:val="006C2F77"/>
    <w:rsid w:val="006C7B11"/>
    <w:rsid w:val="006D0EBF"/>
    <w:rsid w:val="006D190C"/>
    <w:rsid w:val="006F06DC"/>
    <w:rsid w:val="006F79DA"/>
    <w:rsid w:val="00703454"/>
    <w:rsid w:val="007040CC"/>
    <w:rsid w:val="007046AF"/>
    <w:rsid w:val="00705407"/>
    <w:rsid w:val="00721ED5"/>
    <w:rsid w:val="007236D0"/>
    <w:rsid w:val="00732BCD"/>
    <w:rsid w:val="00733970"/>
    <w:rsid w:val="00744E42"/>
    <w:rsid w:val="00745E93"/>
    <w:rsid w:val="00754939"/>
    <w:rsid w:val="007563B8"/>
    <w:rsid w:val="00760B6C"/>
    <w:rsid w:val="0076213A"/>
    <w:rsid w:val="00766CB5"/>
    <w:rsid w:val="00767C8D"/>
    <w:rsid w:val="00773494"/>
    <w:rsid w:val="007A768C"/>
    <w:rsid w:val="007A79B3"/>
    <w:rsid w:val="007B6E9C"/>
    <w:rsid w:val="007C598A"/>
    <w:rsid w:val="007C5A30"/>
    <w:rsid w:val="007D0E56"/>
    <w:rsid w:val="007E32F1"/>
    <w:rsid w:val="007E4F18"/>
    <w:rsid w:val="007E6C34"/>
    <w:rsid w:val="007F4427"/>
    <w:rsid w:val="00804508"/>
    <w:rsid w:val="008059DE"/>
    <w:rsid w:val="00810D56"/>
    <w:rsid w:val="00813923"/>
    <w:rsid w:val="00814F39"/>
    <w:rsid w:val="00837542"/>
    <w:rsid w:val="00837778"/>
    <w:rsid w:val="00842F6A"/>
    <w:rsid w:val="00866DB0"/>
    <w:rsid w:val="00872D85"/>
    <w:rsid w:val="00873613"/>
    <w:rsid w:val="00891C6E"/>
    <w:rsid w:val="008939A6"/>
    <w:rsid w:val="00894799"/>
    <w:rsid w:val="00894EF5"/>
    <w:rsid w:val="008A157E"/>
    <w:rsid w:val="008A7E05"/>
    <w:rsid w:val="008B24F3"/>
    <w:rsid w:val="008C2D3E"/>
    <w:rsid w:val="008D478D"/>
    <w:rsid w:val="008D5619"/>
    <w:rsid w:val="008E02D5"/>
    <w:rsid w:val="008E525E"/>
    <w:rsid w:val="00903859"/>
    <w:rsid w:val="00916716"/>
    <w:rsid w:val="0091778C"/>
    <w:rsid w:val="00921EC5"/>
    <w:rsid w:val="009245E2"/>
    <w:rsid w:val="00931628"/>
    <w:rsid w:val="00932832"/>
    <w:rsid w:val="00934766"/>
    <w:rsid w:val="00942E3B"/>
    <w:rsid w:val="00950F6F"/>
    <w:rsid w:val="00952625"/>
    <w:rsid w:val="00965796"/>
    <w:rsid w:val="00972DBE"/>
    <w:rsid w:val="0098240E"/>
    <w:rsid w:val="009845FA"/>
    <w:rsid w:val="00991AB7"/>
    <w:rsid w:val="009950DF"/>
    <w:rsid w:val="009A358C"/>
    <w:rsid w:val="009A62F5"/>
    <w:rsid w:val="009A6FD2"/>
    <w:rsid w:val="009B12AE"/>
    <w:rsid w:val="009B6173"/>
    <w:rsid w:val="009B6AFA"/>
    <w:rsid w:val="009C23E3"/>
    <w:rsid w:val="009C54E2"/>
    <w:rsid w:val="009C5A92"/>
    <w:rsid w:val="009C669A"/>
    <w:rsid w:val="009C7DB3"/>
    <w:rsid w:val="009E7E7A"/>
    <w:rsid w:val="00A00A2E"/>
    <w:rsid w:val="00A11F26"/>
    <w:rsid w:val="00A17692"/>
    <w:rsid w:val="00A32B20"/>
    <w:rsid w:val="00A40CAA"/>
    <w:rsid w:val="00A478D1"/>
    <w:rsid w:val="00A50566"/>
    <w:rsid w:val="00A550A9"/>
    <w:rsid w:val="00A64791"/>
    <w:rsid w:val="00A71025"/>
    <w:rsid w:val="00A72088"/>
    <w:rsid w:val="00A773DA"/>
    <w:rsid w:val="00A9449D"/>
    <w:rsid w:val="00AA080E"/>
    <w:rsid w:val="00AB24D3"/>
    <w:rsid w:val="00AB3D89"/>
    <w:rsid w:val="00AB50F6"/>
    <w:rsid w:val="00AB62B2"/>
    <w:rsid w:val="00AC23FB"/>
    <w:rsid w:val="00AD2B89"/>
    <w:rsid w:val="00AE7C18"/>
    <w:rsid w:val="00AF2E16"/>
    <w:rsid w:val="00B0185E"/>
    <w:rsid w:val="00B0232F"/>
    <w:rsid w:val="00B07DC4"/>
    <w:rsid w:val="00B167B2"/>
    <w:rsid w:val="00B201AD"/>
    <w:rsid w:val="00B329E8"/>
    <w:rsid w:val="00B402A9"/>
    <w:rsid w:val="00B4214A"/>
    <w:rsid w:val="00B50235"/>
    <w:rsid w:val="00B50435"/>
    <w:rsid w:val="00B53C53"/>
    <w:rsid w:val="00B641FB"/>
    <w:rsid w:val="00B65C56"/>
    <w:rsid w:val="00B8339A"/>
    <w:rsid w:val="00BA32B7"/>
    <w:rsid w:val="00BA4B4B"/>
    <w:rsid w:val="00BD333A"/>
    <w:rsid w:val="00BD7417"/>
    <w:rsid w:val="00BE44C9"/>
    <w:rsid w:val="00BF2B13"/>
    <w:rsid w:val="00C04260"/>
    <w:rsid w:val="00C25E3A"/>
    <w:rsid w:val="00C26A3E"/>
    <w:rsid w:val="00C26BFD"/>
    <w:rsid w:val="00C37D47"/>
    <w:rsid w:val="00C46757"/>
    <w:rsid w:val="00C54B02"/>
    <w:rsid w:val="00C76D13"/>
    <w:rsid w:val="00C82733"/>
    <w:rsid w:val="00C85592"/>
    <w:rsid w:val="00CA60F3"/>
    <w:rsid w:val="00CB5D2B"/>
    <w:rsid w:val="00CD2331"/>
    <w:rsid w:val="00CD6CC8"/>
    <w:rsid w:val="00CD6E94"/>
    <w:rsid w:val="00CE1809"/>
    <w:rsid w:val="00CE1811"/>
    <w:rsid w:val="00CE2A93"/>
    <w:rsid w:val="00CE7754"/>
    <w:rsid w:val="00CF24E8"/>
    <w:rsid w:val="00CF5212"/>
    <w:rsid w:val="00CF77A2"/>
    <w:rsid w:val="00D006C1"/>
    <w:rsid w:val="00D02C9A"/>
    <w:rsid w:val="00D03398"/>
    <w:rsid w:val="00D0631C"/>
    <w:rsid w:val="00D10523"/>
    <w:rsid w:val="00D10DA5"/>
    <w:rsid w:val="00D14EA4"/>
    <w:rsid w:val="00D23F7F"/>
    <w:rsid w:val="00D3599A"/>
    <w:rsid w:val="00D43830"/>
    <w:rsid w:val="00D5565E"/>
    <w:rsid w:val="00D666FC"/>
    <w:rsid w:val="00D77258"/>
    <w:rsid w:val="00D83BC8"/>
    <w:rsid w:val="00D91396"/>
    <w:rsid w:val="00DA5661"/>
    <w:rsid w:val="00DA5E9D"/>
    <w:rsid w:val="00DB5945"/>
    <w:rsid w:val="00DB7981"/>
    <w:rsid w:val="00DC6CA7"/>
    <w:rsid w:val="00DD131B"/>
    <w:rsid w:val="00DD1B9D"/>
    <w:rsid w:val="00DD2EE7"/>
    <w:rsid w:val="00DF640E"/>
    <w:rsid w:val="00E00994"/>
    <w:rsid w:val="00E12CE5"/>
    <w:rsid w:val="00E15774"/>
    <w:rsid w:val="00E206E5"/>
    <w:rsid w:val="00E254AC"/>
    <w:rsid w:val="00E34943"/>
    <w:rsid w:val="00E3641E"/>
    <w:rsid w:val="00E40C5C"/>
    <w:rsid w:val="00E41FA7"/>
    <w:rsid w:val="00E47FFE"/>
    <w:rsid w:val="00E53BBB"/>
    <w:rsid w:val="00E6112B"/>
    <w:rsid w:val="00E676CA"/>
    <w:rsid w:val="00E76347"/>
    <w:rsid w:val="00E85392"/>
    <w:rsid w:val="00E85CB5"/>
    <w:rsid w:val="00E87630"/>
    <w:rsid w:val="00E9395D"/>
    <w:rsid w:val="00EA335B"/>
    <w:rsid w:val="00EA60B9"/>
    <w:rsid w:val="00EA6300"/>
    <w:rsid w:val="00EA6B44"/>
    <w:rsid w:val="00EB0036"/>
    <w:rsid w:val="00EB40C4"/>
    <w:rsid w:val="00EB753F"/>
    <w:rsid w:val="00EC0A63"/>
    <w:rsid w:val="00EC16E5"/>
    <w:rsid w:val="00EC1923"/>
    <w:rsid w:val="00EC4167"/>
    <w:rsid w:val="00EC43B8"/>
    <w:rsid w:val="00EC5713"/>
    <w:rsid w:val="00ED6977"/>
    <w:rsid w:val="00ED73D8"/>
    <w:rsid w:val="00EF0ADD"/>
    <w:rsid w:val="00EF1B31"/>
    <w:rsid w:val="00EF216E"/>
    <w:rsid w:val="00EF3237"/>
    <w:rsid w:val="00F01D2F"/>
    <w:rsid w:val="00F02705"/>
    <w:rsid w:val="00F02E6E"/>
    <w:rsid w:val="00F0438E"/>
    <w:rsid w:val="00F07B05"/>
    <w:rsid w:val="00F10AE0"/>
    <w:rsid w:val="00F20178"/>
    <w:rsid w:val="00F2293B"/>
    <w:rsid w:val="00F24C35"/>
    <w:rsid w:val="00F30493"/>
    <w:rsid w:val="00F34C8D"/>
    <w:rsid w:val="00F359CD"/>
    <w:rsid w:val="00F52E06"/>
    <w:rsid w:val="00F549DD"/>
    <w:rsid w:val="00F60C48"/>
    <w:rsid w:val="00F66F0E"/>
    <w:rsid w:val="00F70CA7"/>
    <w:rsid w:val="00F72E27"/>
    <w:rsid w:val="00F86E8A"/>
    <w:rsid w:val="00F86F4B"/>
    <w:rsid w:val="00F87EF2"/>
    <w:rsid w:val="00F942E6"/>
    <w:rsid w:val="00F97FCC"/>
    <w:rsid w:val="00FA7C34"/>
    <w:rsid w:val="00FB40FD"/>
    <w:rsid w:val="00FB60C0"/>
    <w:rsid w:val="00FB7681"/>
    <w:rsid w:val="00FC10EB"/>
    <w:rsid w:val="00FD4FBB"/>
    <w:rsid w:val="00FE53DF"/>
    <w:rsid w:val="00FE7E7B"/>
    <w:rsid w:val="00FF38A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6523B"/>
  <w15:chartTrackingRefBased/>
  <w15:docId w15:val="{105D8AB6-06E0-4820-A748-C477701F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3C53"/>
    <w:pPr>
      <w:widowControl w:val="0"/>
      <w:autoSpaceDE w:val="0"/>
      <w:autoSpaceDN w:val="0"/>
      <w:adjustRightInd w:val="0"/>
      <w:spacing w:after="0" w:line="240" w:lineRule="auto"/>
    </w:pPr>
    <w:rPr>
      <w:rFonts w:ascii="Cambria" w:eastAsia="Times New Roman" w:hAnsi="Cambria" w:cs="Cambria"/>
      <w:lang w:eastAsia="es-CO"/>
    </w:rPr>
  </w:style>
  <w:style w:type="paragraph" w:styleId="Ttulo1">
    <w:name w:val="heading 1"/>
    <w:basedOn w:val="Normal"/>
    <w:next w:val="Normal"/>
    <w:link w:val="Ttulo1Car"/>
    <w:uiPriority w:val="9"/>
    <w:qFormat/>
    <w:rsid w:val="004228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Normal"/>
    <w:link w:val="Ttulo2Car"/>
    <w:uiPriority w:val="9"/>
    <w:unhideWhenUsed/>
    <w:qFormat/>
    <w:rsid w:val="007E32F1"/>
    <w:pPr>
      <w:keepNext/>
      <w:keepLines/>
      <w:spacing w:after="16"/>
      <w:ind w:right="580"/>
      <w:jc w:val="right"/>
      <w:outlineLvl w:val="1"/>
    </w:pPr>
    <w:rPr>
      <w:rFonts w:ascii="Arial" w:eastAsia="Arial" w:hAnsi="Arial" w:cs="Arial"/>
      <w:b/>
      <w:color w:val="000000"/>
      <w:sz w:val="18"/>
      <w:lang w:eastAsia="es-CO"/>
    </w:rPr>
  </w:style>
  <w:style w:type="paragraph" w:styleId="Ttulo3">
    <w:name w:val="heading 3"/>
    <w:basedOn w:val="Normal"/>
    <w:next w:val="Normal"/>
    <w:link w:val="Ttulo3Car"/>
    <w:uiPriority w:val="9"/>
    <w:unhideWhenUsed/>
    <w:qFormat/>
    <w:rsid w:val="005F10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B53C53"/>
    <w:pPr>
      <w:ind w:left="1020"/>
    </w:pPr>
    <w:rPr>
      <w:sz w:val="18"/>
      <w:szCs w:val="18"/>
    </w:rPr>
  </w:style>
  <w:style w:type="character" w:customStyle="1" w:styleId="TextoindependienteCar">
    <w:name w:val="Texto independiente Car"/>
    <w:basedOn w:val="Fuentedeprrafopredeter"/>
    <w:link w:val="Textoindependiente"/>
    <w:uiPriority w:val="1"/>
    <w:rsid w:val="00B53C53"/>
    <w:rPr>
      <w:rFonts w:ascii="Cambria" w:eastAsia="Times New Roman" w:hAnsi="Cambria" w:cs="Cambria"/>
      <w:sz w:val="18"/>
      <w:szCs w:val="18"/>
      <w:lang w:eastAsia="es-CO"/>
    </w:rPr>
  </w:style>
  <w:style w:type="paragraph" w:customStyle="1" w:styleId="TableParagraph">
    <w:name w:val="Table Paragraph"/>
    <w:basedOn w:val="Normal"/>
    <w:uiPriority w:val="1"/>
    <w:qFormat/>
    <w:rsid w:val="00B53C53"/>
    <w:pPr>
      <w:spacing w:before="46"/>
      <w:ind w:left="110"/>
    </w:pPr>
    <w:rPr>
      <w:sz w:val="24"/>
      <w:szCs w:val="24"/>
    </w:rPr>
  </w:style>
  <w:style w:type="paragraph" w:styleId="Prrafodelista">
    <w:name w:val="List Paragraph"/>
    <w:aliases w:val="Ha,Resume Title"/>
    <w:basedOn w:val="Normal"/>
    <w:link w:val="PrrafodelistaCar"/>
    <w:uiPriority w:val="34"/>
    <w:qFormat/>
    <w:rsid w:val="00B53C53"/>
    <w:pPr>
      <w:ind w:left="720"/>
      <w:contextualSpacing/>
    </w:pPr>
  </w:style>
  <w:style w:type="table" w:styleId="Tablaconcuadrcula">
    <w:name w:val="Table Grid"/>
    <w:basedOn w:val="Tablanormal"/>
    <w:uiPriority w:val="39"/>
    <w:rsid w:val="007E3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7E32F1"/>
    <w:rPr>
      <w:rFonts w:ascii="Arial" w:eastAsia="Arial" w:hAnsi="Arial" w:cs="Arial"/>
      <w:b/>
      <w:color w:val="000000"/>
      <w:sz w:val="18"/>
      <w:lang w:eastAsia="es-CO"/>
    </w:rPr>
  </w:style>
  <w:style w:type="character" w:customStyle="1" w:styleId="Ttulo3Car">
    <w:name w:val="Título 3 Car"/>
    <w:basedOn w:val="Fuentedeprrafopredeter"/>
    <w:link w:val="Ttulo3"/>
    <w:uiPriority w:val="9"/>
    <w:rsid w:val="005F10E1"/>
    <w:rPr>
      <w:rFonts w:asciiTheme="majorHAnsi" w:eastAsiaTheme="majorEastAsia" w:hAnsiTheme="majorHAnsi" w:cstheme="majorBidi"/>
      <w:color w:val="1F3763" w:themeColor="accent1" w:themeShade="7F"/>
      <w:sz w:val="24"/>
      <w:szCs w:val="24"/>
      <w:lang w:eastAsia="es-CO"/>
    </w:rPr>
  </w:style>
  <w:style w:type="character" w:styleId="Textodelmarcadordeposicin">
    <w:name w:val="Placeholder Text"/>
    <w:basedOn w:val="Fuentedeprrafopredeter"/>
    <w:uiPriority w:val="99"/>
    <w:semiHidden/>
    <w:rsid w:val="008A7E05"/>
    <w:rPr>
      <w:color w:val="808080"/>
    </w:rPr>
  </w:style>
  <w:style w:type="paragraph" w:styleId="Encabezado">
    <w:name w:val="header"/>
    <w:basedOn w:val="Normal"/>
    <w:link w:val="EncabezadoCar"/>
    <w:uiPriority w:val="99"/>
    <w:unhideWhenUsed/>
    <w:rsid w:val="00473CE2"/>
    <w:pPr>
      <w:tabs>
        <w:tab w:val="center" w:pos="4419"/>
        <w:tab w:val="right" w:pos="8838"/>
      </w:tabs>
    </w:pPr>
  </w:style>
  <w:style w:type="character" w:customStyle="1" w:styleId="EncabezadoCar">
    <w:name w:val="Encabezado Car"/>
    <w:basedOn w:val="Fuentedeprrafopredeter"/>
    <w:link w:val="Encabezado"/>
    <w:uiPriority w:val="99"/>
    <w:rsid w:val="00473CE2"/>
    <w:rPr>
      <w:rFonts w:ascii="Cambria" w:eastAsia="Times New Roman" w:hAnsi="Cambria" w:cs="Cambria"/>
      <w:lang w:eastAsia="es-CO"/>
    </w:rPr>
  </w:style>
  <w:style w:type="paragraph" w:styleId="Piedepgina">
    <w:name w:val="footer"/>
    <w:basedOn w:val="Normal"/>
    <w:link w:val="PiedepginaCar"/>
    <w:uiPriority w:val="99"/>
    <w:unhideWhenUsed/>
    <w:rsid w:val="00473CE2"/>
    <w:pPr>
      <w:tabs>
        <w:tab w:val="center" w:pos="4419"/>
        <w:tab w:val="right" w:pos="8838"/>
      </w:tabs>
    </w:pPr>
  </w:style>
  <w:style w:type="character" w:customStyle="1" w:styleId="PiedepginaCar">
    <w:name w:val="Pie de página Car"/>
    <w:basedOn w:val="Fuentedeprrafopredeter"/>
    <w:link w:val="Piedepgina"/>
    <w:uiPriority w:val="99"/>
    <w:rsid w:val="00473CE2"/>
    <w:rPr>
      <w:rFonts w:ascii="Cambria" w:eastAsia="Times New Roman" w:hAnsi="Cambria" w:cs="Cambria"/>
      <w:lang w:eastAsia="es-CO"/>
    </w:rPr>
  </w:style>
  <w:style w:type="table" w:styleId="Cuadrculadetablaclara">
    <w:name w:val="Grid Table Light"/>
    <w:basedOn w:val="Tablanormal"/>
    <w:uiPriority w:val="40"/>
    <w:rsid w:val="009C5A9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422806"/>
    <w:rPr>
      <w:rFonts w:asciiTheme="majorHAnsi" w:eastAsiaTheme="majorEastAsia" w:hAnsiTheme="majorHAnsi" w:cstheme="majorBidi"/>
      <w:color w:val="2F5496" w:themeColor="accent1" w:themeShade="BF"/>
      <w:sz w:val="32"/>
      <w:szCs w:val="32"/>
      <w:lang w:eastAsia="es-CO"/>
    </w:rPr>
  </w:style>
  <w:style w:type="character" w:customStyle="1" w:styleId="PrrafodelistaCar">
    <w:name w:val="Párrafo de lista Car"/>
    <w:aliases w:val="Ha Car,Resume Title Car"/>
    <w:link w:val="Prrafodelista"/>
    <w:uiPriority w:val="34"/>
    <w:locked/>
    <w:rsid w:val="00422806"/>
    <w:rPr>
      <w:rFonts w:ascii="Cambria" w:eastAsia="Times New Roman" w:hAnsi="Cambria" w:cs="Cambr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60363">
      <w:bodyDiv w:val="1"/>
      <w:marLeft w:val="0"/>
      <w:marRight w:val="0"/>
      <w:marTop w:val="0"/>
      <w:marBottom w:val="0"/>
      <w:divBdr>
        <w:top w:val="none" w:sz="0" w:space="0" w:color="auto"/>
        <w:left w:val="none" w:sz="0" w:space="0" w:color="auto"/>
        <w:bottom w:val="none" w:sz="0" w:space="0" w:color="auto"/>
        <w:right w:val="none" w:sz="0" w:space="0" w:color="auto"/>
      </w:divBdr>
    </w:div>
    <w:div w:id="1918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845</Words>
  <Characters>4651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Alberto Lopez Tengono</dc:creator>
  <cp:keywords/>
  <dc:description/>
  <cp:lastModifiedBy>Uriel</cp:lastModifiedBy>
  <cp:revision>13</cp:revision>
  <cp:lastPrinted>2022-09-08T01:04:00Z</cp:lastPrinted>
  <dcterms:created xsi:type="dcterms:W3CDTF">2026-01-30T15:14:00Z</dcterms:created>
  <dcterms:modified xsi:type="dcterms:W3CDTF">2026-05-21T20:07:00Z</dcterms:modified>
</cp:coreProperties>
</file>