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7C7FB04A">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3FB06CB7" w:rsidR="00CB2EC4" w:rsidRPr="008D0429" w:rsidRDefault="00D96FBB" w:rsidP="00D0261B">
      <w:pPr>
        <w:pStyle w:val="TITULO1"/>
        <w:ind w:left="765"/>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13D300BD">
                <wp:simplePos x="0" y="0"/>
                <wp:positionH relativeFrom="page">
                  <wp:posOffset>2495550</wp:posOffset>
                </wp:positionH>
                <wp:positionV relativeFrom="paragraph">
                  <wp:posOffset>142875</wp:posOffset>
                </wp:positionV>
                <wp:extent cx="5153025" cy="24669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2466975"/>
                        </a:xfrm>
                        <a:prstGeom prst="rect">
                          <a:avLst/>
                        </a:prstGeom>
                        <a:noFill/>
                        <a:ln w="6350">
                          <a:noFill/>
                        </a:ln>
                      </wps:spPr>
                      <wps:txbx>
                        <w:txbxContent>
                          <w:p w14:paraId="1F27B367" w14:textId="77777777" w:rsidR="00F63E39" w:rsidRPr="00820056" w:rsidRDefault="00F63E39" w:rsidP="00D53146">
                            <w:pPr>
                              <w:spacing w:line="240" w:lineRule="auto"/>
                              <w:jc w:val="right"/>
                              <w:rPr>
                                <w:rFonts w:eastAsia="Times New Roman" w:cs="Arial"/>
                                <w:b/>
                                <w:color w:val="FF0000"/>
                                <w:sz w:val="72"/>
                                <w:szCs w:val="72"/>
                                <w:lang w:eastAsia="es-ES"/>
                              </w:rPr>
                            </w:pPr>
                            <w:r>
                              <w:rPr>
                                <w:rFonts w:cs="Arial"/>
                                <w:b/>
                                <w:color w:val="FF0000"/>
                                <w:sz w:val="72"/>
                                <w:szCs w:val="72"/>
                              </w:rPr>
                              <w:t>PROGRAMA DE REINCORPORACIÓN LABORAL Y OCUPACIONAL</w:t>
                            </w:r>
                          </w:p>
                          <w:p w14:paraId="6335C201" w14:textId="560F2C6A" w:rsidR="00F63E39" w:rsidRPr="00D53146" w:rsidRDefault="00F63E39" w:rsidP="00B6436D">
                            <w:pPr>
                              <w:spacing w:after="0" w:line="240" w:lineRule="auto"/>
                              <w:jc w:val="left"/>
                              <w:rPr>
                                <w:rFonts w:ascii="Arial" w:hAnsi="Arial" w:cs="Arial"/>
                                <w:b/>
                                <w:color w:val="C000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196.5pt;margin-top:11.25pt;width:405.75pt;height:194.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6aGQIAAC0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" filled="f" stroked="f" strokeweight=".5pt">
                <v:textbox>
                  <w:txbxContent>
                    <w:p w14:paraId="1F27B367" w14:textId="77777777" w:rsidR="00F63E39" w:rsidRPr="00820056" w:rsidRDefault="00F63E39" w:rsidP="00D53146">
                      <w:pPr>
                        <w:spacing w:line="240" w:lineRule="auto"/>
                        <w:jc w:val="right"/>
                        <w:rPr>
                          <w:rFonts w:eastAsia="Times New Roman" w:cs="Arial"/>
                          <w:b/>
                          <w:color w:val="FF0000"/>
                          <w:sz w:val="72"/>
                          <w:szCs w:val="72"/>
                          <w:lang w:eastAsia="es-ES"/>
                        </w:rPr>
                      </w:pPr>
                      <w:r>
                        <w:rPr>
                          <w:rFonts w:cs="Arial"/>
                          <w:b/>
                          <w:color w:val="FF0000"/>
                          <w:sz w:val="72"/>
                          <w:szCs w:val="72"/>
                        </w:rPr>
                        <w:t>PROGRAMA DE REINCORPORACIÓN LABORAL Y OCUPACIONAL</w:t>
                      </w:r>
                    </w:p>
                    <w:p w14:paraId="6335C201" w14:textId="560F2C6A" w:rsidR="00F63E39" w:rsidRPr="00D53146" w:rsidRDefault="00F63E39" w:rsidP="00B6436D">
                      <w:pPr>
                        <w:spacing w:after="0" w:line="240" w:lineRule="auto"/>
                        <w:jc w:val="left"/>
                        <w:rPr>
                          <w:rFonts w:ascii="Arial" w:hAnsi="Arial" w:cs="Arial"/>
                          <w:b/>
                          <w:color w:val="C00000"/>
                          <w:sz w:val="48"/>
                          <w:szCs w:val="48"/>
                        </w:rPr>
                      </w:pPr>
                    </w:p>
                  </w:txbxContent>
                </v:textbox>
                <w10:wrap anchorx="page"/>
              </v:shape>
            </w:pict>
          </mc:Fallback>
        </mc:AlternateContent>
      </w: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742870BC" w:rsidR="00CB2EC4" w:rsidRPr="008D0429" w:rsidRDefault="00CB2EC4" w:rsidP="00D0261B">
      <w:pPr>
        <w:pStyle w:val="TITULO1"/>
        <w:ind w:left="765"/>
      </w:pPr>
    </w:p>
    <w:p w14:paraId="420925A3" w14:textId="12757905"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2748FDEC" w:rsidR="00CB2EC4" w:rsidRPr="008D0429" w:rsidRDefault="00CB2EC4" w:rsidP="00D0261B">
      <w:pPr>
        <w:pStyle w:val="TITULO1"/>
        <w:ind w:left="765"/>
      </w:pP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6DA57D60">
                <wp:simplePos x="0" y="0"/>
                <wp:positionH relativeFrom="page">
                  <wp:posOffset>4159250</wp:posOffset>
                </wp:positionH>
                <wp:positionV relativeFrom="paragraph">
                  <wp:posOffset>129540</wp:posOffset>
                </wp:positionV>
                <wp:extent cx="3409950" cy="4762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409950" cy="476250"/>
                        </a:xfrm>
                        <a:prstGeom prst="rect">
                          <a:avLst/>
                        </a:prstGeom>
                        <a:noFill/>
                        <a:ln w="6350">
                          <a:noFill/>
                        </a:ln>
                      </wps:spPr>
                      <wps:txbx>
                        <w:txbxContent>
                          <w:p w14:paraId="56EB2AE3" w14:textId="7C08A596" w:rsidR="00F63E39" w:rsidRPr="00E1441F" w:rsidRDefault="00F63E39" w:rsidP="00193111">
                            <w:pPr>
                              <w:jc w:val="right"/>
                              <w:rPr>
                                <w:b/>
                                <w:sz w:val="40"/>
                                <w:lang w:val="es-CO"/>
                              </w:rPr>
                            </w:pPr>
                            <w:r w:rsidRPr="00D60869">
                              <w:rPr>
                                <w:b/>
                                <w:sz w:val="28"/>
                                <w:szCs w:val="16"/>
                                <w:lang w:val="es-CO"/>
                              </w:rPr>
                              <w:t>Versión</w:t>
                            </w:r>
                            <w:r>
                              <w:rPr>
                                <w:b/>
                                <w:sz w:val="40"/>
                                <w:lang w:val="es-CO"/>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DB1CD" id="_x0000_t202" coordsize="21600,21600" o:spt="202" path="m,l,21600r21600,l21600,xe">
                <v:stroke joinstyle="miter"/>
                <v:path gradientshapeok="t" o:connecttype="rect"/>
              </v:shapetype>
              <v:shape id="Cuadro de texto 5" o:spid="_x0000_s1027" type="#_x0000_t202" style="position:absolute;left:0;text-align:left;margin-left:327.5pt;margin-top:10.2pt;width:268.5pt;height:3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" filled="f" stroked="f" strokeweight=".5pt">
                <v:textbox>
                  <w:txbxContent>
                    <w:p w14:paraId="56EB2AE3" w14:textId="7C08A596" w:rsidR="00F63E39" w:rsidRPr="00E1441F" w:rsidRDefault="00F63E39" w:rsidP="00193111">
                      <w:pPr>
                        <w:jc w:val="right"/>
                        <w:rPr>
                          <w:b/>
                          <w:sz w:val="40"/>
                          <w:lang w:val="es-CO"/>
                        </w:rPr>
                      </w:pPr>
                      <w:r w:rsidRPr="00D60869">
                        <w:rPr>
                          <w:b/>
                          <w:sz w:val="28"/>
                          <w:szCs w:val="16"/>
                          <w:lang w:val="es-CO"/>
                        </w:rPr>
                        <w:t>Versión</w:t>
                      </w:r>
                      <w:r>
                        <w:rPr>
                          <w:b/>
                          <w:sz w:val="40"/>
                          <w:lang w:val="es-CO"/>
                        </w:rPr>
                        <w:t xml:space="preserve"> 2</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594B1BB9" w14:textId="77777777" w:rsidR="008C660D" w:rsidRDefault="008C660D" w:rsidP="240E07DC">
      <w:pPr>
        <w:pStyle w:val="TITULO1"/>
        <w:rPr>
          <w:rFonts w:ascii="Arial" w:hAnsi="Arial" w:cs="Arial"/>
          <w:color w:val="auto"/>
          <w:sz w:val="24"/>
          <w:szCs w:val="24"/>
        </w:rPr>
      </w:pPr>
    </w:p>
    <w:p w14:paraId="363F8D19" w14:textId="77777777" w:rsidR="008C660D" w:rsidRDefault="008C660D" w:rsidP="240E07DC">
      <w:pPr>
        <w:pStyle w:val="TITULO1"/>
        <w:rPr>
          <w:rFonts w:ascii="Arial" w:hAnsi="Arial" w:cs="Arial"/>
          <w:color w:val="auto"/>
          <w:sz w:val="24"/>
          <w:szCs w:val="24"/>
        </w:rPr>
      </w:pPr>
    </w:p>
    <w:p w14:paraId="18E38928" w14:textId="77777777" w:rsidR="008C660D" w:rsidRDefault="008C660D" w:rsidP="240E07DC">
      <w:pPr>
        <w:pStyle w:val="TITULO1"/>
        <w:rPr>
          <w:rFonts w:ascii="Arial" w:hAnsi="Arial" w:cs="Arial"/>
          <w:color w:val="auto"/>
          <w:sz w:val="24"/>
          <w:szCs w:val="24"/>
        </w:rPr>
      </w:pPr>
    </w:p>
    <w:p w14:paraId="75F54F0D" w14:textId="77777777" w:rsidR="008C660D" w:rsidRDefault="008C660D" w:rsidP="240E07DC">
      <w:pPr>
        <w:pStyle w:val="TITULO1"/>
        <w:rPr>
          <w:rFonts w:ascii="Arial" w:hAnsi="Arial" w:cs="Arial"/>
          <w:color w:val="auto"/>
          <w:sz w:val="24"/>
          <w:szCs w:val="24"/>
        </w:rPr>
      </w:pPr>
    </w:p>
    <w:p w14:paraId="2E7AA0E5" w14:textId="6C117D00" w:rsidR="00D61979" w:rsidRPr="006F5D9C" w:rsidRDefault="00D61979" w:rsidP="240E07DC">
      <w:pPr>
        <w:pStyle w:val="TITULO1"/>
        <w:rPr>
          <w:rFonts w:ascii="Arial" w:hAnsi="Arial" w:cs="Arial"/>
          <w:color w:val="auto"/>
          <w:sz w:val="24"/>
          <w:szCs w:val="24"/>
        </w:rPr>
      </w:pPr>
      <w:r w:rsidRPr="240E07DC">
        <w:rPr>
          <w:rFonts w:ascii="Arial" w:hAnsi="Arial" w:cs="Arial"/>
          <w:color w:val="auto"/>
          <w:sz w:val="24"/>
          <w:szCs w:val="24"/>
        </w:rPr>
        <w:t>TABLA DE CONTENIDO</w:t>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28FF7DB4" w14:textId="2C435AB6" w:rsidR="005D03D4" w:rsidRPr="00D96FBB" w:rsidRDefault="00D50187">
          <w:pPr>
            <w:pStyle w:val="TDC1"/>
            <w:rPr>
              <w:rFonts w:asciiTheme="minorHAnsi" w:eastAsiaTheme="minorEastAsia" w:hAnsiTheme="minorHAnsi" w:cstheme="minorBidi"/>
              <w:color w:val="auto"/>
              <w:kern w:val="2"/>
              <w:sz w:val="24"/>
              <w:szCs w:val="24"/>
              <w:lang w:val="es-CO" w:eastAsia="es-CO"/>
              <w14:ligatures w14:val="standardContextual"/>
            </w:rPr>
          </w:pPr>
          <w:r w:rsidRPr="00D96FBB">
            <w:rPr>
              <w:color w:val="auto"/>
              <w:szCs w:val="22"/>
            </w:rPr>
            <w:fldChar w:fldCharType="begin"/>
          </w:r>
          <w:r w:rsidRPr="00D96FBB">
            <w:rPr>
              <w:color w:val="auto"/>
              <w:szCs w:val="22"/>
            </w:rPr>
            <w:instrText xml:space="preserve"> TOC \o "1-3" \h \z \u </w:instrText>
          </w:r>
          <w:r w:rsidRPr="00D96FBB">
            <w:rPr>
              <w:color w:val="auto"/>
              <w:szCs w:val="22"/>
            </w:rPr>
            <w:fldChar w:fldCharType="separate"/>
          </w:r>
          <w:hyperlink w:anchor="_Toc216941493" w:history="1">
            <w:r w:rsidR="005D03D4" w:rsidRPr="00D96FBB">
              <w:rPr>
                <w:rStyle w:val="Hipervnculo"/>
                <w:color w:val="auto"/>
                <w:lang w:bidi="es-ES"/>
              </w:rPr>
              <w:t>1.</w:t>
            </w:r>
            <w:r w:rsidR="005D03D4" w:rsidRPr="00D96FBB">
              <w:rPr>
                <w:rFonts w:asciiTheme="minorHAnsi" w:eastAsiaTheme="minorEastAsia" w:hAnsiTheme="minorHAnsi" w:cstheme="minorBidi"/>
                <w:color w:val="auto"/>
                <w:kern w:val="2"/>
                <w:sz w:val="24"/>
                <w:szCs w:val="24"/>
                <w:lang w:val="es-CO" w:eastAsia="es-CO"/>
                <w14:ligatures w14:val="standardContextual"/>
              </w:rPr>
              <w:tab/>
            </w:r>
            <w:r w:rsidR="005D03D4" w:rsidRPr="00D96FBB">
              <w:rPr>
                <w:rStyle w:val="Hipervnculo"/>
                <w:color w:val="auto"/>
                <w:lang w:bidi="es-ES"/>
              </w:rPr>
              <w:t>INTRODUCCIÓN</w:t>
            </w:r>
            <w:r w:rsidR="005D03D4" w:rsidRPr="00D96FBB">
              <w:rPr>
                <w:webHidden/>
                <w:color w:val="auto"/>
              </w:rPr>
              <w:tab/>
            </w:r>
            <w:r w:rsidR="005D03D4" w:rsidRPr="00D96FBB">
              <w:rPr>
                <w:webHidden/>
                <w:color w:val="auto"/>
              </w:rPr>
              <w:fldChar w:fldCharType="begin"/>
            </w:r>
            <w:r w:rsidR="005D03D4" w:rsidRPr="00D96FBB">
              <w:rPr>
                <w:webHidden/>
                <w:color w:val="auto"/>
              </w:rPr>
              <w:instrText xml:space="preserve"> PAGEREF _Toc216941493 \h </w:instrText>
            </w:r>
            <w:r w:rsidR="005D03D4" w:rsidRPr="00D96FBB">
              <w:rPr>
                <w:webHidden/>
                <w:color w:val="auto"/>
              </w:rPr>
            </w:r>
            <w:r w:rsidR="005D03D4" w:rsidRPr="00D96FBB">
              <w:rPr>
                <w:webHidden/>
                <w:color w:val="auto"/>
              </w:rPr>
              <w:fldChar w:fldCharType="separate"/>
            </w:r>
            <w:r w:rsidR="00FE00F7">
              <w:rPr>
                <w:webHidden/>
                <w:color w:val="auto"/>
              </w:rPr>
              <w:t>3</w:t>
            </w:r>
            <w:r w:rsidR="005D03D4" w:rsidRPr="00D96FBB">
              <w:rPr>
                <w:webHidden/>
                <w:color w:val="auto"/>
              </w:rPr>
              <w:fldChar w:fldCharType="end"/>
            </w:r>
          </w:hyperlink>
        </w:p>
        <w:p w14:paraId="6C86363C" w14:textId="0CFDCF1F"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4" w:history="1">
            <w:r w:rsidRPr="00D96FBB">
              <w:rPr>
                <w:rStyle w:val="Hipervnculo"/>
                <w:color w:val="auto"/>
                <w:lang w:bidi="es-ES"/>
              </w:rPr>
              <w:t>2.</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OBJETIVO GENERAL</w:t>
            </w:r>
            <w:r w:rsidRPr="00D96FBB">
              <w:rPr>
                <w:webHidden/>
                <w:color w:val="auto"/>
              </w:rPr>
              <w:tab/>
            </w:r>
            <w:r w:rsidRPr="00D96FBB">
              <w:rPr>
                <w:webHidden/>
                <w:color w:val="auto"/>
              </w:rPr>
              <w:fldChar w:fldCharType="begin"/>
            </w:r>
            <w:r w:rsidRPr="00D96FBB">
              <w:rPr>
                <w:webHidden/>
                <w:color w:val="auto"/>
              </w:rPr>
              <w:instrText xml:space="preserve"> PAGEREF _Toc216941494 \h </w:instrText>
            </w:r>
            <w:r w:rsidRPr="00D96FBB">
              <w:rPr>
                <w:webHidden/>
                <w:color w:val="auto"/>
              </w:rPr>
            </w:r>
            <w:r w:rsidRPr="00D96FBB">
              <w:rPr>
                <w:webHidden/>
                <w:color w:val="auto"/>
              </w:rPr>
              <w:fldChar w:fldCharType="separate"/>
            </w:r>
            <w:r w:rsidR="00FE00F7">
              <w:rPr>
                <w:webHidden/>
                <w:color w:val="auto"/>
              </w:rPr>
              <w:t>4</w:t>
            </w:r>
            <w:r w:rsidRPr="00D96FBB">
              <w:rPr>
                <w:webHidden/>
                <w:color w:val="auto"/>
              </w:rPr>
              <w:fldChar w:fldCharType="end"/>
            </w:r>
          </w:hyperlink>
        </w:p>
        <w:p w14:paraId="73DB7F73" w14:textId="7440452F"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5" w:history="1">
            <w:r w:rsidRPr="00D96FBB">
              <w:rPr>
                <w:rStyle w:val="Hipervnculo"/>
                <w:color w:val="auto"/>
                <w:lang w:bidi="es-ES"/>
              </w:rPr>
              <w:t>3.</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ALCANCE</w:t>
            </w:r>
            <w:r w:rsidRPr="00D96FBB">
              <w:rPr>
                <w:webHidden/>
                <w:color w:val="auto"/>
              </w:rPr>
              <w:tab/>
            </w:r>
            <w:r w:rsidRPr="00D96FBB">
              <w:rPr>
                <w:webHidden/>
                <w:color w:val="auto"/>
              </w:rPr>
              <w:fldChar w:fldCharType="begin"/>
            </w:r>
            <w:r w:rsidRPr="00D96FBB">
              <w:rPr>
                <w:webHidden/>
                <w:color w:val="auto"/>
              </w:rPr>
              <w:instrText xml:space="preserve"> PAGEREF _Toc216941495 \h </w:instrText>
            </w:r>
            <w:r w:rsidRPr="00D96FBB">
              <w:rPr>
                <w:webHidden/>
                <w:color w:val="auto"/>
              </w:rPr>
            </w:r>
            <w:r w:rsidRPr="00D96FBB">
              <w:rPr>
                <w:webHidden/>
                <w:color w:val="auto"/>
              </w:rPr>
              <w:fldChar w:fldCharType="separate"/>
            </w:r>
            <w:r w:rsidR="00FE00F7">
              <w:rPr>
                <w:webHidden/>
                <w:color w:val="auto"/>
              </w:rPr>
              <w:t>4</w:t>
            </w:r>
            <w:r w:rsidRPr="00D96FBB">
              <w:rPr>
                <w:webHidden/>
                <w:color w:val="auto"/>
              </w:rPr>
              <w:fldChar w:fldCharType="end"/>
            </w:r>
          </w:hyperlink>
        </w:p>
        <w:p w14:paraId="46B54F18" w14:textId="3FE15830"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6" w:history="1">
            <w:r w:rsidRPr="00D96FBB">
              <w:rPr>
                <w:rStyle w:val="Hipervnculo"/>
                <w:color w:val="auto"/>
                <w:lang w:bidi="es-ES"/>
              </w:rPr>
              <w:t>4.</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DEFINICIONES/SIGLAS</w:t>
            </w:r>
            <w:r w:rsidRPr="00D96FBB">
              <w:rPr>
                <w:webHidden/>
                <w:color w:val="auto"/>
              </w:rPr>
              <w:tab/>
            </w:r>
            <w:r w:rsidRPr="00D96FBB">
              <w:rPr>
                <w:webHidden/>
                <w:color w:val="auto"/>
              </w:rPr>
              <w:fldChar w:fldCharType="begin"/>
            </w:r>
            <w:r w:rsidRPr="00D96FBB">
              <w:rPr>
                <w:webHidden/>
                <w:color w:val="auto"/>
              </w:rPr>
              <w:instrText xml:space="preserve"> PAGEREF _Toc216941496 \h </w:instrText>
            </w:r>
            <w:r w:rsidRPr="00D96FBB">
              <w:rPr>
                <w:webHidden/>
                <w:color w:val="auto"/>
              </w:rPr>
            </w:r>
            <w:r w:rsidRPr="00D96FBB">
              <w:rPr>
                <w:webHidden/>
                <w:color w:val="auto"/>
              </w:rPr>
              <w:fldChar w:fldCharType="separate"/>
            </w:r>
            <w:r w:rsidR="00FE00F7">
              <w:rPr>
                <w:webHidden/>
                <w:color w:val="auto"/>
              </w:rPr>
              <w:t>5</w:t>
            </w:r>
            <w:r w:rsidRPr="00D96FBB">
              <w:rPr>
                <w:webHidden/>
                <w:color w:val="auto"/>
              </w:rPr>
              <w:fldChar w:fldCharType="end"/>
            </w:r>
          </w:hyperlink>
        </w:p>
        <w:p w14:paraId="34A83059" w14:textId="45F9499C"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7" w:history="1">
            <w:r w:rsidRPr="00D96FBB">
              <w:rPr>
                <w:rStyle w:val="Hipervnculo"/>
                <w:color w:val="auto"/>
                <w:lang w:bidi="es-ES"/>
              </w:rPr>
              <w:t>5.</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POLÍTICAS DE OPERACIÓN</w:t>
            </w:r>
            <w:r w:rsidRPr="00D96FBB">
              <w:rPr>
                <w:webHidden/>
                <w:color w:val="auto"/>
              </w:rPr>
              <w:tab/>
            </w:r>
            <w:r w:rsidRPr="00D96FBB">
              <w:rPr>
                <w:webHidden/>
                <w:color w:val="auto"/>
              </w:rPr>
              <w:fldChar w:fldCharType="begin"/>
            </w:r>
            <w:r w:rsidRPr="00D96FBB">
              <w:rPr>
                <w:webHidden/>
                <w:color w:val="auto"/>
              </w:rPr>
              <w:instrText xml:space="preserve"> PAGEREF _Toc216941497 \h </w:instrText>
            </w:r>
            <w:r w:rsidRPr="00D96FBB">
              <w:rPr>
                <w:webHidden/>
                <w:color w:val="auto"/>
              </w:rPr>
            </w:r>
            <w:r w:rsidRPr="00D96FBB">
              <w:rPr>
                <w:webHidden/>
                <w:color w:val="auto"/>
              </w:rPr>
              <w:fldChar w:fldCharType="separate"/>
            </w:r>
            <w:r w:rsidR="00FE00F7">
              <w:rPr>
                <w:webHidden/>
                <w:color w:val="auto"/>
              </w:rPr>
              <w:t>9</w:t>
            </w:r>
            <w:r w:rsidRPr="00D96FBB">
              <w:rPr>
                <w:webHidden/>
                <w:color w:val="auto"/>
              </w:rPr>
              <w:fldChar w:fldCharType="end"/>
            </w:r>
          </w:hyperlink>
        </w:p>
        <w:p w14:paraId="33539E00" w14:textId="67087E81"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8" w:history="1">
            <w:r w:rsidRPr="00D96FBB">
              <w:rPr>
                <w:rStyle w:val="Hipervnculo"/>
                <w:color w:val="auto"/>
                <w:lang w:val="es-CO" w:bidi="es-ES"/>
              </w:rPr>
              <w:t>6.</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ROLES Y RESPONSABILIDADES</w:t>
            </w:r>
            <w:r w:rsidRPr="00D96FBB">
              <w:rPr>
                <w:webHidden/>
                <w:color w:val="auto"/>
              </w:rPr>
              <w:tab/>
            </w:r>
            <w:r w:rsidRPr="00D96FBB">
              <w:rPr>
                <w:webHidden/>
                <w:color w:val="auto"/>
              </w:rPr>
              <w:fldChar w:fldCharType="begin"/>
            </w:r>
            <w:r w:rsidRPr="00D96FBB">
              <w:rPr>
                <w:webHidden/>
                <w:color w:val="auto"/>
              </w:rPr>
              <w:instrText xml:space="preserve"> PAGEREF _Toc216941498 \h </w:instrText>
            </w:r>
            <w:r w:rsidRPr="00D96FBB">
              <w:rPr>
                <w:webHidden/>
                <w:color w:val="auto"/>
              </w:rPr>
            </w:r>
            <w:r w:rsidRPr="00D96FBB">
              <w:rPr>
                <w:webHidden/>
                <w:color w:val="auto"/>
              </w:rPr>
              <w:fldChar w:fldCharType="separate"/>
            </w:r>
            <w:r w:rsidR="00FE00F7">
              <w:rPr>
                <w:webHidden/>
                <w:color w:val="auto"/>
              </w:rPr>
              <w:t>10</w:t>
            </w:r>
            <w:r w:rsidRPr="00D96FBB">
              <w:rPr>
                <w:webHidden/>
                <w:color w:val="auto"/>
              </w:rPr>
              <w:fldChar w:fldCharType="end"/>
            </w:r>
          </w:hyperlink>
        </w:p>
        <w:p w14:paraId="29E12D69" w14:textId="3D342B3A"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499" w:history="1">
            <w:r w:rsidRPr="00D96FBB">
              <w:rPr>
                <w:rStyle w:val="Hipervnculo"/>
                <w:rFonts w:asciiTheme="minorBidi" w:hAnsiTheme="minorBidi"/>
                <w:color w:val="auto"/>
                <w:lang w:bidi="es-ES"/>
              </w:rPr>
              <w:t>7.</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rFonts w:asciiTheme="minorBidi" w:hAnsiTheme="minorBidi"/>
                <w:color w:val="auto"/>
                <w:lang w:bidi="es-ES"/>
              </w:rPr>
              <w:t>DE INCLUSIÓN AL PROGRAMA:</w:t>
            </w:r>
            <w:r w:rsidRPr="00D96FBB">
              <w:rPr>
                <w:webHidden/>
                <w:color w:val="auto"/>
              </w:rPr>
              <w:tab/>
            </w:r>
            <w:r w:rsidRPr="00D96FBB">
              <w:rPr>
                <w:webHidden/>
                <w:color w:val="auto"/>
              </w:rPr>
              <w:fldChar w:fldCharType="begin"/>
            </w:r>
            <w:r w:rsidRPr="00D96FBB">
              <w:rPr>
                <w:webHidden/>
                <w:color w:val="auto"/>
              </w:rPr>
              <w:instrText xml:space="preserve"> PAGEREF _Toc216941499 \h </w:instrText>
            </w:r>
            <w:r w:rsidRPr="00D96FBB">
              <w:rPr>
                <w:webHidden/>
                <w:color w:val="auto"/>
              </w:rPr>
            </w:r>
            <w:r w:rsidRPr="00D96FBB">
              <w:rPr>
                <w:webHidden/>
                <w:color w:val="auto"/>
              </w:rPr>
              <w:fldChar w:fldCharType="separate"/>
            </w:r>
            <w:r w:rsidR="00FE00F7">
              <w:rPr>
                <w:webHidden/>
                <w:color w:val="auto"/>
              </w:rPr>
              <w:t>12</w:t>
            </w:r>
            <w:r w:rsidRPr="00D96FBB">
              <w:rPr>
                <w:webHidden/>
                <w:color w:val="auto"/>
              </w:rPr>
              <w:fldChar w:fldCharType="end"/>
            </w:r>
          </w:hyperlink>
        </w:p>
        <w:p w14:paraId="3E97CC98" w14:textId="2F17D119"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500" w:history="1">
            <w:r w:rsidRPr="00D96FBB">
              <w:rPr>
                <w:rStyle w:val="Hipervnculo"/>
                <w:rFonts w:asciiTheme="minorBidi" w:hAnsiTheme="minorBidi"/>
                <w:color w:val="auto"/>
                <w:lang w:bidi="es-ES"/>
              </w:rPr>
              <w:t>8.</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rFonts w:asciiTheme="minorBidi" w:hAnsiTheme="minorBidi"/>
                <w:color w:val="auto"/>
                <w:lang w:bidi="es-ES"/>
              </w:rPr>
              <w:t>DESARROLLO DEL PROGRAMA DE REINCORPORACIÓN LABORAL Y OCUPACIONAL:</w:t>
            </w:r>
            <w:r w:rsidRPr="00D96FBB">
              <w:rPr>
                <w:webHidden/>
                <w:color w:val="auto"/>
              </w:rPr>
              <w:tab/>
            </w:r>
            <w:r w:rsidRPr="00D96FBB">
              <w:rPr>
                <w:webHidden/>
                <w:color w:val="auto"/>
              </w:rPr>
              <w:fldChar w:fldCharType="begin"/>
            </w:r>
            <w:r w:rsidRPr="00D96FBB">
              <w:rPr>
                <w:webHidden/>
                <w:color w:val="auto"/>
              </w:rPr>
              <w:instrText xml:space="preserve"> PAGEREF _Toc216941500 \h </w:instrText>
            </w:r>
            <w:r w:rsidRPr="00D96FBB">
              <w:rPr>
                <w:webHidden/>
                <w:color w:val="auto"/>
              </w:rPr>
            </w:r>
            <w:r w:rsidRPr="00D96FBB">
              <w:rPr>
                <w:webHidden/>
                <w:color w:val="auto"/>
              </w:rPr>
              <w:fldChar w:fldCharType="separate"/>
            </w:r>
            <w:r w:rsidR="00FE00F7">
              <w:rPr>
                <w:webHidden/>
                <w:color w:val="auto"/>
              </w:rPr>
              <w:t>13</w:t>
            </w:r>
            <w:r w:rsidRPr="00D96FBB">
              <w:rPr>
                <w:webHidden/>
                <w:color w:val="auto"/>
              </w:rPr>
              <w:fldChar w:fldCharType="end"/>
            </w:r>
          </w:hyperlink>
        </w:p>
        <w:p w14:paraId="6090A694" w14:textId="15F0020F"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501" w:history="1">
            <w:r w:rsidRPr="00D96FBB">
              <w:rPr>
                <w:rStyle w:val="Hipervnculo"/>
                <w:rFonts w:asciiTheme="minorBidi" w:hAnsiTheme="minorBidi"/>
                <w:color w:val="auto"/>
                <w:lang w:bidi="es-ES"/>
              </w:rPr>
              <w:t>10.</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rFonts w:asciiTheme="minorBidi" w:hAnsiTheme="minorBidi"/>
                <w:color w:val="auto"/>
                <w:lang w:bidi="es-ES"/>
              </w:rPr>
              <w:t>INDICADORES</w:t>
            </w:r>
            <w:r w:rsidRPr="00D96FBB">
              <w:rPr>
                <w:webHidden/>
                <w:color w:val="auto"/>
              </w:rPr>
              <w:tab/>
            </w:r>
            <w:r w:rsidRPr="00D96FBB">
              <w:rPr>
                <w:webHidden/>
                <w:color w:val="auto"/>
              </w:rPr>
              <w:fldChar w:fldCharType="begin"/>
            </w:r>
            <w:r w:rsidRPr="00D96FBB">
              <w:rPr>
                <w:webHidden/>
                <w:color w:val="auto"/>
              </w:rPr>
              <w:instrText xml:space="preserve"> PAGEREF _Toc216941501 \h </w:instrText>
            </w:r>
            <w:r w:rsidRPr="00D96FBB">
              <w:rPr>
                <w:webHidden/>
                <w:color w:val="auto"/>
              </w:rPr>
            </w:r>
            <w:r w:rsidRPr="00D96FBB">
              <w:rPr>
                <w:webHidden/>
                <w:color w:val="auto"/>
              </w:rPr>
              <w:fldChar w:fldCharType="separate"/>
            </w:r>
            <w:r w:rsidR="00FE00F7">
              <w:rPr>
                <w:webHidden/>
                <w:color w:val="auto"/>
              </w:rPr>
              <w:t>19</w:t>
            </w:r>
            <w:r w:rsidRPr="00D96FBB">
              <w:rPr>
                <w:webHidden/>
                <w:color w:val="auto"/>
              </w:rPr>
              <w:fldChar w:fldCharType="end"/>
            </w:r>
          </w:hyperlink>
        </w:p>
        <w:p w14:paraId="285360EC" w14:textId="122842AF"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502" w:history="1">
            <w:r w:rsidRPr="00D96FBB">
              <w:rPr>
                <w:rStyle w:val="Hipervnculo"/>
                <w:color w:val="auto"/>
                <w:lang w:bidi="es-ES"/>
              </w:rPr>
              <w:t>7.</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DOCUMENTOS INTERNOS</w:t>
            </w:r>
            <w:r w:rsidRPr="00D96FBB">
              <w:rPr>
                <w:webHidden/>
                <w:color w:val="auto"/>
              </w:rPr>
              <w:tab/>
            </w:r>
            <w:r w:rsidRPr="00D96FBB">
              <w:rPr>
                <w:webHidden/>
                <w:color w:val="auto"/>
              </w:rPr>
              <w:fldChar w:fldCharType="begin"/>
            </w:r>
            <w:r w:rsidRPr="00D96FBB">
              <w:rPr>
                <w:webHidden/>
                <w:color w:val="auto"/>
              </w:rPr>
              <w:instrText xml:space="preserve"> PAGEREF _Toc216941502 \h </w:instrText>
            </w:r>
            <w:r w:rsidRPr="00D96FBB">
              <w:rPr>
                <w:webHidden/>
                <w:color w:val="auto"/>
              </w:rPr>
            </w:r>
            <w:r w:rsidRPr="00D96FBB">
              <w:rPr>
                <w:webHidden/>
                <w:color w:val="auto"/>
              </w:rPr>
              <w:fldChar w:fldCharType="separate"/>
            </w:r>
            <w:r w:rsidR="00FE00F7">
              <w:rPr>
                <w:webHidden/>
                <w:color w:val="auto"/>
              </w:rPr>
              <w:t>19</w:t>
            </w:r>
            <w:r w:rsidRPr="00D96FBB">
              <w:rPr>
                <w:webHidden/>
                <w:color w:val="auto"/>
              </w:rPr>
              <w:fldChar w:fldCharType="end"/>
            </w:r>
          </w:hyperlink>
        </w:p>
        <w:p w14:paraId="21B9F974" w14:textId="691E8C3C" w:rsidR="005D03D4" w:rsidRPr="00D96FBB" w:rsidRDefault="005D03D4">
          <w:pPr>
            <w:pStyle w:val="TDC1"/>
            <w:rPr>
              <w:rFonts w:asciiTheme="minorHAnsi" w:eastAsiaTheme="minorEastAsia" w:hAnsiTheme="minorHAnsi" w:cstheme="minorBidi"/>
              <w:color w:val="auto"/>
              <w:kern w:val="2"/>
              <w:sz w:val="24"/>
              <w:szCs w:val="24"/>
              <w:lang w:val="es-CO" w:eastAsia="es-CO"/>
              <w14:ligatures w14:val="standardContextual"/>
            </w:rPr>
          </w:pPr>
          <w:hyperlink w:anchor="_Toc216941503" w:history="1">
            <w:r w:rsidRPr="00D96FBB">
              <w:rPr>
                <w:rStyle w:val="Hipervnculo"/>
                <w:color w:val="auto"/>
                <w:lang w:bidi="es-ES"/>
              </w:rPr>
              <w:t>8.</w:t>
            </w:r>
            <w:r w:rsidRPr="00D96FBB">
              <w:rPr>
                <w:rFonts w:asciiTheme="minorHAnsi" w:eastAsiaTheme="minorEastAsia" w:hAnsiTheme="minorHAnsi" w:cstheme="minorBidi"/>
                <w:color w:val="auto"/>
                <w:kern w:val="2"/>
                <w:sz w:val="24"/>
                <w:szCs w:val="24"/>
                <w:lang w:val="es-CO" w:eastAsia="es-CO"/>
                <w14:ligatures w14:val="standardContextual"/>
              </w:rPr>
              <w:tab/>
            </w:r>
            <w:r w:rsidRPr="00D96FBB">
              <w:rPr>
                <w:rStyle w:val="Hipervnculo"/>
                <w:color w:val="auto"/>
                <w:lang w:bidi="es-ES"/>
              </w:rPr>
              <w:t>CONTROL DE CAMBIOS</w:t>
            </w:r>
            <w:r w:rsidRPr="00D96FBB">
              <w:rPr>
                <w:webHidden/>
                <w:color w:val="auto"/>
              </w:rPr>
              <w:tab/>
            </w:r>
            <w:r w:rsidRPr="00D96FBB">
              <w:rPr>
                <w:webHidden/>
                <w:color w:val="auto"/>
              </w:rPr>
              <w:fldChar w:fldCharType="begin"/>
            </w:r>
            <w:r w:rsidRPr="00D96FBB">
              <w:rPr>
                <w:webHidden/>
                <w:color w:val="auto"/>
              </w:rPr>
              <w:instrText xml:space="preserve"> PAGEREF _Toc216941503 \h </w:instrText>
            </w:r>
            <w:r w:rsidRPr="00D96FBB">
              <w:rPr>
                <w:webHidden/>
                <w:color w:val="auto"/>
              </w:rPr>
            </w:r>
            <w:r w:rsidRPr="00D96FBB">
              <w:rPr>
                <w:webHidden/>
                <w:color w:val="auto"/>
              </w:rPr>
              <w:fldChar w:fldCharType="separate"/>
            </w:r>
            <w:r w:rsidR="00FE00F7">
              <w:rPr>
                <w:webHidden/>
                <w:color w:val="auto"/>
              </w:rPr>
              <w:t>20</w:t>
            </w:r>
            <w:r w:rsidRPr="00D96FBB">
              <w:rPr>
                <w:webHidden/>
                <w:color w:val="auto"/>
              </w:rPr>
              <w:fldChar w:fldCharType="end"/>
            </w:r>
          </w:hyperlink>
        </w:p>
        <w:p w14:paraId="3B6469EF" w14:textId="76A3A80F" w:rsidR="00D50187" w:rsidRPr="00D96FBB" w:rsidRDefault="00D50187" w:rsidP="00D50187">
          <w:pPr>
            <w:tabs>
              <w:tab w:val="center" w:pos="4702"/>
            </w:tabs>
            <w:rPr>
              <w:color w:val="auto"/>
            </w:rPr>
          </w:pPr>
          <w:r w:rsidRPr="00D96FBB">
            <w:rPr>
              <w:rFonts w:ascii="Arial" w:hAnsi="Arial" w:cs="Arial"/>
              <w:bCs/>
              <w:color w:val="auto"/>
            </w:rPr>
            <w:fldChar w:fldCharType="end"/>
          </w:r>
          <w:r w:rsidRPr="00D96FBB">
            <w:rPr>
              <w:rFonts w:asciiTheme="minorHAnsi" w:hAnsiTheme="minorHAnsi" w:cstheme="minorHAnsi"/>
              <w:b/>
              <w:bCs/>
              <w:color w:val="auto"/>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79B59649" w14:textId="465371A5" w:rsidR="00E86D5A" w:rsidRDefault="00E86D5A" w:rsidP="00D50187">
      <w:pPr>
        <w:pStyle w:val="Sinespaciado"/>
      </w:pPr>
    </w:p>
    <w:p w14:paraId="0A3BA761" w14:textId="2A3FE2A9" w:rsidR="00E86D5A" w:rsidRDefault="00E86D5A" w:rsidP="00D50187">
      <w:pPr>
        <w:pStyle w:val="Sinespaciado"/>
      </w:pPr>
    </w:p>
    <w:p w14:paraId="6FE748CE" w14:textId="0111F3E8" w:rsidR="001B1BC0" w:rsidRDefault="001B1BC0" w:rsidP="00D50187">
      <w:pPr>
        <w:pStyle w:val="Sinespaciado"/>
      </w:pPr>
    </w:p>
    <w:p w14:paraId="28C6AF53" w14:textId="6940C4CA" w:rsidR="001B1BC0" w:rsidRDefault="001B1BC0" w:rsidP="00D50187">
      <w:pPr>
        <w:pStyle w:val="Sinespaciado"/>
      </w:pPr>
    </w:p>
    <w:p w14:paraId="74CA6337" w14:textId="134D37CF" w:rsidR="001B1BC0" w:rsidRDefault="001B1BC0" w:rsidP="00D50187">
      <w:pPr>
        <w:pStyle w:val="Sinespaciado"/>
      </w:pPr>
    </w:p>
    <w:p w14:paraId="1462B95F" w14:textId="2A6E3BB1" w:rsidR="001B1BC0" w:rsidRDefault="001B1BC0" w:rsidP="00D50187">
      <w:pPr>
        <w:pStyle w:val="Sinespaciado"/>
      </w:pPr>
    </w:p>
    <w:p w14:paraId="61F4C865" w14:textId="77777777" w:rsidR="001B1BC0" w:rsidRDefault="001B1BC0" w:rsidP="00D50187">
      <w:pPr>
        <w:pStyle w:val="Sinespaciado"/>
      </w:pPr>
    </w:p>
    <w:p w14:paraId="7F8455C8" w14:textId="3EE985C8" w:rsidR="005E0E78" w:rsidRPr="004113C1" w:rsidRDefault="00064E2D" w:rsidP="00F63E39">
      <w:pPr>
        <w:pStyle w:val="Ttulo1"/>
        <w:numPr>
          <w:ilvl w:val="0"/>
          <w:numId w:val="7"/>
        </w:numPr>
        <w:rPr>
          <w:rFonts w:ascii="Arial" w:hAnsi="Arial" w:cs="Arial"/>
          <w:color w:val="auto"/>
          <w:sz w:val="24"/>
        </w:rPr>
      </w:pPr>
      <w:bookmarkStart w:id="1" w:name="_Toc216941493"/>
      <w:r w:rsidRPr="004113C1">
        <w:rPr>
          <w:rFonts w:ascii="Arial" w:hAnsi="Arial" w:cs="Arial"/>
          <w:color w:val="auto"/>
          <w:sz w:val="24"/>
        </w:rPr>
        <w:t>INTRODUCCIÓN</w:t>
      </w:r>
      <w:bookmarkEnd w:id="1"/>
      <w:r w:rsidR="002A2399" w:rsidRPr="004113C1">
        <w:rPr>
          <w:rFonts w:ascii="Arial" w:hAnsi="Arial" w:cs="Arial"/>
          <w:color w:val="auto"/>
          <w:sz w:val="24"/>
        </w:rPr>
        <w:t xml:space="preserve"> </w:t>
      </w:r>
      <w:bookmarkStart w:id="2" w:name="_Toc22022260"/>
      <w:bookmarkStart w:id="3" w:name="_Toc22042475"/>
      <w:bookmarkEnd w:id="2"/>
      <w:bookmarkEnd w:id="3"/>
    </w:p>
    <w:p w14:paraId="43B8D95D" w14:textId="77777777" w:rsidR="00D53146" w:rsidRPr="00D53146" w:rsidRDefault="00D53146" w:rsidP="00D53146">
      <w:pPr>
        <w:pStyle w:val="Ttulo1"/>
        <w:ind w:left="462" w:firstLine="0"/>
        <w:rPr>
          <w:rFonts w:ascii="Arial" w:hAnsi="Arial" w:cs="Arial"/>
          <w:color w:val="0D3E69"/>
          <w:sz w:val="24"/>
        </w:rPr>
      </w:pPr>
    </w:p>
    <w:p w14:paraId="34E08891" w14:textId="77777777" w:rsidR="00D53146" w:rsidRDefault="00D53146" w:rsidP="00D53146">
      <w:pPr>
        <w:pStyle w:val="TITULO1"/>
        <w:tabs>
          <w:tab w:val="left" w:pos="3030"/>
        </w:tabs>
        <w:rPr>
          <w:rFonts w:asciiTheme="minorBidi" w:hAnsiTheme="minorBidi" w:cstheme="minorBidi"/>
          <w:b w:val="0"/>
          <w:color w:val="auto"/>
          <w:sz w:val="24"/>
          <w:szCs w:val="24"/>
        </w:rPr>
      </w:pPr>
      <w:r w:rsidRPr="00D53146">
        <w:rPr>
          <w:rFonts w:asciiTheme="minorBidi" w:hAnsiTheme="minorBidi" w:cstheme="minorBidi"/>
          <w:b w:val="0"/>
          <w:color w:val="auto"/>
          <w:sz w:val="24"/>
          <w:szCs w:val="24"/>
        </w:rPr>
        <w:t xml:space="preserve">Las enfermedades comunes (EC), enfermedades laborales (EL) o accidentes de trabajo (AT), hacen parte de procesos médicos, sociales y laborales; cuando ocurre una incapacidad en los servidores (as), es importante tener en cuenta el estado de salud en el cual se reintegra a sus labores habituales, ya que se pueden presentar restricciones laborales o recomendaciones médico – laborales para el normal desarrollo de sus funciones. </w:t>
      </w:r>
    </w:p>
    <w:p w14:paraId="46E240BD" w14:textId="77777777" w:rsidR="00D53146" w:rsidRPr="00D53146" w:rsidRDefault="00D53146" w:rsidP="00D53146">
      <w:pPr>
        <w:pStyle w:val="TITULO1"/>
        <w:tabs>
          <w:tab w:val="left" w:pos="3030"/>
        </w:tabs>
        <w:rPr>
          <w:rFonts w:asciiTheme="minorBidi" w:hAnsiTheme="minorBidi" w:cstheme="minorBidi"/>
          <w:b w:val="0"/>
          <w:color w:val="auto"/>
          <w:sz w:val="24"/>
          <w:szCs w:val="24"/>
        </w:rPr>
      </w:pPr>
    </w:p>
    <w:p w14:paraId="24E3E2E4" w14:textId="77777777" w:rsidR="00D53146" w:rsidRDefault="00D53146" w:rsidP="00D53146">
      <w:pPr>
        <w:pStyle w:val="TITULO1"/>
        <w:tabs>
          <w:tab w:val="left" w:pos="3030"/>
        </w:tabs>
        <w:rPr>
          <w:rFonts w:asciiTheme="minorBidi" w:hAnsiTheme="minorBidi" w:cstheme="minorBidi"/>
          <w:b w:val="0"/>
          <w:color w:val="auto"/>
          <w:sz w:val="24"/>
          <w:szCs w:val="24"/>
        </w:rPr>
      </w:pPr>
      <w:r w:rsidRPr="00D53146">
        <w:rPr>
          <w:rFonts w:asciiTheme="minorBidi" w:hAnsiTheme="minorBidi" w:cstheme="minorBidi"/>
          <w:b w:val="0"/>
          <w:color w:val="auto"/>
          <w:sz w:val="24"/>
          <w:szCs w:val="24"/>
        </w:rPr>
        <w:t>La reincorporación laboral y ocupacional temprana y oportuna de los servidores (as) de la Unidad Administrativa Especial Cuerpo Oficial de Bomberos Bogotá  obliga a la entidad y a cada uno de los responsables dentro del proceso de rehabilitación integral (entes de seguridad social EPS/ARL/IPS), a cumplir con unos objetivos en cuanto a la condición de salud de las personas que haya presentado un evento como AT, EC y/o EL, esperando lograr un proceso exitoso de reintegro laboral del individuo al entorno de trabajo, que disminuya el impacto o efectos sobre su desempeño laboral y actividades cotidianas de la vida diaria.</w:t>
      </w:r>
    </w:p>
    <w:p w14:paraId="055EE93D" w14:textId="77777777" w:rsidR="00D53146" w:rsidRPr="00D53146" w:rsidRDefault="00D53146" w:rsidP="00D53146">
      <w:pPr>
        <w:pStyle w:val="TITULO1"/>
        <w:tabs>
          <w:tab w:val="left" w:pos="3030"/>
        </w:tabs>
        <w:rPr>
          <w:rFonts w:asciiTheme="minorBidi" w:hAnsiTheme="minorBidi" w:cstheme="minorBidi"/>
          <w:b w:val="0"/>
          <w:color w:val="auto"/>
          <w:sz w:val="24"/>
          <w:szCs w:val="24"/>
        </w:rPr>
      </w:pPr>
    </w:p>
    <w:p w14:paraId="558411DA" w14:textId="77777777" w:rsidR="00D53146" w:rsidRDefault="00D53146" w:rsidP="00D53146">
      <w:pPr>
        <w:pStyle w:val="TITULO1"/>
        <w:tabs>
          <w:tab w:val="left" w:pos="3030"/>
        </w:tabs>
        <w:rPr>
          <w:rFonts w:asciiTheme="minorBidi" w:hAnsiTheme="minorBidi" w:cstheme="minorBidi"/>
          <w:b w:val="0"/>
          <w:color w:val="auto"/>
          <w:sz w:val="24"/>
          <w:szCs w:val="24"/>
        </w:rPr>
      </w:pPr>
      <w:r w:rsidRPr="00D53146">
        <w:rPr>
          <w:rFonts w:asciiTheme="minorBidi" w:hAnsiTheme="minorBidi" w:cstheme="minorBidi"/>
          <w:b w:val="0"/>
          <w:color w:val="auto"/>
          <w:sz w:val="24"/>
          <w:szCs w:val="24"/>
        </w:rPr>
        <w:t>El Manual de Procedimientos del Programa de Rehabilitación Integral para la reincorporación laboral y ocupacional, adoptado en Colombia a través de la resolución 3050 de 2022, establece las acciones a desarrollar por los empleadores en el proceso de rehabilitación integral y reincorporación laboral y ocupacional de los trabajadores.</w:t>
      </w:r>
    </w:p>
    <w:p w14:paraId="4F9C957E" w14:textId="77777777" w:rsidR="00D53146" w:rsidRPr="00D53146" w:rsidRDefault="00D53146" w:rsidP="00D53146">
      <w:pPr>
        <w:pStyle w:val="TITULO1"/>
        <w:tabs>
          <w:tab w:val="left" w:pos="3030"/>
        </w:tabs>
        <w:rPr>
          <w:rFonts w:asciiTheme="minorBidi" w:hAnsiTheme="minorBidi" w:cstheme="minorBidi"/>
          <w:b w:val="0"/>
          <w:color w:val="auto"/>
          <w:sz w:val="24"/>
          <w:szCs w:val="24"/>
        </w:rPr>
      </w:pPr>
    </w:p>
    <w:p w14:paraId="46ADCDE8" w14:textId="77777777" w:rsidR="00D53146" w:rsidRDefault="00D53146" w:rsidP="00D53146">
      <w:pPr>
        <w:pStyle w:val="TITULO1"/>
        <w:tabs>
          <w:tab w:val="left" w:pos="3030"/>
        </w:tabs>
        <w:rPr>
          <w:rFonts w:asciiTheme="minorBidi" w:hAnsiTheme="minorBidi" w:cstheme="minorBidi"/>
          <w:b w:val="0"/>
          <w:color w:val="auto"/>
          <w:sz w:val="24"/>
          <w:szCs w:val="24"/>
        </w:rPr>
      </w:pPr>
      <w:r w:rsidRPr="00D53146">
        <w:rPr>
          <w:rFonts w:asciiTheme="minorBidi" w:hAnsiTheme="minorBidi" w:cstheme="minorBidi"/>
          <w:b w:val="0"/>
          <w:color w:val="auto"/>
          <w:sz w:val="24"/>
          <w:szCs w:val="24"/>
        </w:rPr>
        <w:t xml:space="preserve">La Unidad Administrativa Especial Cuerpo Oficial de Bomberos de Bogotá está comprometida en hacer cumplir los lineamientos legales de la normatividad vigente, es por esto, que el Programa de Reincorporación Laboral y Ocupacional está orientado al desarrollo de actividades que promuevan una reintegro laboral a partir de la evaluación y análisis desde el diagnóstico médico, sintomatología y necesidades individuales que reportan los servidores (as), desde el programa se brinda orientación, recomendación y adaptación según necesidades identificadas por medio del seguimiento al estado de salud. </w:t>
      </w:r>
    </w:p>
    <w:p w14:paraId="71345227" w14:textId="77777777" w:rsidR="00D53146" w:rsidRPr="00D53146" w:rsidRDefault="00D53146" w:rsidP="00D53146">
      <w:pPr>
        <w:pStyle w:val="TITULO1"/>
        <w:tabs>
          <w:tab w:val="left" w:pos="3030"/>
        </w:tabs>
        <w:rPr>
          <w:rFonts w:asciiTheme="minorBidi" w:hAnsiTheme="minorBidi" w:cstheme="minorBidi"/>
          <w:b w:val="0"/>
          <w:color w:val="auto"/>
          <w:sz w:val="24"/>
          <w:szCs w:val="24"/>
        </w:rPr>
      </w:pPr>
    </w:p>
    <w:p w14:paraId="4BB2A2AF" w14:textId="6E8D9DA7" w:rsidR="00B6436D" w:rsidRDefault="00D53146" w:rsidP="00D53146">
      <w:pPr>
        <w:pStyle w:val="TITULO1"/>
        <w:tabs>
          <w:tab w:val="left" w:pos="3030"/>
        </w:tabs>
        <w:rPr>
          <w:rFonts w:asciiTheme="minorBidi" w:hAnsiTheme="minorBidi" w:cstheme="minorBidi"/>
          <w:b w:val="0"/>
          <w:color w:val="auto"/>
          <w:sz w:val="24"/>
          <w:szCs w:val="24"/>
        </w:rPr>
      </w:pPr>
      <w:r w:rsidRPr="00D53146">
        <w:rPr>
          <w:rFonts w:asciiTheme="minorBidi" w:hAnsiTheme="minorBidi" w:cstheme="minorBidi"/>
          <w:b w:val="0"/>
          <w:color w:val="auto"/>
          <w:sz w:val="24"/>
          <w:szCs w:val="24"/>
        </w:rPr>
        <w:t>Busca permitirle al servidor (a) el pleno cumplimiento de sus recomendaciones médicas y adaptar el ambiente o sus funciones para reincorporarlo a su vida laboral en actividades que estén acordes a sus capacidades físicas y mentales,  con el fin de promover que el servidor (a) retome a  su entorno laboral de manera óptima y productiva; sin embargo, en algunos casos puede ocurrir que el cargo asignado no cumple con la disposición de la persona y requiera ser reubicado en otro lugar de trabajo cumpliendo con los lineamientos legales de reubicación, políticas internas de la entidad y la funcionalidad ocupacional del servidor.</w:t>
      </w:r>
    </w:p>
    <w:p w14:paraId="77FCEE31" w14:textId="77777777" w:rsidR="00D53146" w:rsidRPr="00D53146" w:rsidRDefault="00D53146" w:rsidP="00D53146">
      <w:pPr>
        <w:pStyle w:val="TITULO1"/>
        <w:tabs>
          <w:tab w:val="left" w:pos="3030"/>
        </w:tabs>
        <w:rPr>
          <w:rFonts w:asciiTheme="minorBidi" w:hAnsiTheme="minorBidi" w:cstheme="minorBidi"/>
          <w:color w:val="auto"/>
          <w:sz w:val="24"/>
          <w:szCs w:val="24"/>
        </w:rPr>
      </w:pPr>
    </w:p>
    <w:p w14:paraId="2787C7FA" w14:textId="7A5D1C63" w:rsidR="001D411D" w:rsidRDefault="001D411D" w:rsidP="00F67AB5">
      <w:pPr>
        <w:pStyle w:val="TITULO1"/>
        <w:tabs>
          <w:tab w:val="left" w:pos="3030"/>
        </w:tabs>
      </w:pPr>
    </w:p>
    <w:p w14:paraId="3A83CC8F" w14:textId="44AB3986" w:rsidR="00D61979" w:rsidRPr="002924EA" w:rsidRDefault="007E4CBE" w:rsidP="00E003CD">
      <w:pPr>
        <w:pStyle w:val="Ttulo1"/>
        <w:numPr>
          <w:ilvl w:val="0"/>
          <w:numId w:val="7"/>
        </w:numPr>
        <w:spacing w:before="0"/>
        <w:rPr>
          <w:rFonts w:ascii="Arial" w:hAnsi="Arial" w:cs="Arial"/>
          <w:color w:val="auto"/>
          <w:sz w:val="24"/>
        </w:rPr>
      </w:pPr>
      <w:bookmarkStart w:id="4" w:name="_Toc216941494"/>
      <w:r w:rsidRPr="002924EA">
        <w:rPr>
          <w:rFonts w:ascii="Arial" w:hAnsi="Arial" w:cs="Arial"/>
          <w:color w:val="auto"/>
          <w:sz w:val="24"/>
        </w:rPr>
        <w:t>OBJETIVO</w:t>
      </w:r>
      <w:r w:rsidR="002A2399">
        <w:rPr>
          <w:rFonts w:ascii="Arial" w:hAnsi="Arial" w:cs="Arial"/>
          <w:color w:val="auto"/>
          <w:sz w:val="24"/>
        </w:rPr>
        <w:t xml:space="preserve"> </w:t>
      </w:r>
      <w:r w:rsidR="00571863" w:rsidRPr="00571863">
        <w:rPr>
          <w:rFonts w:ascii="Arial" w:hAnsi="Arial" w:cs="Arial"/>
          <w:color w:val="auto"/>
          <w:sz w:val="24"/>
        </w:rPr>
        <w:t>GENERAL</w:t>
      </w:r>
      <w:bookmarkEnd w:id="4"/>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01937B62" w14:textId="77777777" w:rsidR="00571863" w:rsidRPr="005A759C" w:rsidRDefault="00571863" w:rsidP="00571863">
      <w:pPr>
        <w:ind w:right="49"/>
        <w:rPr>
          <w:rFonts w:asciiTheme="minorBidi" w:hAnsiTheme="minorBidi"/>
          <w:color w:val="auto"/>
          <w:sz w:val="24"/>
          <w:szCs w:val="24"/>
        </w:rPr>
      </w:pPr>
      <w:bookmarkStart w:id="5" w:name="_Hlk206519043"/>
      <w:bookmarkStart w:id="6" w:name="_Hlk145325312"/>
      <w:r w:rsidRPr="005A759C">
        <w:rPr>
          <w:rFonts w:asciiTheme="minorBidi" w:hAnsiTheme="minorBidi"/>
          <w:color w:val="auto"/>
          <w:sz w:val="24"/>
          <w:szCs w:val="24"/>
        </w:rPr>
        <w:t>Establecer los lineamientos para el reintegro laboral de los servidores (as) que por causa médica no puedan cumplir sus funciones habituales, derivado de Accidentes de Trabajo o enfermedad laboral, así como, enfermedades o accidentes de origen común y que requieran el ajuste de sus actividades o entorno laboral, siguiendo las acciones de la normatividad legal vigente, adoptado a través de la resolución 3050 del 2022, para los servidores (as) de la Unidad Administrativa Especial Cuerpo Oficial de Bomberos de Bogotá UAECOB</w:t>
      </w:r>
      <w:bookmarkEnd w:id="5"/>
      <w:r w:rsidRPr="005A759C">
        <w:rPr>
          <w:rFonts w:asciiTheme="minorBidi" w:hAnsiTheme="minorBidi"/>
          <w:color w:val="auto"/>
          <w:sz w:val="24"/>
          <w:szCs w:val="24"/>
        </w:rPr>
        <w:t>.</w:t>
      </w:r>
      <w:bookmarkEnd w:id="6"/>
    </w:p>
    <w:p w14:paraId="11F111EE" w14:textId="34707851" w:rsidR="00571863" w:rsidRPr="00AC2C45" w:rsidRDefault="00571863" w:rsidP="00571863">
      <w:pPr>
        <w:pStyle w:val="Prrafodelista"/>
        <w:numPr>
          <w:ilvl w:val="1"/>
          <w:numId w:val="26"/>
        </w:numPr>
        <w:ind w:right="49"/>
        <w:rPr>
          <w:rFonts w:asciiTheme="minorBidi" w:hAnsiTheme="minorBidi"/>
          <w:b/>
          <w:color w:val="auto"/>
          <w:sz w:val="24"/>
          <w:szCs w:val="24"/>
        </w:rPr>
      </w:pPr>
      <w:r w:rsidRPr="00AC2C45">
        <w:rPr>
          <w:rFonts w:asciiTheme="minorBidi" w:hAnsiTheme="minorBidi"/>
          <w:b/>
          <w:color w:val="auto"/>
          <w:sz w:val="24"/>
          <w:szCs w:val="24"/>
        </w:rPr>
        <w:t>OBJETIVOS ESPECÍFICOS:</w:t>
      </w:r>
    </w:p>
    <w:p w14:paraId="68499B32" w14:textId="77777777" w:rsidR="00571863" w:rsidRPr="005A759C" w:rsidRDefault="00571863" w:rsidP="00571863">
      <w:pPr>
        <w:pStyle w:val="Prrafodelista"/>
        <w:ind w:left="1080"/>
        <w:rPr>
          <w:rFonts w:asciiTheme="minorBidi" w:hAnsiTheme="minorBidi"/>
          <w:b/>
          <w:color w:val="auto"/>
          <w:sz w:val="24"/>
          <w:szCs w:val="24"/>
        </w:rPr>
      </w:pPr>
    </w:p>
    <w:p w14:paraId="6AD3BA4B"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Conocer los casos y definir conductas a seguir en el reintegro laboral posterior a un evento por accidente de trabajo, enfermedad laboral o enfermedad común.</w:t>
      </w:r>
    </w:p>
    <w:p w14:paraId="579ED1C5"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Evaluar los requerimientos necesarios para la reincorporación laboral y ocupacional de los servidores (as).</w:t>
      </w:r>
    </w:p>
    <w:p w14:paraId="02E25C98"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Cumplir las restricciones laborales y/o recomendaciones médico – laborales de tipo preventivo y/o restrictivo emitidas al servidor (a) por las diferentes causas médicas.</w:t>
      </w:r>
    </w:p>
    <w:p w14:paraId="4106E785"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Realizar seguimiento a la condición de salud física y mental del servidor (a) y las restricciones laborales y/o recomendaciones médico – laborales emitidas por las entidades de seguridad social correspondientes.</w:t>
      </w:r>
    </w:p>
    <w:p w14:paraId="40ECAAEA"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Lograr el desempeño optimo y seguro de los servidores (as) con el apoyo y acompañamiento de un equipo interdisciplinario de la Entidad, EPS/ARL según sea el caso, y con la participación del servidor (a) objeto del programa y el jefe inmediato.</w:t>
      </w:r>
    </w:p>
    <w:p w14:paraId="5265BC6E" w14:textId="77777777" w:rsidR="00571863" w:rsidRPr="005A759C" w:rsidRDefault="00571863" w:rsidP="00571863">
      <w:pPr>
        <w:pStyle w:val="Prrafodelista"/>
        <w:numPr>
          <w:ilvl w:val="2"/>
          <w:numId w:val="26"/>
        </w:numPr>
        <w:ind w:left="1428"/>
        <w:rPr>
          <w:rFonts w:asciiTheme="minorBidi" w:hAnsiTheme="minorBidi"/>
          <w:b/>
          <w:color w:val="auto"/>
          <w:sz w:val="24"/>
          <w:szCs w:val="24"/>
        </w:rPr>
      </w:pPr>
      <w:r w:rsidRPr="005A759C">
        <w:rPr>
          <w:rFonts w:asciiTheme="minorBidi" w:hAnsiTheme="minorBidi"/>
          <w:color w:val="auto"/>
          <w:sz w:val="24"/>
          <w:szCs w:val="24"/>
        </w:rPr>
        <w:t>Procurar un reintegro laboral optimo y productivo de los servidores (as) de la UAECOB.</w:t>
      </w:r>
    </w:p>
    <w:p w14:paraId="62DFF92D" w14:textId="77777777" w:rsidR="00D26596" w:rsidRPr="002924EA" w:rsidRDefault="00D26596" w:rsidP="00415DD9">
      <w:pPr>
        <w:spacing w:after="0" w:line="240" w:lineRule="auto"/>
        <w:rPr>
          <w:rFonts w:ascii="Arial" w:hAnsi="Arial" w:cs="Arial"/>
          <w:color w:val="auto"/>
          <w:sz w:val="24"/>
        </w:rPr>
      </w:pPr>
    </w:p>
    <w:p w14:paraId="56BC3426" w14:textId="30790F22" w:rsidR="0018731D" w:rsidRPr="00F22FF1" w:rsidRDefault="007E4CBE" w:rsidP="00F63E39">
      <w:pPr>
        <w:pStyle w:val="Ttulo1"/>
        <w:numPr>
          <w:ilvl w:val="0"/>
          <w:numId w:val="7"/>
        </w:numPr>
        <w:spacing w:before="0"/>
        <w:rPr>
          <w:rFonts w:ascii="Arial" w:hAnsi="Arial" w:cs="Arial"/>
          <w:color w:val="auto"/>
          <w:sz w:val="24"/>
        </w:rPr>
      </w:pPr>
      <w:bookmarkStart w:id="7" w:name="_Toc216941495"/>
      <w:r w:rsidRPr="00F22FF1">
        <w:rPr>
          <w:rFonts w:ascii="Arial" w:hAnsi="Arial" w:cs="Arial"/>
          <w:color w:val="auto"/>
          <w:sz w:val="24"/>
        </w:rPr>
        <w:t>ALCANCE</w:t>
      </w:r>
      <w:bookmarkEnd w:id="7"/>
      <w:r w:rsidR="002A2399" w:rsidRPr="00F22FF1">
        <w:rPr>
          <w:rFonts w:ascii="Arial" w:hAnsi="Arial" w:cs="Arial"/>
          <w:color w:val="auto"/>
          <w:sz w:val="24"/>
        </w:rPr>
        <w:t xml:space="preserve"> </w:t>
      </w:r>
    </w:p>
    <w:p w14:paraId="00B7181A" w14:textId="77777777" w:rsidR="00F22FF1" w:rsidRPr="00F22FF1" w:rsidRDefault="00F22FF1" w:rsidP="00F22FF1">
      <w:pPr>
        <w:pStyle w:val="Ttulo1"/>
        <w:spacing w:before="0"/>
        <w:ind w:left="462" w:firstLine="0"/>
        <w:rPr>
          <w:rFonts w:ascii="Arial" w:hAnsi="Arial" w:cs="Arial"/>
          <w:color w:val="BFBFBF" w:themeColor="background1" w:themeShade="BF"/>
          <w:sz w:val="24"/>
        </w:rPr>
      </w:pPr>
    </w:p>
    <w:p w14:paraId="17402D38" w14:textId="23727A54" w:rsidR="00F22FF1" w:rsidRPr="00F22FF1" w:rsidRDefault="00F22FF1" w:rsidP="00F22FF1">
      <w:pPr>
        <w:rPr>
          <w:rFonts w:asciiTheme="minorBidi" w:hAnsiTheme="minorBidi"/>
          <w:color w:val="auto"/>
          <w:sz w:val="24"/>
          <w:szCs w:val="24"/>
        </w:rPr>
      </w:pPr>
      <w:bookmarkStart w:id="8" w:name="_Hlk206519168"/>
      <w:bookmarkStart w:id="9" w:name="_Toc139582604"/>
      <w:r w:rsidRPr="00F22FF1">
        <w:rPr>
          <w:rFonts w:asciiTheme="minorBidi" w:hAnsiTheme="minorBidi"/>
          <w:color w:val="auto"/>
          <w:sz w:val="24"/>
          <w:szCs w:val="24"/>
        </w:rPr>
        <w:t xml:space="preserve">El Programa de Reincorporación Laboral y Ocupacional de la Unidad Administrativa Especial Cuerpo Oficial de Bomberos Bogotá, está dirigido a todos los servidores/as de la entidad, que presenten eventos de </w:t>
      </w:r>
      <w:r w:rsidRPr="00F22FF1">
        <w:rPr>
          <w:rFonts w:asciiTheme="minorBidi" w:hAnsiTheme="minorBidi"/>
          <w:b/>
          <w:color w:val="auto"/>
          <w:sz w:val="24"/>
          <w:szCs w:val="24"/>
        </w:rPr>
        <w:t>AT, EL o EC</w:t>
      </w:r>
      <w:r w:rsidRPr="00F22FF1">
        <w:rPr>
          <w:rFonts w:asciiTheme="minorBidi" w:hAnsiTheme="minorBidi"/>
          <w:color w:val="auto"/>
          <w:sz w:val="24"/>
          <w:szCs w:val="24"/>
        </w:rPr>
        <w:t xml:space="preserve"> posterior a una incapacidad igual </w:t>
      </w:r>
      <w:proofErr w:type="gramStart"/>
      <w:r w:rsidRPr="00F22FF1">
        <w:rPr>
          <w:rFonts w:asciiTheme="minorBidi" w:hAnsiTheme="minorBidi"/>
          <w:color w:val="auto"/>
          <w:sz w:val="24"/>
          <w:szCs w:val="24"/>
        </w:rPr>
        <w:t>o  mayor</w:t>
      </w:r>
      <w:proofErr w:type="gramEnd"/>
      <w:r w:rsidRPr="00F22FF1">
        <w:rPr>
          <w:rFonts w:asciiTheme="minorBidi" w:hAnsiTheme="minorBidi"/>
          <w:color w:val="auto"/>
          <w:sz w:val="24"/>
          <w:szCs w:val="24"/>
        </w:rPr>
        <w:t xml:space="preserve"> a 30 días y/o con restricciones laborales o recomendaciones médico – laborales, o con secuelas graves o permanentes.</w:t>
      </w:r>
      <w:bookmarkEnd w:id="8"/>
      <w:r w:rsidRPr="00F22FF1">
        <w:rPr>
          <w:rFonts w:asciiTheme="minorBidi" w:hAnsiTheme="minorBidi"/>
          <w:color w:val="auto"/>
          <w:sz w:val="24"/>
          <w:szCs w:val="24"/>
        </w:rPr>
        <w:t xml:space="preserve"> </w:t>
      </w:r>
    </w:p>
    <w:p w14:paraId="72FF6859" w14:textId="77777777" w:rsidR="006F5D9C" w:rsidRDefault="006F5D9C" w:rsidP="00D26596">
      <w:pPr>
        <w:spacing w:after="0" w:line="240" w:lineRule="auto"/>
        <w:rPr>
          <w:rFonts w:ascii="Arial" w:hAnsi="Arial" w:cs="Arial"/>
          <w:color w:val="BFBFBF" w:themeColor="background1" w:themeShade="BF"/>
          <w:sz w:val="24"/>
        </w:rPr>
      </w:pPr>
    </w:p>
    <w:p w14:paraId="6B9C099D" w14:textId="77777777" w:rsidR="005953DB" w:rsidRDefault="005953DB" w:rsidP="00D26596">
      <w:pPr>
        <w:spacing w:after="0" w:line="240" w:lineRule="auto"/>
        <w:rPr>
          <w:rFonts w:ascii="Arial" w:hAnsi="Arial" w:cs="Arial"/>
          <w:color w:val="BFBFBF" w:themeColor="background1" w:themeShade="BF"/>
          <w:sz w:val="24"/>
        </w:rPr>
      </w:pPr>
    </w:p>
    <w:p w14:paraId="4A8D11E8" w14:textId="77777777" w:rsidR="005953DB" w:rsidRDefault="005953DB" w:rsidP="00D26596">
      <w:pPr>
        <w:spacing w:after="0" w:line="240" w:lineRule="auto"/>
        <w:rPr>
          <w:rFonts w:ascii="Arial" w:hAnsi="Arial" w:cs="Arial"/>
          <w:color w:val="BFBFBF" w:themeColor="background1" w:themeShade="BF"/>
          <w:sz w:val="24"/>
        </w:rPr>
      </w:pPr>
    </w:p>
    <w:p w14:paraId="21872C43" w14:textId="77777777" w:rsidR="005953DB" w:rsidRPr="00D26596" w:rsidRDefault="005953DB" w:rsidP="00D26596">
      <w:pPr>
        <w:spacing w:after="0" w:line="240" w:lineRule="auto"/>
        <w:rPr>
          <w:rFonts w:ascii="Arial" w:hAnsi="Arial" w:cs="Arial"/>
          <w:color w:val="BFBFBF" w:themeColor="background1" w:themeShade="BF"/>
          <w:sz w:val="24"/>
        </w:rPr>
      </w:pPr>
    </w:p>
    <w:p w14:paraId="3435035E" w14:textId="74DB44DD" w:rsidR="00D26596" w:rsidRPr="005B5F83" w:rsidRDefault="00814D29" w:rsidP="00F63E39">
      <w:pPr>
        <w:pStyle w:val="Ttulo1"/>
        <w:numPr>
          <w:ilvl w:val="0"/>
          <w:numId w:val="7"/>
        </w:numPr>
        <w:spacing w:before="0"/>
        <w:ind w:left="102" w:firstLine="0"/>
        <w:rPr>
          <w:rFonts w:ascii="Arial" w:hAnsi="Arial" w:cs="Arial"/>
          <w:color w:val="auto"/>
          <w:sz w:val="28"/>
        </w:rPr>
      </w:pPr>
      <w:bookmarkStart w:id="10" w:name="_Toc216941496"/>
      <w:r w:rsidRPr="005B5F83">
        <w:rPr>
          <w:rFonts w:ascii="Arial" w:hAnsi="Arial" w:cs="Arial"/>
          <w:color w:val="auto"/>
          <w:sz w:val="24"/>
        </w:rPr>
        <w:t>DEFINICIONES/SIGLAS</w:t>
      </w:r>
      <w:bookmarkEnd w:id="10"/>
      <w:r w:rsidR="002A2399" w:rsidRPr="005B5F83">
        <w:rPr>
          <w:rFonts w:ascii="Arial" w:hAnsi="Arial" w:cs="Arial"/>
          <w:color w:val="auto"/>
          <w:sz w:val="24"/>
        </w:rPr>
        <w:t xml:space="preserve"> </w:t>
      </w:r>
    </w:p>
    <w:p w14:paraId="2D0AA144" w14:textId="77777777" w:rsidR="005B5F83" w:rsidRPr="005B5F83" w:rsidRDefault="005B5F83" w:rsidP="005B5F83">
      <w:pPr>
        <w:pStyle w:val="Ttulo1"/>
        <w:spacing w:before="0"/>
        <w:ind w:left="102" w:firstLine="0"/>
        <w:rPr>
          <w:rFonts w:ascii="Arial" w:hAnsi="Arial" w:cs="Arial"/>
          <w:color w:val="auto"/>
          <w:sz w:val="28"/>
        </w:rPr>
      </w:pPr>
    </w:p>
    <w:bookmarkEnd w:id="9"/>
    <w:p w14:paraId="43B4F0C8" w14:textId="394916FB" w:rsidR="00826A27" w:rsidRPr="00AE72AC" w:rsidRDefault="00826A27" w:rsidP="00166BD2">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77777777" w:rsidR="0018731D" w:rsidRPr="00AE72AC" w:rsidRDefault="0018731D" w:rsidP="0018731D">
      <w:pPr>
        <w:autoSpaceDE w:val="0"/>
        <w:autoSpaceDN w:val="0"/>
        <w:adjustRightInd w:val="0"/>
        <w:spacing w:after="0" w:line="240" w:lineRule="auto"/>
        <w:jc w:val="left"/>
        <w:rPr>
          <w:rFonts w:ascii="Arial" w:hAnsi="Arial" w:cs="Arial"/>
          <w:color w:val="auto"/>
          <w:sz w:val="24"/>
          <w:lang w:val="es-CO"/>
        </w:rPr>
      </w:pPr>
      <w:r w:rsidRPr="00AE72AC">
        <w:rPr>
          <w:rFonts w:ascii="Arial" w:hAnsi="Arial" w:cs="Arial"/>
          <w:color w:val="auto"/>
          <w:sz w:val="24"/>
          <w:lang w:val="es-CO"/>
        </w:rPr>
        <w:t xml:space="preserve"> </w:t>
      </w:r>
    </w:p>
    <w:p w14:paraId="281E529C" w14:textId="3C43C436" w:rsidR="005B5F83" w:rsidRPr="006773A0" w:rsidRDefault="005B5F83" w:rsidP="005B5F83">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Actividad</w:t>
      </w:r>
      <w:r w:rsidRPr="006773A0">
        <w:rPr>
          <w:rFonts w:asciiTheme="minorBidi" w:hAnsiTheme="minorBidi"/>
          <w:color w:val="auto"/>
          <w:sz w:val="24"/>
          <w:szCs w:val="24"/>
        </w:rPr>
        <w:t>: Una clase de acciones humanas que se dirigen hacia una meta.</w:t>
      </w:r>
      <w:r w:rsidRPr="006773A0">
        <w:rPr>
          <w:rStyle w:val="Refdenotaalpie"/>
          <w:rFonts w:asciiTheme="minorBidi" w:hAnsiTheme="minorBidi"/>
          <w:color w:val="auto"/>
          <w:sz w:val="24"/>
          <w:szCs w:val="24"/>
        </w:rPr>
        <w:footnoteReference w:id="1"/>
      </w:r>
    </w:p>
    <w:p w14:paraId="32C298D8" w14:textId="73FC10D3"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Adaptación</w:t>
      </w:r>
      <w:r w:rsidRPr="006773A0">
        <w:rPr>
          <w:rFonts w:asciiTheme="minorBidi" w:hAnsiTheme="minorBidi"/>
          <w:color w:val="auto"/>
          <w:sz w:val="24"/>
          <w:szCs w:val="24"/>
        </w:rPr>
        <w:t>: Un enfoque de cambio en respuesta que hace el cliente cuando se enfrenta a un reto en su ocupación. Este cambio se realiza cuando la manera de responder a la que está acostumbrado el individuo no son adecuadas para producir algún grado de dominio sobre el reto.</w:t>
      </w:r>
      <w:r w:rsidRPr="006773A0">
        <w:rPr>
          <w:rStyle w:val="Refdenotaalpie"/>
          <w:rFonts w:asciiTheme="minorBidi" w:hAnsiTheme="minorBidi"/>
          <w:color w:val="auto"/>
          <w:sz w:val="24"/>
          <w:szCs w:val="24"/>
        </w:rPr>
        <w:t xml:space="preserve"> </w:t>
      </w:r>
      <w:r w:rsidRPr="006773A0">
        <w:rPr>
          <w:rStyle w:val="Refdenotaalpie"/>
          <w:rFonts w:asciiTheme="minorBidi" w:hAnsiTheme="minorBidi"/>
          <w:color w:val="auto"/>
          <w:sz w:val="24"/>
          <w:szCs w:val="24"/>
        </w:rPr>
        <w:footnoteReference w:id="2"/>
      </w:r>
    </w:p>
    <w:p w14:paraId="5CE2E1F1" w14:textId="5F26C8AE" w:rsidR="005B5F83" w:rsidRPr="006773A0" w:rsidRDefault="005B5F83" w:rsidP="005B5F83">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Capacidad Funcional: </w:t>
      </w:r>
      <w:r w:rsidRPr="006773A0">
        <w:rPr>
          <w:rFonts w:asciiTheme="minorBidi" w:hAnsiTheme="minorBidi"/>
          <w:color w:val="auto"/>
          <w:sz w:val="24"/>
          <w:szCs w:val="24"/>
          <w:shd w:val="clear" w:color="auto" w:fill="FFFFFF"/>
        </w:rPr>
        <w:t> Es la relación que se produce entre el individuo y el entorno en el que vive, y cómo interactúan. Así mismo se asocia a la salud y al valor de las actividades que nos permiten ser y hacer.</w:t>
      </w:r>
      <w:r w:rsidRPr="006773A0">
        <w:rPr>
          <w:rStyle w:val="Refdenotaalpie"/>
          <w:rFonts w:asciiTheme="minorBidi" w:hAnsiTheme="minorBidi"/>
          <w:color w:val="auto"/>
          <w:sz w:val="24"/>
          <w:szCs w:val="24"/>
          <w:shd w:val="clear" w:color="auto" w:fill="FFFFFF"/>
        </w:rPr>
        <w:footnoteReference w:id="3"/>
      </w:r>
    </w:p>
    <w:p w14:paraId="75DF01A1" w14:textId="00B0CBFC" w:rsidR="005B5F83" w:rsidRPr="006773A0" w:rsidRDefault="005B5F83" w:rsidP="005B5F83">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Desempeño Ocupacional: </w:t>
      </w:r>
      <w:r w:rsidRPr="006773A0">
        <w:rPr>
          <w:rFonts w:asciiTheme="minorBidi" w:hAnsiTheme="minorBidi"/>
          <w:color w:val="auto"/>
          <w:sz w:val="24"/>
          <w:szCs w:val="24"/>
        </w:rPr>
        <w:t>La acción de hacer y completar una actividad o una ocupación seleccionada como resultado de una transacción dinámica entre el cliente, el contexto/entorno, y la actividad. Cuando se mejoran o se proporcionan habilidades y patrones en el desempeño ocupacional, esto conduce al compromiso con las ocupaciones o actividades.</w:t>
      </w:r>
      <w:r w:rsidRPr="006773A0">
        <w:rPr>
          <w:rStyle w:val="Refdenotaalpie"/>
          <w:rFonts w:asciiTheme="minorBidi" w:hAnsiTheme="minorBidi"/>
          <w:color w:val="auto"/>
          <w:sz w:val="24"/>
          <w:szCs w:val="24"/>
        </w:rPr>
        <w:footnoteReference w:id="4"/>
      </w:r>
    </w:p>
    <w:p w14:paraId="1D55FE31" w14:textId="77777777"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Discapacidad: </w:t>
      </w:r>
      <w:r w:rsidRPr="006773A0">
        <w:rPr>
          <w:rFonts w:asciiTheme="minorBidi" w:hAnsiTheme="minorBidi"/>
          <w:color w:val="auto"/>
          <w:sz w:val="24"/>
          <w:szCs w:val="24"/>
          <w:shd w:val="clear" w:color="auto" w:fill="FFFFFF"/>
        </w:rPr>
        <w:t>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Pr="006773A0">
        <w:rPr>
          <w:rStyle w:val="Refdenotaalpie"/>
          <w:rFonts w:asciiTheme="minorBidi" w:hAnsiTheme="minorBidi"/>
          <w:color w:val="auto"/>
          <w:sz w:val="24"/>
          <w:szCs w:val="24"/>
          <w:shd w:val="clear" w:color="auto" w:fill="FFFFFF"/>
        </w:rPr>
        <w:footnoteReference w:id="5"/>
      </w:r>
      <w:bookmarkStart w:id="11" w:name="_Hlk145337257"/>
    </w:p>
    <w:p w14:paraId="4913A379" w14:textId="4970EBD8" w:rsidR="005B5F83" w:rsidRPr="006773A0" w:rsidRDefault="005B5F83" w:rsidP="005B5F83">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Estructuras corporales: </w:t>
      </w:r>
      <w:r w:rsidRPr="006773A0">
        <w:rPr>
          <w:rFonts w:asciiTheme="minorBidi" w:hAnsiTheme="minorBidi"/>
          <w:color w:val="auto"/>
          <w:sz w:val="24"/>
          <w:szCs w:val="24"/>
        </w:rPr>
        <w:t>Son las partes anatómicas del cuerpo, tales como los órganos, las extremidades y sus componentes.</w:t>
      </w:r>
      <w:r w:rsidRPr="006773A0">
        <w:rPr>
          <w:rStyle w:val="Refdenotaalpie"/>
          <w:rFonts w:asciiTheme="minorBidi" w:hAnsiTheme="minorBidi"/>
          <w:color w:val="auto"/>
          <w:sz w:val="24"/>
          <w:szCs w:val="24"/>
        </w:rPr>
        <w:footnoteReference w:id="6"/>
      </w:r>
    </w:p>
    <w:p w14:paraId="31F4419F" w14:textId="6022CA94" w:rsidR="00217976" w:rsidRPr="006773A0" w:rsidRDefault="00217976" w:rsidP="00217976">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Evaluación médica ocupacional: </w:t>
      </w:r>
      <w:r w:rsidRPr="006773A0">
        <w:rPr>
          <w:rFonts w:asciiTheme="minorBidi" w:hAnsiTheme="minorBidi"/>
          <w:color w:val="auto"/>
          <w:sz w:val="24"/>
          <w:szCs w:val="24"/>
          <w:shd w:val="clear" w:color="auto" w:fill="FFFFFF"/>
        </w:rPr>
        <w:t xml:space="preserve">Acto médico mediante el cual se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y su correlación entre ellos </w:t>
      </w:r>
      <w:r w:rsidRPr="006773A0">
        <w:rPr>
          <w:rFonts w:asciiTheme="minorBidi" w:hAnsiTheme="minorBidi"/>
          <w:color w:val="auto"/>
          <w:sz w:val="24"/>
          <w:szCs w:val="24"/>
          <w:shd w:val="clear" w:color="auto" w:fill="FFFFFF"/>
        </w:rPr>
        <w:lastRenderedPageBreak/>
        <w:t>para emitir un el diagnóstico y las recomendaciones, las cuales deben quedar consignadas en el documento de historia clínica ocupacional.</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7"/>
      </w:r>
    </w:p>
    <w:p w14:paraId="3AED87B0" w14:textId="77777777" w:rsidR="00C25120" w:rsidRPr="006773A0" w:rsidRDefault="00C25120" w:rsidP="00C25120">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Incapacidad permanente parcial</w:t>
      </w:r>
      <w:r w:rsidRPr="006773A0">
        <w:rPr>
          <w:rFonts w:asciiTheme="minorBidi" w:hAnsiTheme="minorBidi"/>
          <w:color w:val="auto"/>
          <w:sz w:val="24"/>
          <w:szCs w:val="24"/>
        </w:rPr>
        <w:t xml:space="preserve">: Se considera como incapacitado permanente parcial, al afiliado que, como consecuencia de un accidente de trabajo o de una enfermedad profesional, presenta una disminución definitiva, igual o superior al cinco por ciento 5%, pero inferior al cincuenta por ciento 50% de su capacidad laboral, para lo cual ha sido contratado o capacitado. </w:t>
      </w:r>
      <w:r w:rsidRPr="006773A0">
        <w:rPr>
          <w:rStyle w:val="Refdenotaalpie"/>
          <w:rFonts w:asciiTheme="minorBidi" w:hAnsiTheme="minorBidi"/>
          <w:color w:val="auto"/>
          <w:sz w:val="24"/>
          <w:szCs w:val="24"/>
        </w:rPr>
        <w:footnoteReference w:id="8"/>
      </w:r>
    </w:p>
    <w:p w14:paraId="04FA5A39" w14:textId="560EA54F" w:rsidR="00C25120" w:rsidRPr="006773A0" w:rsidRDefault="00C25120" w:rsidP="00C25120">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Invalidez</w:t>
      </w:r>
      <w:r w:rsidRPr="006773A0">
        <w:rPr>
          <w:rFonts w:asciiTheme="minorBidi" w:hAnsiTheme="minorBidi"/>
          <w:color w:val="auto"/>
          <w:sz w:val="24"/>
          <w:szCs w:val="24"/>
        </w:rPr>
        <w:t>: Se considera con invalidez la persona que, por cualquier causa, de cualquier origen, no provocada intencionalmente, hubiese perdido el 50% o más de su capacidad laboral.</w:t>
      </w:r>
      <w:r w:rsidRPr="006773A0">
        <w:rPr>
          <w:rStyle w:val="Refdenotaalpie"/>
          <w:rFonts w:asciiTheme="minorBidi" w:hAnsiTheme="minorBidi"/>
          <w:color w:val="auto"/>
          <w:sz w:val="24"/>
          <w:szCs w:val="24"/>
        </w:rPr>
        <w:footnoteReference w:id="9"/>
      </w:r>
    </w:p>
    <w:p w14:paraId="3E6F7118" w14:textId="381836DB" w:rsidR="00C25120" w:rsidRPr="006773A0" w:rsidRDefault="00C25120" w:rsidP="003D7FCF">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Modificaciones en el ambiente de trabajo</w:t>
      </w:r>
      <w:r w:rsidRPr="006773A0">
        <w:rPr>
          <w:rFonts w:asciiTheme="minorBidi" w:hAnsiTheme="minorBidi"/>
          <w:color w:val="auto"/>
          <w:sz w:val="24"/>
          <w:szCs w:val="24"/>
        </w:rPr>
        <w:t>: Cambios de tipo administrativo, organizacionales, del diseño del puesto de trabajo, del ambiente laboral en general y de seguridad que se requieren para equilibrar las capacidades del individuo con los requerimientos de desempeño del trabajo.</w:t>
      </w:r>
      <w:r w:rsidRPr="006773A0">
        <w:rPr>
          <w:rStyle w:val="Refdenotaalpie"/>
          <w:rFonts w:asciiTheme="minorBidi" w:hAnsiTheme="minorBidi"/>
          <w:color w:val="auto"/>
          <w:sz w:val="24"/>
          <w:szCs w:val="24"/>
        </w:rPr>
        <w:footnoteReference w:id="10"/>
      </w:r>
    </w:p>
    <w:p w14:paraId="62187FA1" w14:textId="77777777" w:rsidR="00166255" w:rsidRPr="006773A0" w:rsidRDefault="00166255" w:rsidP="0098279D">
      <w:pPr>
        <w:pStyle w:val="Prrafodelista"/>
        <w:numPr>
          <w:ilvl w:val="1"/>
          <w:numId w:val="28"/>
        </w:numPr>
        <w:ind w:left="709"/>
        <w:rPr>
          <w:rFonts w:asciiTheme="minorBidi" w:hAnsiTheme="minorBidi"/>
          <w:color w:val="auto"/>
          <w:sz w:val="24"/>
          <w:szCs w:val="24"/>
        </w:rPr>
      </w:pPr>
      <w:bookmarkStart w:id="12" w:name="_Hlk145337287"/>
      <w:bookmarkEnd w:id="11"/>
      <w:r w:rsidRPr="006773A0">
        <w:rPr>
          <w:rFonts w:asciiTheme="minorBidi" w:hAnsiTheme="minorBidi"/>
          <w:b/>
          <w:color w:val="auto"/>
          <w:sz w:val="24"/>
          <w:szCs w:val="24"/>
        </w:rPr>
        <w:t xml:space="preserve">Readaptación laboral: </w:t>
      </w:r>
      <w:r w:rsidRPr="006773A0">
        <w:rPr>
          <w:rFonts w:asciiTheme="minorBidi" w:hAnsiTheme="minorBidi"/>
          <w:color w:val="auto"/>
          <w:sz w:val="24"/>
          <w:szCs w:val="24"/>
          <w:shd w:val="clear" w:color="auto" w:fill="FFFFFF"/>
        </w:rPr>
        <w:t>Conjunto de procesos que comprenden todas las Intervenciones científicas o técnicas, que permitan el ajuste de las características del trabajo, que puedan tener una influencia significativa en la generación de riesgos para la seguridad y la salud del trabajador, acorde a las habilidades presentes del individuo, independiente si hay o no una incapacidad temporal. Esto incluye la adaptación bidireccional entre el individuo y el entorno</w:t>
      </w:r>
      <w:bookmarkEnd w:id="12"/>
      <w:r w:rsidRPr="006773A0">
        <w:rPr>
          <w:rFonts w:asciiTheme="minorBidi" w:hAnsiTheme="minorBidi"/>
          <w:color w:val="auto"/>
          <w:sz w:val="24"/>
          <w:szCs w:val="24"/>
          <w:shd w:val="clear" w:color="auto" w:fill="FFFFFF"/>
        </w:rPr>
        <w:t>.</w:t>
      </w:r>
      <w:r w:rsidRPr="006773A0">
        <w:rPr>
          <w:rStyle w:val="Refdenotaalpie"/>
          <w:rFonts w:asciiTheme="minorBidi" w:hAnsiTheme="minorBidi"/>
          <w:color w:val="auto"/>
          <w:sz w:val="24"/>
          <w:szCs w:val="24"/>
          <w:shd w:val="clear" w:color="auto" w:fill="FFFFFF"/>
        </w:rPr>
        <w:footnoteReference w:id="11"/>
      </w:r>
      <w:bookmarkStart w:id="13" w:name="_Hlk145337355"/>
    </w:p>
    <w:p w14:paraId="3ED7661D" w14:textId="77777777" w:rsidR="003D7FCF" w:rsidRPr="006773A0" w:rsidRDefault="003D7FCF" w:rsidP="003D7FCF">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Recomendaciones médico-laborales: </w:t>
      </w:r>
      <w:r w:rsidRPr="006773A0">
        <w:rPr>
          <w:rFonts w:asciiTheme="minorBidi" w:hAnsiTheme="minorBidi"/>
          <w:color w:val="auto"/>
          <w:sz w:val="24"/>
          <w:szCs w:val="24"/>
          <w:shd w:val="clear" w:color="auto" w:fill="FFFFFF"/>
        </w:rPr>
        <w:t>Es una medida protectora establecida por un médico especialista en seguridad y salud ocupacional, medicina del trabajo o similares con licencia vigente en seguridad y salud en el trabajo, basada en una evaluación médica ocupacional y en los conceptos otorgados por los diferentes profesionales de la salud, con el objetivo de proteger la salud del trabajador y garantizar su adecuado desempeño en el entorno laboral.</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12"/>
      </w:r>
    </w:p>
    <w:p w14:paraId="131F9D04" w14:textId="3577100C" w:rsidR="003D7FCF" w:rsidRPr="006773A0" w:rsidRDefault="003D7FCF" w:rsidP="006773A0">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Recomendaciones médicas y terapéuticas: </w:t>
      </w:r>
      <w:r w:rsidRPr="006773A0">
        <w:rPr>
          <w:rFonts w:asciiTheme="minorBidi" w:hAnsiTheme="minorBidi"/>
          <w:color w:val="auto"/>
          <w:sz w:val="24"/>
          <w:szCs w:val="24"/>
          <w:shd w:val="clear" w:color="auto" w:fill="FFFFFF"/>
        </w:rPr>
        <w:t xml:space="preserve">Son las emitidas en el marco de la atención y rehabilitación en salud por los equipos interdisciplinarios y que se soportarán con base en el talento humano en salud y pertinente de acuerdo con sus perfiles profesionales. Las mismas </w:t>
      </w:r>
      <w:r w:rsidRPr="006773A0">
        <w:rPr>
          <w:rFonts w:asciiTheme="minorBidi" w:hAnsiTheme="minorBidi"/>
          <w:color w:val="auto"/>
          <w:sz w:val="24"/>
          <w:szCs w:val="24"/>
          <w:shd w:val="clear" w:color="auto" w:fill="FFFFFF"/>
        </w:rPr>
        <w:lastRenderedPageBreak/>
        <w:t>se enfocan al tratamiento y recuperación de las funciones o estructuras corporales afectadas; a las actividades básicas e instrumentales de la vida diaria, manejo de la salud, descanso y sueño, educación, trabajo, ocio y participación social, así como hacia todas las dimensiones del funcionamiento humano. Su vigencia en el tiempo será determinada por el equipo interdisciplinario a cargo de emitirlas.</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13"/>
      </w:r>
    </w:p>
    <w:p w14:paraId="60E5203F" w14:textId="77777777"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Reconversión de mano de obra: </w:t>
      </w:r>
      <w:r w:rsidRPr="006773A0">
        <w:rPr>
          <w:rFonts w:asciiTheme="minorBidi" w:hAnsiTheme="minorBidi"/>
          <w:color w:val="auto"/>
          <w:sz w:val="24"/>
          <w:szCs w:val="24"/>
          <w:shd w:val="clear" w:color="auto" w:fill="FFFFFF"/>
        </w:rPr>
        <w:t>Entrenamiento o capacitación en una labor diferente a la habitual, debido a que las capacidades residuales del individuo le impiden el ejercicio de la misma actividad, en un periodo máximo de seis meses, según Decreto </w:t>
      </w:r>
      <w:hyperlink r:id="rId12" w:history="1">
        <w:r w:rsidRPr="006773A0">
          <w:rPr>
            <w:rStyle w:val="Hipervnculo"/>
            <w:rFonts w:asciiTheme="minorBidi" w:hAnsiTheme="minorBidi"/>
            <w:color w:val="auto"/>
            <w:sz w:val="24"/>
            <w:szCs w:val="24"/>
            <w:shd w:val="clear" w:color="auto" w:fill="FFFFFF"/>
          </w:rPr>
          <w:t>4904</w:t>
        </w:r>
      </w:hyperlink>
      <w:r w:rsidRPr="006773A0">
        <w:rPr>
          <w:rFonts w:asciiTheme="minorBidi" w:hAnsiTheme="minorBidi"/>
          <w:color w:val="auto"/>
          <w:sz w:val="24"/>
          <w:szCs w:val="24"/>
          <w:shd w:val="clear" w:color="auto" w:fill="FFFFFF"/>
        </w:rPr>
        <w:t> de 2009 o normas que lo modifiquen o complementen</w:t>
      </w:r>
      <w:bookmarkEnd w:id="13"/>
      <w:r w:rsidRPr="006773A0">
        <w:rPr>
          <w:rFonts w:asciiTheme="minorBidi" w:hAnsiTheme="minorBidi"/>
          <w:color w:val="auto"/>
          <w:sz w:val="24"/>
          <w:szCs w:val="24"/>
          <w:shd w:val="clear" w:color="auto" w:fill="FFFFFF"/>
        </w:rPr>
        <w:t>.</w:t>
      </w:r>
      <w:r w:rsidRPr="006773A0">
        <w:rPr>
          <w:rStyle w:val="Refdenotaalpie"/>
          <w:rFonts w:asciiTheme="minorBidi" w:hAnsiTheme="minorBidi"/>
          <w:color w:val="auto"/>
          <w:sz w:val="24"/>
          <w:szCs w:val="24"/>
          <w:shd w:val="clear" w:color="auto" w:fill="FFFFFF"/>
        </w:rPr>
        <w:footnoteReference w:id="14"/>
      </w:r>
    </w:p>
    <w:p w14:paraId="51130C25" w14:textId="77777777"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Redes de apoyo: </w:t>
      </w:r>
      <w:r w:rsidRPr="006773A0">
        <w:rPr>
          <w:rFonts w:asciiTheme="minorBidi" w:hAnsiTheme="minorBidi"/>
          <w:color w:val="auto"/>
          <w:sz w:val="24"/>
          <w:szCs w:val="24"/>
          <w:shd w:val="clear" w:color="auto" w:fill="FFFFFF"/>
        </w:rPr>
        <w:t xml:space="preserve">En general, se usa el término red para designar estructuras o dinámicas de vínculos o interacciones entre diferentes actores o miembros de un territorio, que pueden ser instituciones (públicas y privadas), organizaciones y grupos de diferentes tipos, comunidades, familias o personas, que coordinan acciones conjuntas a través de las cuales comparten e intercambian conocimientos, experiencias y recursos (económicos, “físicos, personales, sociales) para generar alternativas novedosas que les permitan potenciar esos recursos (generar sinergias) para alcanzar un objetivo común en respuesta a una situación determinada. </w:t>
      </w:r>
      <w:r w:rsidRPr="006773A0">
        <w:rPr>
          <w:rStyle w:val="Refdenotaalpie"/>
          <w:rFonts w:asciiTheme="minorBidi" w:hAnsiTheme="minorBidi"/>
          <w:color w:val="auto"/>
          <w:sz w:val="24"/>
          <w:szCs w:val="24"/>
          <w:shd w:val="clear" w:color="auto" w:fill="FFFFFF"/>
        </w:rPr>
        <w:footnoteReference w:id="15"/>
      </w:r>
      <w:bookmarkStart w:id="14" w:name="_Hlk145337321"/>
    </w:p>
    <w:p w14:paraId="62C5B990" w14:textId="77777777"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Rehabilitación Funcional: </w:t>
      </w:r>
      <w:r w:rsidRPr="006773A0">
        <w:rPr>
          <w:rFonts w:asciiTheme="minorBidi" w:hAnsiTheme="minorBidi"/>
          <w:color w:val="auto"/>
          <w:sz w:val="24"/>
          <w:szCs w:val="24"/>
          <w:shd w:val="clear" w:color="auto" w:fill="FFFFFF"/>
        </w:rPr>
        <w:t>Proceso de acciones médicas y terapéuticas, encaminadas a lograr que las personas que presenten una condición de salud puedan recuperar, mantener y potencializar las capacidades funcionales óptimas desde el punto de vista físico, sensorial, intelectual, cognitivo, psíquico o social, de manera que les posibilite modificar su propia vida y ser más independientes</w:t>
      </w:r>
      <w:bookmarkEnd w:id="14"/>
      <w:r w:rsidRPr="006773A0">
        <w:rPr>
          <w:rFonts w:asciiTheme="minorBidi" w:hAnsiTheme="minorBidi"/>
          <w:color w:val="auto"/>
          <w:sz w:val="24"/>
          <w:szCs w:val="24"/>
          <w:shd w:val="clear" w:color="auto" w:fill="FFFFFF"/>
        </w:rPr>
        <w:t>.</w:t>
      </w:r>
      <w:r w:rsidRPr="006773A0">
        <w:rPr>
          <w:rStyle w:val="Refdenotaalpie"/>
          <w:rFonts w:asciiTheme="minorBidi" w:hAnsiTheme="minorBidi"/>
          <w:color w:val="auto"/>
          <w:sz w:val="24"/>
          <w:szCs w:val="24"/>
          <w:shd w:val="clear" w:color="auto" w:fill="FFFFFF"/>
        </w:rPr>
        <w:footnoteReference w:id="16"/>
      </w:r>
    </w:p>
    <w:p w14:paraId="566CA626" w14:textId="77777777" w:rsidR="00166255" w:rsidRPr="006773A0" w:rsidRDefault="00166255" w:rsidP="0098279D">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Reincorporación laboral:</w:t>
      </w:r>
      <w:r w:rsidRPr="006773A0">
        <w:rPr>
          <w:rFonts w:asciiTheme="minorBidi" w:hAnsiTheme="minorBidi"/>
          <w:color w:val="auto"/>
          <w:sz w:val="24"/>
          <w:szCs w:val="24"/>
          <w:shd w:val="clear" w:color="auto" w:fill="FFFFFF"/>
        </w:rPr>
        <w:t xml:space="preserve"> Al terminar el período de incapacidad temporal, los empleadores están obligados, a ubicarlo en el cargo que desempeñaba, o a reubicarlo en cualquier otro, de la misma categoría, para el cual esté capacitado.</w:t>
      </w:r>
      <w:r w:rsidRPr="006773A0">
        <w:rPr>
          <w:rStyle w:val="Refdenotaalpie"/>
          <w:rFonts w:asciiTheme="minorBidi" w:hAnsiTheme="minorBidi"/>
          <w:color w:val="auto"/>
          <w:sz w:val="24"/>
          <w:szCs w:val="24"/>
          <w:shd w:val="clear" w:color="auto" w:fill="FFFFFF"/>
        </w:rPr>
        <w:footnoteReference w:id="17"/>
      </w:r>
    </w:p>
    <w:p w14:paraId="3E277FA2" w14:textId="77777777" w:rsidR="00C25120" w:rsidRPr="006773A0" w:rsidRDefault="00C25120" w:rsidP="00C25120">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Reintegro laboral con modificaciones: </w:t>
      </w:r>
      <w:r w:rsidRPr="006773A0">
        <w:rPr>
          <w:rFonts w:asciiTheme="minorBidi" w:hAnsiTheme="minorBidi"/>
          <w:bCs/>
          <w:color w:val="auto"/>
          <w:sz w:val="24"/>
          <w:szCs w:val="24"/>
        </w:rPr>
        <w:t xml:space="preserve">Cuando el trabajador para su desempeño en el mismo puesto de trabajo requiere modificaciones tales como: reasignaciones de tareas, límites de tiempos, asignación de turnos u horarios específicos, entre otros. En los casos en los que se necesitan modificaciones de diseño o procesos previos al reintegro, se precisa la </w:t>
      </w:r>
      <w:r w:rsidRPr="006773A0">
        <w:rPr>
          <w:rFonts w:asciiTheme="minorBidi" w:hAnsiTheme="minorBidi"/>
          <w:bCs/>
          <w:color w:val="auto"/>
          <w:sz w:val="24"/>
          <w:szCs w:val="24"/>
        </w:rPr>
        <w:lastRenderedPageBreak/>
        <w:t>evaluación del puesto de trabajo y la ejecución de las adaptaciones del ambiente de trabajo.</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18"/>
      </w:r>
    </w:p>
    <w:p w14:paraId="101F7997" w14:textId="747A8AF2" w:rsidR="00C25120" w:rsidRPr="006773A0" w:rsidRDefault="00C25120" w:rsidP="000A4893">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Reintegro laboral sin modificaciones: </w:t>
      </w:r>
      <w:r w:rsidRPr="006773A0">
        <w:rPr>
          <w:rFonts w:asciiTheme="minorBidi" w:hAnsiTheme="minorBidi"/>
          <w:bCs/>
          <w:color w:val="auto"/>
          <w:sz w:val="24"/>
          <w:szCs w:val="24"/>
        </w:rPr>
        <w:t>Reintegro laboral sin modificaciones. Cuando las condiciones individuales corresponden al perfil de exigencias del puesto de trabajo y las condiciones de trabajo no representen riesgo para el trabajador, este podrá ser reintegrado a su mismo puesto de trabajo.</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19"/>
      </w:r>
    </w:p>
    <w:p w14:paraId="433C185E" w14:textId="77777777" w:rsidR="00166255" w:rsidRPr="006773A0" w:rsidRDefault="00166255" w:rsidP="0098279D">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Reubicación laboral definitiva: </w:t>
      </w:r>
      <w:r w:rsidRPr="006773A0">
        <w:rPr>
          <w:rFonts w:asciiTheme="minorBidi" w:hAnsiTheme="minorBidi"/>
          <w:bCs/>
          <w:color w:val="auto"/>
          <w:sz w:val="24"/>
          <w:szCs w:val="24"/>
        </w:rPr>
        <w:t>En aquellos casos en los que la capacidad residual del trabajador no corresponde a las exigencias del trabajo que venía desempeñando, debe considerarse la opción de reubicar al trabajador en otro puesto de trabajo, previa identificación y evaluación respectiva.</w:t>
      </w:r>
    </w:p>
    <w:p w14:paraId="737FAD3B" w14:textId="77777777" w:rsidR="00166255" w:rsidRPr="006773A0" w:rsidRDefault="00166255" w:rsidP="0098279D">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Reubicación laboral temporal: </w:t>
      </w:r>
      <w:r w:rsidRPr="006773A0">
        <w:rPr>
          <w:rFonts w:asciiTheme="minorBidi" w:hAnsiTheme="minorBidi"/>
          <w:bCs/>
          <w:color w:val="auto"/>
          <w:sz w:val="24"/>
          <w:szCs w:val="24"/>
        </w:rPr>
        <w:t>Cuando el trabajador no cuenta con incapacidad médica y aún está en tratamiento o precisa tiempo para su recuperación funcional, debe ser reubicado de manera temporal en un puesto de menor complejidad o exigencia, mientras se restablece la capacidad individual y las condiciones de trabajo no representen riesgo para el trabajador.</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20"/>
      </w:r>
    </w:p>
    <w:p w14:paraId="0B4E19BD" w14:textId="77777777" w:rsidR="00166255" w:rsidRPr="006773A0" w:rsidRDefault="00166255" w:rsidP="0098279D">
      <w:pPr>
        <w:pStyle w:val="Prrafodelista"/>
        <w:numPr>
          <w:ilvl w:val="1"/>
          <w:numId w:val="28"/>
        </w:numPr>
        <w:ind w:left="709"/>
        <w:rPr>
          <w:rFonts w:asciiTheme="minorBidi" w:hAnsiTheme="minorBidi"/>
          <w:b/>
          <w:bCs/>
          <w:color w:val="auto"/>
          <w:sz w:val="24"/>
          <w:szCs w:val="24"/>
        </w:rPr>
      </w:pPr>
      <w:r w:rsidRPr="006773A0">
        <w:rPr>
          <w:rFonts w:asciiTheme="minorBidi" w:hAnsiTheme="minorBidi"/>
          <w:b/>
          <w:bCs/>
          <w:color w:val="auto"/>
          <w:sz w:val="24"/>
          <w:szCs w:val="24"/>
        </w:rPr>
        <w:t xml:space="preserve">Restricciones laborales: </w:t>
      </w:r>
      <w:r w:rsidRPr="006773A0">
        <w:rPr>
          <w:rFonts w:asciiTheme="minorBidi" w:hAnsiTheme="minorBidi"/>
          <w:color w:val="auto"/>
          <w:sz w:val="24"/>
          <w:szCs w:val="24"/>
          <w:shd w:val="clear" w:color="auto" w:fill="FFFFFF"/>
        </w:rPr>
        <w:t>Es una medida protectora establecida por un Médico con licencia vigente en Seguridad y Salud en el Trabajo en el marco de su competencia y autonomía profesional, que impide o condiciona al trabajador el desarrollo de ciertas actividades dentro de su entorno laboral debido a una condición médica, enfermedad o situación de discapacidad. Deben construirse teniendo en cuenta, las orientaciones de profesionales de la salud de apoyo y las pruebas complementarias, así como, las restricciones médicas y terapéuticas de los profesionales tratantes, sin que ello implique discriminación y garantizando el derecho al trabajo en condiciones dignas y seguras.</w:t>
      </w:r>
      <w:r w:rsidRPr="006773A0">
        <w:rPr>
          <w:rStyle w:val="Refdenotaalpie"/>
          <w:rFonts w:asciiTheme="minorBidi" w:hAnsiTheme="minorBidi"/>
          <w:color w:val="auto"/>
          <w:sz w:val="24"/>
          <w:szCs w:val="24"/>
          <w:shd w:val="clear" w:color="auto" w:fill="FFFFFF"/>
        </w:rPr>
        <w:t xml:space="preserve"> </w:t>
      </w:r>
      <w:r w:rsidRPr="006773A0">
        <w:rPr>
          <w:rStyle w:val="Refdenotaalpie"/>
          <w:rFonts w:asciiTheme="minorBidi" w:hAnsiTheme="minorBidi"/>
          <w:color w:val="auto"/>
          <w:sz w:val="24"/>
          <w:szCs w:val="24"/>
          <w:shd w:val="clear" w:color="auto" w:fill="FFFFFF"/>
        </w:rPr>
        <w:footnoteReference w:id="21"/>
      </w:r>
    </w:p>
    <w:p w14:paraId="4DC2DF57" w14:textId="254AC9ED" w:rsidR="00C25120" w:rsidRPr="006773A0" w:rsidRDefault="00C25120" w:rsidP="006773A0">
      <w:pPr>
        <w:pStyle w:val="Prrafodelista"/>
        <w:numPr>
          <w:ilvl w:val="1"/>
          <w:numId w:val="28"/>
        </w:numPr>
        <w:ind w:left="709"/>
        <w:rPr>
          <w:rFonts w:asciiTheme="minorBidi" w:hAnsiTheme="minorBidi"/>
          <w:color w:val="auto"/>
          <w:sz w:val="24"/>
          <w:szCs w:val="24"/>
        </w:rPr>
      </w:pPr>
      <w:r w:rsidRPr="006773A0">
        <w:rPr>
          <w:rFonts w:asciiTheme="minorBidi" w:hAnsiTheme="minorBidi"/>
          <w:b/>
          <w:color w:val="auto"/>
          <w:sz w:val="24"/>
          <w:szCs w:val="24"/>
        </w:rPr>
        <w:t xml:space="preserve">Tecnologías de apoyo: </w:t>
      </w:r>
      <w:r w:rsidRPr="006773A0">
        <w:rPr>
          <w:rFonts w:asciiTheme="minorBidi" w:hAnsiTheme="minorBidi"/>
          <w:color w:val="auto"/>
          <w:sz w:val="24"/>
          <w:szCs w:val="24"/>
        </w:rPr>
        <w:t>Es la tecnología que incrementa, mantiene y mejora las capacidades de las personas con discapacidad.</w:t>
      </w:r>
      <w:r w:rsidRPr="006773A0">
        <w:rPr>
          <w:rStyle w:val="Refdenotaalpie"/>
          <w:rFonts w:asciiTheme="minorBidi" w:hAnsiTheme="minorBidi"/>
          <w:color w:val="auto"/>
          <w:sz w:val="24"/>
          <w:szCs w:val="24"/>
        </w:rPr>
        <w:footnoteReference w:id="22"/>
      </w:r>
    </w:p>
    <w:p w14:paraId="1B5A2AA8" w14:textId="77777777" w:rsidR="00647579" w:rsidRDefault="00647579" w:rsidP="00647579">
      <w:pPr>
        <w:pStyle w:val="TITULO1"/>
        <w:contextualSpacing/>
        <w:rPr>
          <w:rFonts w:ascii="Arial" w:hAnsi="Arial" w:cs="Arial"/>
          <w:b w:val="0"/>
          <w:bCs w:val="0"/>
          <w:color w:val="auto"/>
          <w:sz w:val="24"/>
          <w:u w:val="single"/>
        </w:rPr>
      </w:pPr>
    </w:p>
    <w:p w14:paraId="1907B6A2" w14:textId="6E314F50" w:rsidR="0052543F" w:rsidRDefault="00826A27" w:rsidP="00A85BED">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Siglas</w:t>
      </w:r>
      <w:r w:rsidRPr="00AE72AC">
        <w:rPr>
          <w:rFonts w:ascii="Arial" w:hAnsi="Arial" w:cs="Arial"/>
          <w:b w:val="0"/>
          <w:bCs w:val="0"/>
          <w:color w:val="auto"/>
          <w:sz w:val="24"/>
          <w:u w:val="single"/>
        </w:rPr>
        <w:t>:</w:t>
      </w:r>
    </w:p>
    <w:p w14:paraId="74BCA9AB" w14:textId="77777777" w:rsidR="00AE72AC" w:rsidRPr="00AE72AC" w:rsidRDefault="00AE72AC" w:rsidP="00A85BED">
      <w:pPr>
        <w:pStyle w:val="TITULO1"/>
        <w:contextualSpacing/>
        <w:rPr>
          <w:rFonts w:ascii="Arial" w:hAnsi="Arial" w:cs="Arial"/>
          <w:b w:val="0"/>
          <w:bCs w:val="0"/>
          <w:color w:val="auto"/>
          <w:sz w:val="24"/>
          <w:u w:val="single"/>
        </w:rPr>
      </w:pPr>
    </w:p>
    <w:p w14:paraId="225C0030" w14:textId="77777777" w:rsidR="005B5F83" w:rsidRDefault="005B5F83" w:rsidP="005B5F83">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t>ARL</w:t>
      </w:r>
      <w:r w:rsidRPr="0098279D">
        <w:rPr>
          <w:rFonts w:asciiTheme="minorBidi" w:hAnsiTheme="minorBidi"/>
          <w:color w:val="auto"/>
          <w:sz w:val="24"/>
          <w:szCs w:val="24"/>
        </w:rPr>
        <w:t xml:space="preserve">: Administradora de Riesgos Laborales </w:t>
      </w:r>
    </w:p>
    <w:p w14:paraId="2C030019" w14:textId="28E9A2D4" w:rsidR="000A4893" w:rsidRPr="0098279D" w:rsidRDefault="000A4893" w:rsidP="005B5F83">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lastRenderedPageBreak/>
        <w:t xml:space="preserve">APT </w:t>
      </w:r>
      <w:r>
        <w:rPr>
          <w:rFonts w:asciiTheme="minorBidi" w:hAnsiTheme="minorBidi"/>
          <w:b/>
          <w:color w:val="auto"/>
          <w:sz w:val="24"/>
          <w:szCs w:val="24"/>
        </w:rPr>
        <w:t>(</w:t>
      </w:r>
      <w:r w:rsidRPr="0098279D">
        <w:rPr>
          <w:rFonts w:asciiTheme="minorBidi" w:hAnsiTheme="minorBidi"/>
          <w:b/>
          <w:color w:val="auto"/>
          <w:sz w:val="24"/>
          <w:szCs w:val="24"/>
        </w:rPr>
        <w:t>Análisis de puesto de trabajo</w:t>
      </w:r>
      <w:r>
        <w:rPr>
          <w:rFonts w:asciiTheme="minorBidi" w:hAnsiTheme="minorBidi"/>
          <w:b/>
          <w:color w:val="auto"/>
          <w:sz w:val="24"/>
          <w:szCs w:val="24"/>
        </w:rPr>
        <w:t>)</w:t>
      </w:r>
      <w:r w:rsidRPr="0098279D">
        <w:rPr>
          <w:rFonts w:asciiTheme="minorBidi" w:hAnsiTheme="minorBidi"/>
          <w:b/>
          <w:color w:val="auto"/>
          <w:sz w:val="24"/>
          <w:szCs w:val="24"/>
        </w:rPr>
        <w:t xml:space="preserve">: </w:t>
      </w:r>
      <w:r w:rsidRPr="0098279D">
        <w:rPr>
          <w:rFonts w:asciiTheme="minorBidi" w:hAnsiTheme="minorBidi"/>
          <w:color w:val="auto"/>
          <w:sz w:val="24"/>
          <w:szCs w:val="24"/>
        </w:rPr>
        <w:t>Es el proceso de recopilación y análisis de toda la información acerca del contenido y los requisitos de un puesto de trabajo, así como el contexto en que se lleve a cabo.</w:t>
      </w:r>
      <w:r w:rsidRPr="0098279D">
        <w:rPr>
          <w:rStyle w:val="Refdenotaalpie"/>
          <w:rFonts w:asciiTheme="minorBidi" w:hAnsiTheme="minorBidi"/>
          <w:color w:val="auto"/>
          <w:sz w:val="24"/>
          <w:szCs w:val="24"/>
        </w:rPr>
        <w:footnoteReference w:id="23"/>
      </w:r>
    </w:p>
    <w:p w14:paraId="3E7FFC4B" w14:textId="7FF65A0D" w:rsidR="005B5F83" w:rsidRDefault="000A4893" w:rsidP="005B5F83">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t xml:space="preserve">AT </w:t>
      </w:r>
      <w:r>
        <w:rPr>
          <w:rFonts w:asciiTheme="minorBidi" w:hAnsiTheme="minorBidi"/>
          <w:b/>
          <w:color w:val="auto"/>
          <w:sz w:val="24"/>
          <w:szCs w:val="24"/>
        </w:rPr>
        <w:t>(</w:t>
      </w:r>
      <w:r w:rsidR="005B5F83" w:rsidRPr="0098279D">
        <w:rPr>
          <w:rFonts w:asciiTheme="minorBidi" w:hAnsiTheme="minorBidi"/>
          <w:b/>
          <w:color w:val="auto"/>
          <w:sz w:val="24"/>
          <w:szCs w:val="24"/>
        </w:rPr>
        <w:t>Accidente de Trabajo</w:t>
      </w:r>
      <w:r>
        <w:rPr>
          <w:rFonts w:asciiTheme="minorBidi" w:hAnsiTheme="minorBidi"/>
          <w:b/>
          <w:color w:val="auto"/>
          <w:sz w:val="24"/>
          <w:szCs w:val="24"/>
        </w:rPr>
        <w:t>)</w:t>
      </w:r>
      <w:r w:rsidR="005B5F83" w:rsidRPr="0098279D">
        <w:rPr>
          <w:rFonts w:asciiTheme="minorBidi" w:hAnsiTheme="minorBidi"/>
          <w:b/>
          <w:color w:val="auto"/>
          <w:sz w:val="24"/>
          <w:szCs w:val="24"/>
        </w:rPr>
        <w:t>:</w:t>
      </w:r>
      <w:r w:rsidR="005B5F83" w:rsidRPr="0098279D">
        <w:rPr>
          <w:rFonts w:asciiTheme="minorBidi" w:hAnsiTheme="minorBidi"/>
          <w:color w:val="auto"/>
          <w:sz w:val="24"/>
          <w:szCs w:val="24"/>
        </w:rPr>
        <w:t xml:space="preserve"> todo suceso repentino que sobrevenga por causa o con ocasión del trabajo, y que produzca en el trabajador una lesión orgánica, una perturbación funcional o psiquiátrica, una invalidez o la muerte.</w:t>
      </w:r>
    </w:p>
    <w:p w14:paraId="536946C0" w14:textId="660DEBA9" w:rsidR="000A4893" w:rsidRPr="000A4893" w:rsidRDefault="000A4893" w:rsidP="000A4893">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t xml:space="preserve">EC </w:t>
      </w:r>
      <w:r>
        <w:rPr>
          <w:rFonts w:asciiTheme="minorBidi" w:hAnsiTheme="minorBidi"/>
          <w:b/>
          <w:color w:val="auto"/>
          <w:sz w:val="24"/>
          <w:szCs w:val="24"/>
        </w:rPr>
        <w:t>(</w:t>
      </w:r>
      <w:r w:rsidRPr="0098279D">
        <w:rPr>
          <w:rFonts w:asciiTheme="minorBidi" w:hAnsiTheme="minorBidi"/>
          <w:b/>
          <w:color w:val="auto"/>
          <w:sz w:val="24"/>
          <w:szCs w:val="24"/>
        </w:rPr>
        <w:t>Enfermedad Común</w:t>
      </w:r>
      <w:r>
        <w:rPr>
          <w:rFonts w:asciiTheme="minorBidi" w:hAnsiTheme="minorBidi"/>
          <w:b/>
          <w:color w:val="auto"/>
          <w:sz w:val="24"/>
          <w:szCs w:val="24"/>
        </w:rPr>
        <w:t>)</w:t>
      </w:r>
      <w:r w:rsidRPr="0098279D">
        <w:rPr>
          <w:rFonts w:asciiTheme="minorBidi" w:hAnsiTheme="minorBidi"/>
          <w:b/>
          <w:color w:val="auto"/>
          <w:sz w:val="24"/>
          <w:szCs w:val="24"/>
        </w:rPr>
        <w:t>:</w:t>
      </w:r>
      <w:r w:rsidRPr="0098279D">
        <w:rPr>
          <w:rFonts w:asciiTheme="minorBidi" w:hAnsiTheme="minorBidi"/>
          <w:color w:val="auto"/>
          <w:sz w:val="24"/>
          <w:szCs w:val="24"/>
        </w:rPr>
        <w:t xml:space="preserve"> es una afección que se origina por causas ajenas a la actividad laboral que se desarrolla habitualmente. Y es una de las cuatro contingencias de la Incapacidad Permanente, junto a la enfermedad profesional, el accidente de trabajo y el accidente no laboral.</w:t>
      </w:r>
    </w:p>
    <w:p w14:paraId="4EFE8E54" w14:textId="502FE9BA" w:rsidR="005B5F83" w:rsidRPr="0098279D" w:rsidRDefault="000A4893" w:rsidP="005B5F83">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t xml:space="preserve">EL </w:t>
      </w:r>
      <w:r>
        <w:rPr>
          <w:rFonts w:asciiTheme="minorBidi" w:hAnsiTheme="minorBidi"/>
          <w:b/>
          <w:color w:val="auto"/>
          <w:sz w:val="24"/>
          <w:szCs w:val="24"/>
        </w:rPr>
        <w:t>(</w:t>
      </w:r>
      <w:r w:rsidR="005B5F83" w:rsidRPr="0098279D">
        <w:rPr>
          <w:rFonts w:asciiTheme="minorBidi" w:hAnsiTheme="minorBidi"/>
          <w:b/>
          <w:color w:val="auto"/>
          <w:sz w:val="24"/>
          <w:szCs w:val="24"/>
        </w:rPr>
        <w:t>Enfermedad Laboral):</w:t>
      </w:r>
      <w:r w:rsidR="005B5F83" w:rsidRPr="0098279D">
        <w:rPr>
          <w:rFonts w:asciiTheme="minorBidi" w:hAnsiTheme="minorBidi"/>
          <w:color w:val="auto"/>
          <w:sz w:val="24"/>
          <w:szCs w:val="24"/>
        </w:rPr>
        <w:t xml:space="preserve"> La contraída como resultado de la exposición a factores de riesgo inherentes a la actividad laboral o del medio en el que el trabajador se ha visto obligado a trabajar.</w:t>
      </w:r>
    </w:p>
    <w:p w14:paraId="7346F251" w14:textId="348AAE9A" w:rsidR="001B1BC0" w:rsidRPr="008C660D" w:rsidRDefault="005B5F83" w:rsidP="008C660D">
      <w:pPr>
        <w:pStyle w:val="Prrafodelista"/>
        <w:numPr>
          <w:ilvl w:val="1"/>
          <w:numId w:val="28"/>
        </w:numPr>
        <w:ind w:left="709"/>
        <w:rPr>
          <w:rFonts w:asciiTheme="minorBidi" w:hAnsiTheme="minorBidi"/>
          <w:color w:val="auto"/>
          <w:sz w:val="24"/>
          <w:szCs w:val="24"/>
        </w:rPr>
      </w:pPr>
      <w:r w:rsidRPr="0098279D">
        <w:rPr>
          <w:rFonts w:asciiTheme="minorBidi" w:hAnsiTheme="minorBidi"/>
          <w:b/>
          <w:color w:val="auto"/>
          <w:sz w:val="24"/>
          <w:szCs w:val="24"/>
        </w:rPr>
        <w:t>EPS:</w:t>
      </w:r>
      <w:r w:rsidRPr="0098279D">
        <w:rPr>
          <w:rFonts w:asciiTheme="minorBidi" w:hAnsiTheme="minorBidi"/>
          <w:color w:val="auto"/>
          <w:sz w:val="24"/>
          <w:szCs w:val="24"/>
        </w:rPr>
        <w:t xml:space="preserve"> Entidad Promotora de Servicios de Salud</w:t>
      </w:r>
      <w:bookmarkStart w:id="15" w:name="_Toc33602729"/>
    </w:p>
    <w:p w14:paraId="5BA63A66" w14:textId="494EB50B" w:rsidR="1C63D27C" w:rsidRDefault="1C63D27C" w:rsidP="1C63D27C">
      <w:pPr>
        <w:pStyle w:val="Ttulo1"/>
        <w:spacing w:before="0"/>
        <w:rPr>
          <w:rFonts w:ascii="Arial" w:hAnsi="Arial" w:cs="Arial"/>
          <w:color w:val="auto"/>
          <w:sz w:val="24"/>
          <w:szCs w:val="24"/>
        </w:rPr>
      </w:pPr>
    </w:p>
    <w:p w14:paraId="1BE47803" w14:textId="1E9C8396" w:rsidR="00D26596" w:rsidRPr="00BB3484" w:rsidRDefault="4BC62856" w:rsidP="00BB3484">
      <w:pPr>
        <w:pStyle w:val="Ttulo1"/>
        <w:numPr>
          <w:ilvl w:val="0"/>
          <w:numId w:val="7"/>
        </w:numPr>
        <w:spacing w:before="0"/>
        <w:ind w:left="142" w:firstLine="0"/>
        <w:rPr>
          <w:rFonts w:ascii="Arial" w:hAnsi="Arial" w:cs="Arial"/>
          <w:color w:val="auto"/>
          <w:sz w:val="24"/>
          <w:szCs w:val="24"/>
        </w:rPr>
      </w:pPr>
      <w:bookmarkStart w:id="16" w:name="_Toc216941497"/>
      <w:r w:rsidRPr="00BB3484">
        <w:rPr>
          <w:rFonts w:ascii="Arial" w:hAnsi="Arial" w:cs="Arial"/>
          <w:color w:val="auto"/>
          <w:sz w:val="24"/>
          <w:szCs w:val="24"/>
        </w:rPr>
        <w:t>POLÍTICAS</w:t>
      </w:r>
      <w:r w:rsidR="00814D29" w:rsidRPr="00BB3484">
        <w:rPr>
          <w:rFonts w:ascii="Arial" w:hAnsi="Arial" w:cs="Arial"/>
          <w:color w:val="auto"/>
          <w:sz w:val="24"/>
          <w:szCs w:val="24"/>
        </w:rPr>
        <w:t xml:space="preserve"> DE </w:t>
      </w:r>
      <w:r w:rsidR="1BBC3E89" w:rsidRPr="00BB3484">
        <w:rPr>
          <w:rFonts w:ascii="Arial" w:hAnsi="Arial" w:cs="Arial"/>
          <w:color w:val="auto"/>
          <w:sz w:val="24"/>
          <w:szCs w:val="24"/>
        </w:rPr>
        <w:t>OPERACIÓN</w:t>
      </w:r>
      <w:bookmarkEnd w:id="16"/>
      <w:r w:rsidR="002A2399" w:rsidRPr="00BB3484">
        <w:rPr>
          <w:rFonts w:ascii="Arial" w:hAnsi="Arial" w:cs="Arial"/>
          <w:color w:val="auto"/>
          <w:sz w:val="24"/>
          <w:szCs w:val="24"/>
        </w:rPr>
        <w:t xml:space="preserve"> </w:t>
      </w:r>
    </w:p>
    <w:p w14:paraId="5DDFC7EA" w14:textId="77777777" w:rsidR="00BB3484" w:rsidRPr="00BB3484" w:rsidRDefault="00BB3484" w:rsidP="00BB3484">
      <w:pPr>
        <w:pStyle w:val="Ttulo1"/>
        <w:spacing w:before="0"/>
        <w:ind w:left="462" w:firstLine="0"/>
        <w:rPr>
          <w:rFonts w:ascii="Arial" w:hAnsi="Arial" w:cs="Arial"/>
          <w:color w:val="BFBFBF" w:themeColor="background1" w:themeShade="BF"/>
          <w:sz w:val="24"/>
          <w:szCs w:val="24"/>
        </w:rPr>
      </w:pPr>
    </w:p>
    <w:p w14:paraId="5945A791" w14:textId="4DA533C4" w:rsidR="00BB3484" w:rsidRPr="00470AAC" w:rsidRDefault="00BB3484" w:rsidP="00BB3484">
      <w:pPr>
        <w:pStyle w:val="Prrafodelista"/>
        <w:numPr>
          <w:ilvl w:val="1"/>
          <w:numId w:val="29"/>
        </w:numPr>
        <w:ind w:left="709"/>
        <w:rPr>
          <w:rFonts w:asciiTheme="minorBidi" w:hAnsiTheme="minorBidi"/>
          <w:bCs/>
          <w:color w:val="auto"/>
          <w:sz w:val="24"/>
          <w:szCs w:val="24"/>
        </w:rPr>
      </w:pPr>
      <w:bookmarkStart w:id="17" w:name="_Hlk145325447"/>
      <w:bookmarkStart w:id="18" w:name="_Hlk145325407"/>
      <w:bookmarkStart w:id="19" w:name="_Hlk206519213"/>
      <w:bookmarkEnd w:id="15"/>
      <w:r w:rsidRPr="00470AAC">
        <w:rPr>
          <w:rFonts w:asciiTheme="minorBidi" w:hAnsiTheme="minorBidi"/>
          <w:bCs/>
          <w:color w:val="auto"/>
          <w:sz w:val="24"/>
          <w:szCs w:val="24"/>
        </w:rPr>
        <w:t xml:space="preserve">Para la aplicación de este programa se debe tener en cuenta el procedimiento de Reincorporación laboral y ocupacional, Código GT-PR43 y los formatos que de éste se derivan. </w:t>
      </w:r>
    </w:p>
    <w:p w14:paraId="603A3B64" w14:textId="7777777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Revisar periódicamente la vigencia de la normatividad y documentos Externos aplicables y realizar las actualizaciones correspondientes.</w:t>
      </w:r>
    </w:p>
    <w:p w14:paraId="350563BD" w14:textId="7777777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Los servidores (as) deberán suministrar información clara, veraz y completa sobre el estado de salud durante los exámenes médicos ocupacionales y el proceso de reincorporación laboral.</w:t>
      </w:r>
    </w:p>
    <w:p w14:paraId="2AD01F88" w14:textId="7777777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Los servidores (as) deberán participar en las actividades y programas de promoción y prevención del Sistema de Gestión de Seguridad y Salud en el Trabajo, para procurar el cuidado integral de la salud.</w:t>
      </w:r>
    </w:p>
    <w:p w14:paraId="0D565E08" w14:textId="7777777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 xml:space="preserve">Con el fin de impactar lo menos posible la disponibilidad del área o sede, el servidor (a) objeto del programa, concertará con el jefe inmediato la programación del seguimiento de su tratamiento, </w:t>
      </w:r>
      <w:bookmarkStart w:id="20" w:name="_Hlk204871236"/>
      <w:r w:rsidRPr="00470AAC">
        <w:rPr>
          <w:rFonts w:asciiTheme="minorBidi" w:hAnsiTheme="minorBidi"/>
          <w:bCs/>
          <w:color w:val="auto"/>
          <w:sz w:val="24"/>
          <w:szCs w:val="24"/>
        </w:rPr>
        <w:t>siempre y cuando exista soporte o evidencia de</w:t>
      </w:r>
      <w:r w:rsidRPr="00470AAC">
        <w:rPr>
          <w:rFonts w:asciiTheme="minorBidi" w:hAnsiTheme="minorBidi"/>
          <w:color w:val="auto"/>
          <w:sz w:val="24"/>
          <w:szCs w:val="24"/>
        </w:rPr>
        <w:t xml:space="preserve"> </w:t>
      </w:r>
      <w:r w:rsidRPr="00470AAC">
        <w:rPr>
          <w:rFonts w:asciiTheme="minorBidi" w:hAnsiTheme="minorBidi"/>
          <w:bCs/>
          <w:color w:val="auto"/>
          <w:sz w:val="24"/>
          <w:szCs w:val="24"/>
        </w:rPr>
        <w:t>médico tratante del ente de seguridad social EPS/ARL correspondiente, para su recuperación funcional</w:t>
      </w:r>
      <w:bookmarkEnd w:id="17"/>
      <w:r w:rsidRPr="00470AAC">
        <w:rPr>
          <w:rFonts w:asciiTheme="minorBidi" w:hAnsiTheme="minorBidi"/>
          <w:bCs/>
          <w:color w:val="auto"/>
          <w:sz w:val="24"/>
          <w:szCs w:val="24"/>
        </w:rPr>
        <w:t>.</w:t>
      </w:r>
      <w:bookmarkEnd w:id="18"/>
      <w:bookmarkEnd w:id="20"/>
    </w:p>
    <w:p w14:paraId="4562002B" w14:textId="0F9EA85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lastRenderedPageBreak/>
        <w:t xml:space="preserve">El servidor deberá radicar la documentación requerida al correo de Medicina Preventiva de Seguridad y Salud </w:t>
      </w:r>
      <w:r w:rsidRPr="00470AAC">
        <w:rPr>
          <w:rFonts w:asciiTheme="minorBidi" w:hAnsiTheme="minorBidi"/>
          <w:bCs/>
          <w:noProof/>
          <w:color w:val="auto"/>
          <w:sz w:val="24"/>
          <w:szCs w:val="24"/>
        </w:rPr>
        <mc:AlternateContent>
          <mc:Choice Requires="wps">
            <w:drawing>
              <wp:anchor distT="0" distB="0" distL="114300" distR="114300" simplePos="0" relativeHeight="251681792" behindDoc="0" locked="0" layoutInCell="1" allowOverlap="1" wp14:anchorId="7DF2F876" wp14:editId="6D32B78F">
                <wp:simplePos x="0" y="0"/>
                <wp:positionH relativeFrom="column">
                  <wp:posOffset>-2981960</wp:posOffset>
                </wp:positionH>
                <wp:positionV relativeFrom="paragraph">
                  <wp:posOffset>193675</wp:posOffset>
                </wp:positionV>
                <wp:extent cx="272415" cy="250825"/>
                <wp:effectExtent l="0" t="0" r="13335" b="34925"/>
                <wp:wrapNone/>
                <wp:docPr id="7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8EE0BD9" w14:textId="77777777" w:rsidR="00F63E39" w:rsidRPr="00E54BDE" w:rsidRDefault="00F63E39" w:rsidP="00BB3484">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2F876" id="_x0000_t177" coordsize="21600,21600" o:spt="177" path="m,l21600,r,17255l10800,21600,,17255xe">
                <v:stroke joinstyle="miter"/>
                <v:path gradientshapeok="t" o:connecttype="rect" textboxrect="0,0,21600,17255"/>
              </v:shapetype>
              <v:shape id="Conector fuera de página 10" o:spid="_x0000_s1028" type="#_x0000_t177" alt="&quot;&quot;" style="position:absolute;left:0;text-align:left;margin-left:-234.8pt;margin-top:15.25pt;width:21.45pt;height: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SY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">
                <v:shadow color="black" opacity=".5" offset="6pt,-6pt"/>
                <v:textbox>
                  <w:txbxContent>
                    <w:p w14:paraId="38EE0BD9" w14:textId="77777777" w:rsidR="00F63E39" w:rsidRPr="00E54BDE" w:rsidRDefault="00F63E39" w:rsidP="00BB3484">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Pr="00470AAC">
        <w:rPr>
          <w:rFonts w:asciiTheme="minorBidi" w:hAnsiTheme="minorBidi"/>
          <w:bCs/>
          <w:noProof/>
          <w:color w:val="auto"/>
          <w:sz w:val="24"/>
          <w:szCs w:val="24"/>
        </w:rPr>
        <mc:AlternateContent>
          <mc:Choice Requires="wps">
            <w:drawing>
              <wp:anchor distT="0" distB="0" distL="114300" distR="114300" simplePos="0" relativeHeight="251680768" behindDoc="0" locked="0" layoutInCell="1" allowOverlap="1" wp14:anchorId="4DB8C9FB" wp14:editId="452984B7">
                <wp:simplePos x="0" y="0"/>
                <wp:positionH relativeFrom="column">
                  <wp:posOffset>-3546475</wp:posOffset>
                </wp:positionH>
                <wp:positionV relativeFrom="paragraph">
                  <wp:posOffset>299085</wp:posOffset>
                </wp:positionV>
                <wp:extent cx="551815" cy="742315"/>
                <wp:effectExtent l="76200" t="0" r="19685" b="57785"/>
                <wp:wrapNone/>
                <wp:docPr id="73" name="Conector angula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1815" cy="74231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0903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8" o:spid="_x0000_s1026" type="#_x0000_t34" alt="&quot;&quot;" style="position:absolute;margin-left:-279.25pt;margin-top:23.55pt;width:43.45pt;height:58.4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" adj="21600" strokecolor="black [3200]" strokeweight=".5pt">
                <v:stroke endarrow="block"/>
              </v:shape>
            </w:pict>
          </mc:Fallback>
        </mc:AlternateContent>
      </w:r>
      <w:r w:rsidRPr="00470AAC">
        <w:rPr>
          <w:rFonts w:asciiTheme="minorBidi" w:hAnsiTheme="minorBidi"/>
          <w:bCs/>
          <w:color w:val="auto"/>
          <w:sz w:val="24"/>
          <w:szCs w:val="24"/>
        </w:rPr>
        <w:t xml:space="preserve">en el Trabajo, </w:t>
      </w:r>
      <w:hyperlink r:id="rId13" w:history="1">
        <w:r w:rsidRPr="00470AAC">
          <w:rPr>
            <w:rFonts w:asciiTheme="minorBidi" w:hAnsiTheme="minorBidi"/>
            <w:bCs/>
            <w:color w:val="auto"/>
            <w:sz w:val="24"/>
            <w:szCs w:val="24"/>
          </w:rPr>
          <w:t>gestionensalud@bomberosbogota.gov.co</w:t>
        </w:r>
      </w:hyperlink>
      <w:r w:rsidRPr="00470AAC">
        <w:rPr>
          <w:rFonts w:asciiTheme="minorBidi" w:hAnsiTheme="minorBidi"/>
          <w:bCs/>
          <w:color w:val="auto"/>
          <w:sz w:val="24"/>
          <w:szCs w:val="24"/>
        </w:rPr>
        <w:t xml:space="preserve"> para llevar la trazabilidad del caso, y cuando tenga novedades en prestaciones asistenciales en los casos de ARL.</w:t>
      </w:r>
    </w:p>
    <w:p w14:paraId="5BAD525A" w14:textId="77777777" w:rsidR="00BB3484" w:rsidRPr="00470AAC" w:rsidRDefault="00BB3484" w:rsidP="00BB3484">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Los servidores tanto objeto del programa como jefes inmediatos deberán cumplir las restricciones y/o las recomendaciones médico – laborales emitidas por entes de seguridad social EPS/ARL, o derivadas de examen médico ocupacional, con el objetivo de proteger la salud del trabajador y garantizar su adecuado desempeño en el entorno laboral.</w:t>
      </w:r>
    </w:p>
    <w:p w14:paraId="02E35FC3" w14:textId="77777777" w:rsidR="00625A8E" w:rsidRDefault="00BB3484" w:rsidP="00625A8E">
      <w:pPr>
        <w:pStyle w:val="Prrafodelista"/>
        <w:numPr>
          <w:ilvl w:val="1"/>
          <w:numId w:val="29"/>
        </w:numPr>
        <w:ind w:left="709"/>
        <w:rPr>
          <w:rFonts w:asciiTheme="minorBidi" w:hAnsiTheme="minorBidi"/>
          <w:bCs/>
          <w:color w:val="auto"/>
          <w:sz w:val="24"/>
          <w:szCs w:val="24"/>
        </w:rPr>
      </w:pPr>
      <w:r w:rsidRPr="00470AAC">
        <w:rPr>
          <w:rFonts w:asciiTheme="minorBidi" w:hAnsiTheme="minorBidi"/>
          <w:bCs/>
          <w:color w:val="auto"/>
          <w:sz w:val="24"/>
          <w:szCs w:val="24"/>
        </w:rPr>
        <w:t>El proceso de reincorporación laboral se llevará a cabo en los casos con incapacidades mayor a 30 días o que hayan generado restricciones laborales o recomendaciones médico – laborales</w:t>
      </w:r>
      <w:bookmarkEnd w:id="19"/>
      <w:r w:rsidRPr="00470AAC">
        <w:rPr>
          <w:rFonts w:asciiTheme="minorBidi" w:hAnsiTheme="minorBidi"/>
          <w:bCs/>
          <w:color w:val="auto"/>
          <w:sz w:val="24"/>
          <w:szCs w:val="24"/>
        </w:rPr>
        <w:t xml:space="preserve"> o cuando haya deterioro en su condición de salud de base.</w:t>
      </w:r>
    </w:p>
    <w:p w14:paraId="0D6692FB" w14:textId="18734AD4" w:rsidR="1C63D27C" w:rsidRPr="008C660D" w:rsidRDefault="00625A8E" w:rsidP="008C660D">
      <w:pPr>
        <w:pStyle w:val="Prrafodelista"/>
        <w:numPr>
          <w:ilvl w:val="1"/>
          <w:numId w:val="29"/>
        </w:numPr>
        <w:ind w:left="709"/>
        <w:rPr>
          <w:rFonts w:asciiTheme="minorBidi" w:hAnsiTheme="minorBidi"/>
          <w:bCs/>
          <w:color w:val="auto"/>
          <w:sz w:val="24"/>
          <w:szCs w:val="24"/>
        </w:rPr>
      </w:pPr>
      <w:r w:rsidRPr="00625A8E">
        <w:rPr>
          <w:rFonts w:asciiTheme="minorBidi" w:hAnsiTheme="minorBidi"/>
          <w:color w:val="auto"/>
          <w:sz w:val="24"/>
          <w:szCs w:val="24"/>
        </w:rPr>
        <w:t xml:space="preserve">La Normatividad requerida para el desarrollo de las actividades citadas en el presente procedimiento se encuentra definida en el Normograma de la entidad disponible para consulta en la página web. </w:t>
      </w:r>
    </w:p>
    <w:p w14:paraId="4CF7C256" w14:textId="6B767647" w:rsidR="1C63D27C" w:rsidRDefault="1C63D27C" w:rsidP="1C63D27C">
      <w:pPr>
        <w:pStyle w:val="Ttulo1"/>
        <w:spacing w:before="0"/>
        <w:ind w:left="0" w:firstLine="0"/>
        <w:rPr>
          <w:rFonts w:ascii="Arial" w:hAnsi="Arial" w:cs="Arial"/>
          <w:color w:val="auto"/>
          <w:sz w:val="24"/>
          <w:szCs w:val="24"/>
        </w:rPr>
      </w:pPr>
    </w:p>
    <w:p w14:paraId="1F436463" w14:textId="0E67B435" w:rsidR="00424913" w:rsidRPr="0018223D" w:rsidRDefault="00E003CD" w:rsidP="00F63E39">
      <w:pPr>
        <w:pStyle w:val="Ttulo1"/>
        <w:numPr>
          <w:ilvl w:val="0"/>
          <w:numId w:val="7"/>
        </w:numPr>
        <w:spacing w:before="0"/>
        <w:rPr>
          <w:rFonts w:ascii="Arial" w:hAnsi="Arial" w:cs="Arial"/>
          <w:color w:val="auto"/>
          <w:sz w:val="24"/>
          <w:szCs w:val="24"/>
          <w:lang w:val="es-CO"/>
        </w:rPr>
      </w:pPr>
      <w:bookmarkStart w:id="21" w:name="_Toc216941498"/>
      <w:r w:rsidRPr="0018223D">
        <w:rPr>
          <w:rFonts w:ascii="Arial" w:hAnsi="Arial" w:cs="Arial"/>
          <w:color w:val="auto"/>
          <w:sz w:val="24"/>
          <w:szCs w:val="24"/>
        </w:rPr>
        <w:t>ROLES Y RESPONSABILIDADES</w:t>
      </w:r>
      <w:bookmarkEnd w:id="21"/>
      <w:r w:rsidR="002A2399" w:rsidRPr="0018223D">
        <w:rPr>
          <w:rFonts w:ascii="Arial" w:hAnsi="Arial" w:cs="Arial"/>
          <w:color w:val="auto"/>
          <w:sz w:val="24"/>
          <w:szCs w:val="24"/>
        </w:rPr>
        <w:t xml:space="preserve"> </w:t>
      </w:r>
    </w:p>
    <w:p w14:paraId="2E9870DD" w14:textId="77777777" w:rsidR="0018223D" w:rsidRPr="0018223D" w:rsidRDefault="0018223D" w:rsidP="0018223D">
      <w:pPr>
        <w:pStyle w:val="Ttulo1"/>
        <w:spacing w:before="0"/>
        <w:ind w:left="462" w:firstLine="0"/>
        <w:rPr>
          <w:rFonts w:ascii="Arial" w:hAnsi="Arial" w:cs="Arial"/>
          <w:color w:val="auto"/>
          <w:sz w:val="24"/>
          <w:szCs w:val="24"/>
          <w:lang w:val="es-CO"/>
        </w:rPr>
      </w:pPr>
    </w:p>
    <w:p w14:paraId="7CF2EF94" w14:textId="277789C4" w:rsidR="0018223D" w:rsidRPr="0018223D" w:rsidRDefault="0018223D" w:rsidP="0018223D">
      <w:pPr>
        <w:pStyle w:val="Prrafodelista"/>
        <w:numPr>
          <w:ilvl w:val="1"/>
          <w:numId w:val="33"/>
        </w:numPr>
        <w:jc w:val="left"/>
        <w:rPr>
          <w:rFonts w:asciiTheme="minorBidi" w:hAnsiTheme="minorBidi"/>
          <w:bCs/>
          <w:color w:val="auto"/>
          <w:sz w:val="24"/>
          <w:szCs w:val="24"/>
        </w:rPr>
      </w:pPr>
      <w:bookmarkStart w:id="22" w:name="_Toc139582611"/>
      <w:r w:rsidRPr="0018223D">
        <w:rPr>
          <w:rFonts w:asciiTheme="minorBidi" w:hAnsiTheme="minorBidi"/>
          <w:b/>
          <w:bCs/>
          <w:color w:val="auto"/>
          <w:sz w:val="24"/>
          <w:szCs w:val="24"/>
        </w:rPr>
        <w:t>Responsabilidades de la entidad</w:t>
      </w:r>
      <w:r w:rsidRPr="0018223D">
        <w:rPr>
          <w:rFonts w:asciiTheme="minorBidi" w:hAnsiTheme="minorBidi"/>
          <w:bCs/>
          <w:color w:val="auto"/>
          <w:sz w:val="24"/>
          <w:szCs w:val="24"/>
        </w:rPr>
        <w:t>:</w:t>
      </w:r>
    </w:p>
    <w:p w14:paraId="0EDDEA31" w14:textId="77777777" w:rsidR="0018223D" w:rsidRPr="0018223D" w:rsidRDefault="0018223D" w:rsidP="0018223D">
      <w:pPr>
        <w:pStyle w:val="Prrafodelista"/>
        <w:ind w:left="360"/>
        <w:rPr>
          <w:rFonts w:asciiTheme="minorBidi" w:hAnsiTheme="minorBidi"/>
          <w:bCs/>
          <w:color w:val="auto"/>
          <w:sz w:val="24"/>
          <w:szCs w:val="24"/>
        </w:rPr>
      </w:pPr>
    </w:p>
    <w:p w14:paraId="726E2327"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 xml:space="preserve">Diseñar, consolidar y actualizar el Programa de Reincorporación Laboral y Ocupacional conforme a los lineamientos normativos que se encuentren vigentes. </w:t>
      </w:r>
    </w:p>
    <w:p w14:paraId="064788B5"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eastAsia="Times New Roman" w:hAnsiTheme="minorBidi"/>
          <w:color w:val="auto"/>
          <w:sz w:val="24"/>
          <w:szCs w:val="24"/>
          <w:lang w:eastAsia="es-ES"/>
        </w:rPr>
        <w:t>Gestionar la implementación del Programa de Reincorporación Laboral y Ocupacional, en el marco del Sistema de Gestión de Seguridad y Salud en el Trabajo.</w:t>
      </w:r>
    </w:p>
    <w:p w14:paraId="01542CD9"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Acatar las obligaciones establecidas en el manual de Rehabilitación del Ministerio del Trabajo, resolución 3050 2022, o de la normatividad que se encuentre vigente.</w:t>
      </w:r>
    </w:p>
    <w:p w14:paraId="154930F0"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Atender las recomendaciones de reintegro laboral o adaptación del puesto de trabajo dadas por los entes de seguridad social ARL/EPS.</w:t>
      </w:r>
    </w:p>
    <w:p w14:paraId="33E73231"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Implementar los Sistemas de Vigilancia Epidemiológicos que permitan hacer seguimiento, control y prevención a los eventos de salud asociados a los riesgos que puedan presentar los servidores (as) de la UAECOB.</w:t>
      </w:r>
    </w:p>
    <w:p w14:paraId="477D6053"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Promover, apoyar, participar y hacer seguimiento al desarrollo del Programa de Reincorporación Laboral y Ocupacional de sus servidores (as).</w:t>
      </w:r>
    </w:p>
    <w:p w14:paraId="2FE51C2B"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t xml:space="preserve">Permitir, </w:t>
      </w:r>
      <w:r w:rsidRPr="0018223D">
        <w:rPr>
          <w:rFonts w:asciiTheme="minorBidi" w:hAnsiTheme="minorBidi"/>
          <w:color w:val="auto"/>
          <w:sz w:val="24"/>
          <w:szCs w:val="24"/>
        </w:rPr>
        <w:tab/>
        <w:t xml:space="preserve">promover y facilitar al servidor (a) su participación en los programas de promoción y prevención de la entidad. </w:t>
      </w:r>
    </w:p>
    <w:p w14:paraId="57C0BD5C"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hAnsiTheme="minorBidi"/>
          <w:color w:val="auto"/>
          <w:sz w:val="24"/>
          <w:szCs w:val="24"/>
        </w:rPr>
        <w:lastRenderedPageBreak/>
        <w:t>Permitir al servidor (a) la participación en los programas de rehabilitación integral de los entes de seguridad social ARL/EPS necesarios para lograr su recuperación funcional, para lo cual los servidores (as) aportarán los soportes pertinentes.</w:t>
      </w:r>
    </w:p>
    <w:p w14:paraId="182D4E10" w14:textId="77777777" w:rsidR="0018223D" w:rsidRPr="0018223D" w:rsidRDefault="0018223D" w:rsidP="0018223D">
      <w:pPr>
        <w:pStyle w:val="Prrafodelista"/>
        <w:numPr>
          <w:ilvl w:val="0"/>
          <w:numId w:val="32"/>
        </w:numPr>
        <w:rPr>
          <w:rFonts w:asciiTheme="minorBidi" w:hAnsiTheme="minorBidi"/>
          <w:b/>
          <w:color w:val="auto"/>
          <w:sz w:val="24"/>
          <w:szCs w:val="24"/>
        </w:rPr>
      </w:pPr>
      <w:r w:rsidRPr="0018223D">
        <w:rPr>
          <w:rFonts w:asciiTheme="minorBidi" w:eastAsia="Times New Roman" w:hAnsiTheme="minorBidi"/>
          <w:color w:val="auto"/>
          <w:sz w:val="24"/>
          <w:szCs w:val="24"/>
          <w:lang w:eastAsia="es-ES"/>
        </w:rPr>
        <w:t xml:space="preserve">Realizar las inspecciones de puesto de trabajo necesarios para el desarrollo del Programa de Reincorporación </w:t>
      </w:r>
      <w:r w:rsidRPr="0018223D">
        <w:rPr>
          <w:rFonts w:asciiTheme="minorBidi" w:hAnsiTheme="minorBidi"/>
          <w:color w:val="auto"/>
          <w:sz w:val="24"/>
          <w:szCs w:val="24"/>
        </w:rPr>
        <w:t>Laboral y Ocupacional</w:t>
      </w:r>
      <w:r w:rsidRPr="0018223D">
        <w:rPr>
          <w:rFonts w:asciiTheme="minorBidi" w:eastAsia="Times New Roman" w:hAnsiTheme="minorBidi"/>
          <w:color w:val="auto"/>
          <w:sz w:val="24"/>
          <w:szCs w:val="24"/>
          <w:lang w:eastAsia="es-ES"/>
        </w:rPr>
        <w:t>.</w:t>
      </w:r>
    </w:p>
    <w:p w14:paraId="1D1874E9" w14:textId="77777777" w:rsidR="0018223D" w:rsidRDefault="0018223D" w:rsidP="0018223D">
      <w:pPr>
        <w:pStyle w:val="Prrafodelista"/>
        <w:numPr>
          <w:ilvl w:val="0"/>
          <w:numId w:val="32"/>
        </w:numPr>
        <w:rPr>
          <w:rFonts w:asciiTheme="minorBidi" w:hAnsiTheme="minorBidi"/>
          <w:color w:val="auto"/>
          <w:sz w:val="24"/>
          <w:szCs w:val="24"/>
        </w:rPr>
      </w:pPr>
      <w:r w:rsidRPr="0018223D">
        <w:rPr>
          <w:rFonts w:asciiTheme="minorBidi" w:hAnsiTheme="minorBidi"/>
          <w:color w:val="auto"/>
          <w:sz w:val="24"/>
          <w:szCs w:val="24"/>
        </w:rPr>
        <w:t xml:space="preserve">Articular las diferentes dependencias para el correcto análisis de las funciones </w:t>
      </w:r>
      <w:proofErr w:type="gramStart"/>
      <w:r w:rsidRPr="0018223D">
        <w:rPr>
          <w:rFonts w:asciiTheme="minorBidi" w:hAnsiTheme="minorBidi"/>
          <w:color w:val="auto"/>
          <w:sz w:val="24"/>
          <w:szCs w:val="24"/>
        </w:rPr>
        <w:t>de acuerdo al</w:t>
      </w:r>
      <w:proofErr w:type="gramEnd"/>
      <w:r w:rsidRPr="0018223D">
        <w:rPr>
          <w:rFonts w:asciiTheme="minorBidi" w:hAnsiTheme="minorBidi"/>
          <w:color w:val="auto"/>
          <w:sz w:val="24"/>
          <w:szCs w:val="24"/>
        </w:rPr>
        <w:t xml:space="preserve"> cargo asignado al servidor (a) y la definición de plan de reincorporación a realizar. </w:t>
      </w:r>
    </w:p>
    <w:p w14:paraId="32A04E39" w14:textId="77777777" w:rsidR="0018223D" w:rsidRPr="0018223D" w:rsidRDefault="0018223D" w:rsidP="0018223D">
      <w:pPr>
        <w:pStyle w:val="Prrafodelista"/>
        <w:rPr>
          <w:rFonts w:asciiTheme="minorBidi" w:hAnsiTheme="minorBidi"/>
          <w:color w:val="auto"/>
          <w:sz w:val="24"/>
          <w:szCs w:val="24"/>
        </w:rPr>
      </w:pPr>
    </w:p>
    <w:p w14:paraId="40A66766" w14:textId="7DB61C62" w:rsidR="0018223D" w:rsidRPr="0018223D" w:rsidRDefault="0018223D" w:rsidP="0018223D">
      <w:pPr>
        <w:pStyle w:val="Prrafodelista"/>
        <w:numPr>
          <w:ilvl w:val="1"/>
          <w:numId w:val="33"/>
        </w:numPr>
        <w:rPr>
          <w:rFonts w:asciiTheme="minorBidi" w:hAnsiTheme="minorBidi"/>
          <w:bCs/>
          <w:color w:val="auto"/>
          <w:sz w:val="24"/>
          <w:szCs w:val="24"/>
        </w:rPr>
      </w:pPr>
      <w:r w:rsidRPr="0018223D">
        <w:rPr>
          <w:rFonts w:asciiTheme="minorBidi" w:hAnsiTheme="minorBidi"/>
          <w:b/>
          <w:bCs/>
          <w:color w:val="auto"/>
          <w:sz w:val="24"/>
          <w:szCs w:val="24"/>
        </w:rPr>
        <w:t>Responsabilidades de las administradoras de riesgos laborales ARL</w:t>
      </w:r>
      <w:r w:rsidRPr="0018223D">
        <w:rPr>
          <w:rFonts w:asciiTheme="minorBidi" w:hAnsiTheme="minorBidi"/>
          <w:bCs/>
          <w:color w:val="auto"/>
          <w:sz w:val="24"/>
          <w:szCs w:val="24"/>
        </w:rPr>
        <w:t>:</w:t>
      </w:r>
    </w:p>
    <w:p w14:paraId="4AD9867A" w14:textId="77777777" w:rsidR="0018223D" w:rsidRPr="0018223D" w:rsidRDefault="0018223D" w:rsidP="0018223D">
      <w:pPr>
        <w:pStyle w:val="Prrafodelista"/>
        <w:ind w:left="360"/>
        <w:rPr>
          <w:rFonts w:asciiTheme="minorBidi" w:hAnsiTheme="minorBidi"/>
          <w:bCs/>
          <w:color w:val="auto"/>
          <w:sz w:val="24"/>
          <w:szCs w:val="24"/>
        </w:rPr>
      </w:pPr>
    </w:p>
    <w:p w14:paraId="1608C8AB" w14:textId="77777777" w:rsidR="0018223D" w:rsidRPr="0018223D" w:rsidRDefault="0018223D" w:rsidP="0018223D">
      <w:pPr>
        <w:pStyle w:val="Prrafodelista"/>
        <w:numPr>
          <w:ilvl w:val="0"/>
          <w:numId w:val="34"/>
        </w:numPr>
        <w:rPr>
          <w:rFonts w:asciiTheme="minorBidi" w:hAnsiTheme="minorBidi"/>
          <w:b/>
          <w:color w:val="auto"/>
          <w:sz w:val="24"/>
          <w:szCs w:val="24"/>
        </w:rPr>
      </w:pPr>
      <w:r w:rsidRPr="0018223D">
        <w:rPr>
          <w:rFonts w:asciiTheme="minorBidi" w:hAnsiTheme="minorBidi"/>
          <w:color w:val="auto"/>
          <w:sz w:val="24"/>
          <w:szCs w:val="24"/>
        </w:rPr>
        <w:t>Realizar seguimiento al cumplimiento de los planes de rehabilitación establecidos para los casos reconocidos como de origen laboral, con acciones en los componentes funcional y laboral según los lineamientos del Manual de Procedimientos para la Rehabilitación y garantizar la prestación de los servicios con un equipo interdisciplinario articulado desde el prestador de salud acorde a la norma, según sus competencias.</w:t>
      </w:r>
    </w:p>
    <w:p w14:paraId="6A07137F" w14:textId="77777777" w:rsidR="0018223D" w:rsidRPr="0018223D" w:rsidRDefault="0018223D" w:rsidP="0018223D">
      <w:pPr>
        <w:pStyle w:val="Prrafodelista"/>
        <w:numPr>
          <w:ilvl w:val="0"/>
          <w:numId w:val="34"/>
        </w:numPr>
        <w:rPr>
          <w:rFonts w:asciiTheme="minorBidi" w:hAnsiTheme="minorBidi"/>
          <w:b/>
          <w:color w:val="auto"/>
          <w:sz w:val="24"/>
          <w:szCs w:val="24"/>
        </w:rPr>
      </w:pPr>
      <w:r w:rsidRPr="0018223D">
        <w:rPr>
          <w:rFonts w:asciiTheme="minorBidi" w:hAnsiTheme="minorBidi"/>
          <w:color w:val="auto"/>
          <w:sz w:val="24"/>
          <w:szCs w:val="24"/>
        </w:rPr>
        <w:t>Realizar seguimiento a las valoraciones integrales, que involucren el concepto de profesionales idóneos para la intervención de los casos ingresados al programa de reincorporación, desde el inicio, hasta el cierre.</w:t>
      </w:r>
    </w:p>
    <w:p w14:paraId="2C83E500" w14:textId="77777777" w:rsidR="0018223D" w:rsidRPr="0018223D" w:rsidRDefault="0018223D" w:rsidP="0018223D">
      <w:pPr>
        <w:pStyle w:val="Prrafodelista"/>
        <w:numPr>
          <w:ilvl w:val="0"/>
          <w:numId w:val="34"/>
        </w:numPr>
        <w:rPr>
          <w:rFonts w:asciiTheme="minorBidi" w:hAnsiTheme="minorBidi"/>
          <w:b/>
          <w:color w:val="auto"/>
          <w:sz w:val="24"/>
          <w:szCs w:val="24"/>
        </w:rPr>
      </w:pPr>
      <w:r w:rsidRPr="0018223D">
        <w:rPr>
          <w:rFonts w:asciiTheme="minorBidi" w:hAnsiTheme="minorBidi"/>
          <w:color w:val="auto"/>
          <w:sz w:val="24"/>
          <w:szCs w:val="24"/>
        </w:rPr>
        <w:t xml:space="preserve">Conformar equipos interdisciplinarios para el proceso de calificación. </w:t>
      </w:r>
    </w:p>
    <w:p w14:paraId="5AF5001F" w14:textId="77777777" w:rsidR="0018223D" w:rsidRPr="0018223D" w:rsidRDefault="0018223D" w:rsidP="0018223D">
      <w:pPr>
        <w:pStyle w:val="Prrafodelista"/>
        <w:numPr>
          <w:ilvl w:val="0"/>
          <w:numId w:val="34"/>
        </w:numPr>
        <w:rPr>
          <w:rFonts w:asciiTheme="minorBidi" w:hAnsiTheme="minorBidi"/>
          <w:b/>
          <w:color w:val="auto"/>
          <w:sz w:val="24"/>
          <w:szCs w:val="24"/>
        </w:rPr>
      </w:pPr>
      <w:r w:rsidRPr="0018223D">
        <w:rPr>
          <w:rFonts w:asciiTheme="minorBidi" w:hAnsiTheme="minorBidi"/>
          <w:color w:val="auto"/>
          <w:sz w:val="24"/>
          <w:szCs w:val="24"/>
        </w:rPr>
        <w:t>Realizar la consolidación y análisis de la información del proceso de calificación de origen y pérdida de la capacidad laboral u ocupacional a cargo de las entidades calificadoras.</w:t>
      </w:r>
    </w:p>
    <w:p w14:paraId="04129E46" w14:textId="77777777" w:rsidR="0018223D" w:rsidRPr="0018223D" w:rsidRDefault="0018223D" w:rsidP="0018223D">
      <w:pPr>
        <w:pStyle w:val="Prrafodelista"/>
        <w:numPr>
          <w:ilvl w:val="0"/>
          <w:numId w:val="34"/>
        </w:numPr>
        <w:rPr>
          <w:rFonts w:asciiTheme="minorBidi" w:hAnsiTheme="minorBidi"/>
          <w:b/>
          <w:color w:val="auto"/>
          <w:sz w:val="24"/>
          <w:szCs w:val="24"/>
        </w:rPr>
      </w:pPr>
      <w:r w:rsidRPr="0018223D">
        <w:rPr>
          <w:rFonts w:asciiTheme="minorBidi" w:hAnsiTheme="minorBidi"/>
          <w:color w:val="auto"/>
          <w:sz w:val="24"/>
          <w:szCs w:val="24"/>
        </w:rPr>
        <w:t>Promover la reincorporación laboral temprana y el manejo articulado de la rehabilitación integral.</w:t>
      </w:r>
    </w:p>
    <w:p w14:paraId="594EA451" w14:textId="77777777" w:rsidR="0018223D" w:rsidRPr="0018223D" w:rsidRDefault="0018223D" w:rsidP="0018223D">
      <w:pPr>
        <w:pStyle w:val="Prrafodelista"/>
        <w:numPr>
          <w:ilvl w:val="0"/>
          <w:numId w:val="34"/>
        </w:numPr>
        <w:rPr>
          <w:rFonts w:asciiTheme="minorBidi" w:hAnsiTheme="minorBidi"/>
          <w:color w:val="auto"/>
          <w:sz w:val="24"/>
          <w:szCs w:val="24"/>
        </w:rPr>
      </w:pPr>
      <w:r w:rsidRPr="0018223D">
        <w:rPr>
          <w:rFonts w:asciiTheme="minorBidi" w:hAnsiTheme="minorBidi"/>
          <w:color w:val="auto"/>
          <w:sz w:val="24"/>
          <w:szCs w:val="24"/>
        </w:rPr>
        <w:t>Capacitar al talento humano de la entidad, sobre los procesos de reincorporación integral llevados por los aseguradores y los definidos en la norma</w:t>
      </w:r>
      <w:r w:rsidRPr="0018223D">
        <w:rPr>
          <w:rFonts w:asciiTheme="minorBidi" w:eastAsia="Times New Roman" w:hAnsiTheme="minorBidi"/>
          <w:color w:val="auto"/>
          <w:sz w:val="24"/>
          <w:szCs w:val="24"/>
          <w:lang w:eastAsia="es-CO"/>
        </w:rPr>
        <w:t>.</w:t>
      </w:r>
    </w:p>
    <w:p w14:paraId="39029CCE" w14:textId="77777777" w:rsidR="0018223D" w:rsidRPr="0018223D" w:rsidRDefault="0018223D" w:rsidP="0018223D">
      <w:pPr>
        <w:pStyle w:val="Prrafodelista"/>
        <w:numPr>
          <w:ilvl w:val="0"/>
          <w:numId w:val="34"/>
        </w:numPr>
        <w:rPr>
          <w:rFonts w:asciiTheme="minorBidi" w:hAnsiTheme="minorBidi"/>
          <w:color w:val="auto"/>
          <w:sz w:val="24"/>
          <w:szCs w:val="24"/>
        </w:rPr>
      </w:pPr>
      <w:r w:rsidRPr="0018223D">
        <w:rPr>
          <w:rFonts w:asciiTheme="minorBidi" w:hAnsiTheme="minorBidi"/>
          <w:color w:val="auto"/>
          <w:sz w:val="24"/>
          <w:szCs w:val="24"/>
        </w:rPr>
        <w:t>Notificar a la entidad los casos de deserción, inasistencia o incumplimiento por parte del trabajador al plan definido en el Programa de Reincorporación laboral y ocupacional.</w:t>
      </w:r>
    </w:p>
    <w:p w14:paraId="34465B76" w14:textId="77777777" w:rsidR="0018223D" w:rsidRPr="0018223D" w:rsidRDefault="0018223D" w:rsidP="0018223D">
      <w:pPr>
        <w:pStyle w:val="Prrafodelista"/>
        <w:ind w:left="1080"/>
        <w:rPr>
          <w:rFonts w:asciiTheme="minorBidi" w:hAnsiTheme="minorBidi"/>
          <w:b/>
          <w:color w:val="auto"/>
          <w:sz w:val="24"/>
          <w:szCs w:val="24"/>
        </w:rPr>
      </w:pPr>
    </w:p>
    <w:p w14:paraId="0A2F826E" w14:textId="29CFBB85" w:rsidR="0018223D" w:rsidRPr="0018223D" w:rsidRDefault="0018223D" w:rsidP="0018223D">
      <w:pPr>
        <w:pStyle w:val="Prrafodelista"/>
        <w:numPr>
          <w:ilvl w:val="1"/>
          <w:numId w:val="33"/>
        </w:numPr>
        <w:rPr>
          <w:rFonts w:asciiTheme="minorBidi" w:hAnsiTheme="minorBidi"/>
          <w:b/>
          <w:bCs/>
          <w:color w:val="auto"/>
          <w:sz w:val="24"/>
          <w:szCs w:val="24"/>
        </w:rPr>
      </w:pPr>
      <w:r w:rsidRPr="0018223D">
        <w:rPr>
          <w:rFonts w:asciiTheme="minorBidi" w:hAnsiTheme="minorBidi"/>
          <w:b/>
          <w:bCs/>
          <w:color w:val="auto"/>
          <w:sz w:val="24"/>
          <w:szCs w:val="24"/>
        </w:rPr>
        <w:t xml:space="preserve"> Responsabilidades de los servidores:</w:t>
      </w:r>
    </w:p>
    <w:p w14:paraId="5BAB7127" w14:textId="77777777" w:rsidR="0018223D" w:rsidRPr="0018223D" w:rsidRDefault="0018223D" w:rsidP="0018223D">
      <w:pPr>
        <w:pStyle w:val="Prrafodelista"/>
        <w:ind w:left="360"/>
        <w:rPr>
          <w:rFonts w:asciiTheme="minorBidi" w:hAnsiTheme="minorBidi"/>
          <w:b/>
          <w:bCs/>
          <w:color w:val="auto"/>
          <w:sz w:val="24"/>
          <w:szCs w:val="24"/>
        </w:rPr>
      </w:pPr>
    </w:p>
    <w:p w14:paraId="5B20D20A"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Mantener el cuidado integral de su salud y conocimiento de sus condiciones de salud.</w:t>
      </w:r>
    </w:p>
    <w:p w14:paraId="1526A08D"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Cumplir con las recomendaciones emitidas por el médico tratante.</w:t>
      </w:r>
    </w:p>
    <w:p w14:paraId="67FBA681"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 xml:space="preserve">Aportar información veraz y oportuna sobre los antecedentes médicos, estado de salud, evolución y actividades extralaborales. </w:t>
      </w:r>
    </w:p>
    <w:p w14:paraId="3C2F7E5A"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lastRenderedPageBreak/>
        <w:t>Cumplir las obligaciones establecidas en el Programa de Reincorporación Laboral y Ocupacional.</w:t>
      </w:r>
    </w:p>
    <w:p w14:paraId="050F1439"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 xml:space="preserve">Asistir a todas las citas programadas y autorizadas por el equipo de rehabilitación de la ARL y/o EPS presentando el soporte pertinente. </w:t>
      </w:r>
    </w:p>
    <w:p w14:paraId="2E8773CC"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 xml:space="preserve">Participar y Comprometerse activamente en su proceso de reincorporación, tan pronto se formalice su ingreso a este programa. </w:t>
      </w:r>
    </w:p>
    <w:p w14:paraId="1D722F94" w14:textId="77777777" w:rsidR="0018223D" w:rsidRPr="0018223D" w:rsidRDefault="0018223D" w:rsidP="0018223D">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 xml:space="preserve">Acatar las instrucciones y recomendaciones concertadas con el equipo interdisciplinario en su plan de reincorporación, tanto en su ambiente laboral como extralaboral. </w:t>
      </w:r>
    </w:p>
    <w:p w14:paraId="78EDD992" w14:textId="3C8471FB" w:rsidR="0018223D" w:rsidRPr="00E74F31" w:rsidRDefault="0018223D" w:rsidP="00821C16">
      <w:pPr>
        <w:pStyle w:val="Prrafodelista"/>
        <w:numPr>
          <w:ilvl w:val="0"/>
          <w:numId w:val="35"/>
        </w:numPr>
        <w:rPr>
          <w:rFonts w:asciiTheme="minorBidi" w:hAnsiTheme="minorBidi"/>
          <w:b/>
          <w:color w:val="auto"/>
          <w:sz w:val="24"/>
          <w:szCs w:val="24"/>
        </w:rPr>
      </w:pPr>
      <w:r w:rsidRPr="0018223D">
        <w:rPr>
          <w:rFonts w:asciiTheme="minorBidi" w:hAnsiTheme="minorBidi"/>
          <w:color w:val="auto"/>
          <w:sz w:val="24"/>
          <w:szCs w:val="24"/>
        </w:rPr>
        <w:t>Reportar a su jefe inmediato y a la Subdirección de Gestión Humana y el equipo de Seguridad y Salud en el Trabajo cualquier cambio en su estado de salud que tenga que ver con el evento por el que se realizó gestión de reintegro, que se presente durante y después del cumplimiento de las recomendaciones médicas.</w:t>
      </w:r>
    </w:p>
    <w:p w14:paraId="627C96AA" w14:textId="14D2E2F7" w:rsidR="1C63D27C" w:rsidRPr="008C660D" w:rsidRDefault="1C63D27C" w:rsidP="008C660D">
      <w:pPr>
        <w:rPr>
          <w:rFonts w:asciiTheme="minorBidi" w:hAnsiTheme="minorBidi"/>
          <w:b/>
          <w:bCs/>
          <w:color w:val="auto"/>
          <w:sz w:val="24"/>
          <w:szCs w:val="24"/>
        </w:rPr>
      </w:pPr>
    </w:p>
    <w:p w14:paraId="64A3F4F9" w14:textId="0FCA6642" w:rsidR="009153D0" w:rsidRPr="009153D0" w:rsidRDefault="009153D0" w:rsidP="009153D0">
      <w:pPr>
        <w:pStyle w:val="Ttulo1"/>
        <w:numPr>
          <w:ilvl w:val="0"/>
          <w:numId w:val="31"/>
        </w:numPr>
        <w:tabs>
          <w:tab w:val="num" w:pos="720"/>
        </w:tabs>
        <w:ind w:left="720" w:hanging="218"/>
        <w:rPr>
          <w:rFonts w:asciiTheme="minorBidi" w:hAnsiTheme="minorBidi" w:cstheme="minorBidi"/>
          <w:b w:val="0"/>
          <w:bCs w:val="0"/>
          <w:color w:val="auto"/>
          <w:sz w:val="24"/>
          <w:szCs w:val="24"/>
        </w:rPr>
      </w:pPr>
      <w:bookmarkStart w:id="23" w:name="_Toc206518979"/>
      <w:r w:rsidRPr="009153D0">
        <w:rPr>
          <w:rFonts w:asciiTheme="minorBidi" w:hAnsiTheme="minorBidi" w:cstheme="minorBidi"/>
          <w:color w:val="auto"/>
          <w:sz w:val="24"/>
          <w:szCs w:val="24"/>
        </w:rPr>
        <w:t xml:space="preserve">  </w:t>
      </w:r>
      <w:bookmarkStart w:id="24" w:name="_Toc216941499"/>
      <w:r w:rsidRPr="009153D0">
        <w:rPr>
          <w:rFonts w:asciiTheme="minorBidi" w:hAnsiTheme="minorBidi" w:cstheme="minorBidi"/>
          <w:color w:val="auto"/>
          <w:sz w:val="24"/>
          <w:szCs w:val="24"/>
        </w:rPr>
        <w:t>DE INCLUSIÓN AL PROGRAMA:</w:t>
      </w:r>
      <w:bookmarkEnd w:id="23"/>
      <w:bookmarkEnd w:id="24"/>
    </w:p>
    <w:p w14:paraId="00F9E228" w14:textId="77777777" w:rsidR="009153D0" w:rsidRPr="009153D0" w:rsidRDefault="009153D0" w:rsidP="009153D0">
      <w:pPr>
        <w:rPr>
          <w:rFonts w:asciiTheme="minorBidi" w:hAnsiTheme="minorBidi"/>
          <w:color w:val="auto"/>
          <w:sz w:val="24"/>
          <w:szCs w:val="24"/>
        </w:rPr>
      </w:pPr>
    </w:p>
    <w:p w14:paraId="0D65C903" w14:textId="77777777" w:rsidR="009153D0" w:rsidRPr="009153D0" w:rsidRDefault="009153D0" w:rsidP="002F4066">
      <w:pPr>
        <w:ind w:left="360"/>
        <w:rPr>
          <w:rFonts w:asciiTheme="minorBidi" w:hAnsiTheme="minorBidi"/>
          <w:color w:val="auto"/>
          <w:sz w:val="24"/>
          <w:szCs w:val="24"/>
        </w:rPr>
      </w:pPr>
      <w:r w:rsidRPr="009153D0">
        <w:rPr>
          <w:rFonts w:asciiTheme="minorBidi" w:hAnsiTheme="minorBidi"/>
          <w:color w:val="auto"/>
          <w:sz w:val="24"/>
          <w:szCs w:val="24"/>
        </w:rPr>
        <w:t>Se incluirán en el programa de Reincorporación Laboral y Ocupacional, todos aquellos servidores (as) que como consecuencia de un accidente y/o enfermedad común o laboral, cumplan con una de estas condiciones:</w:t>
      </w:r>
    </w:p>
    <w:p w14:paraId="14DD3F93" w14:textId="77777777" w:rsidR="009153D0" w:rsidRPr="009153D0" w:rsidRDefault="009153D0" w:rsidP="009153D0">
      <w:pPr>
        <w:pStyle w:val="Prrafodelista"/>
        <w:numPr>
          <w:ilvl w:val="0"/>
          <w:numId w:val="45"/>
        </w:numPr>
        <w:rPr>
          <w:rFonts w:asciiTheme="minorBidi" w:hAnsiTheme="minorBidi"/>
          <w:b/>
          <w:color w:val="auto"/>
          <w:sz w:val="24"/>
          <w:szCs w:val="24"/>
        </w:rPr>
      </w:pPr>
      <w:r w:rsidRPr="009153D0">
        <w:rPr>
          <w:rFonts w:asciiTheme="minorBidi" w:hAnsiTheme="minorBidi"/>
          <w:bCs/>
          <w:color w:val="auto"/>
          <w:sz w:val="24"/>
          <w:szCs w:val="24"/>
        </w:rPr>
        <w:t xml:space="preserve">Servidores que presenten un </w:t>
      </w:r>
      <w:r w:rsidRPr="009153D0">
        <w:rPr>
          <w:rFonts w:asciiTheme="minorBidi" w:hAnsiTheme="minorBidi"/>
          <w:b/>
          <w:bCs/>
          <w:color w:val="auto"/>
          <w:sz w:val="24"/>
          <w:szCs w:val="24"/>
        </w:rPr>
        <w:t>AT, EL</w:t>
      </w:r>
      <w:r w:rsidRPr="009153D0">
        <w:rPr>
          <w:rFonts w:asciiTheme="minorBidi" w:hAnsiTheme="minorBidi"/>
          <w:bCs/>
          <w:color w:val="auto"/>
          <w:sz w:val="24"/>
          <w:szCs w:val="24"/>
        </w:rPr>
        <w:t xml:space="preserve">, </w:t>
      </w:r>
      <w:r w:rsidRPr="009153D0">
        <w:rPr>
          <w:rFonts w:asciiTheme="minorBidi" w:hAnsiTheme="minorBidi"/>
          <w:b/>
          <w:bCs/>
          <w:color w:val="auto"/>
          <w:sz w:val="24"/>
          <w:szCs w:val="24"/>
        </w:rPr>
        <w:t>EC</w:t>
      </w:r>
      <w:r w:rsidRPr="009153D0">
        <w:rPr>
          <w:rFonts w:asciiTheme="minorBidi" w:hAnsiTheme="minorBidi"/>
          <w:bCs/>
          <w:color w:val="auto"/>
          <w:sz w:val="24"/>
          <w:szCs w:val="24"/>
        </w:rPr>
        <w:t xml:space="preserve"> y tengan incapacidad igual o mayor a 30 días. </w:t>
      </w:r>
    </w:p>
    <w:p w14:paraId="06DCB453" w14:textId="77777777" w:rsidR="009153D0" w:rsidRPr="009153D0" w:rsidRDefault="009153D0" w:rsidP="009153D0">
      <w:pPr>
        <w:pStyle w:val="Prrafodelista"/>
        <w:numPr>
          <w:ilvl w:val="0"/>
          <w:numId w:val="45"/>
        </w:numPr>
        <w:rPr>
          <w:rFonts w:asciiTheme="minorBidi" w:hAnsiTheme="minorBidi"/>
          <w:b/>
          <w:color w:val="auto"/>
          <w:sz w:val="24"/>
          <w:szCs w:val="24"/>
        </w:rPr>
      </w:pPr>
      <w:r w:rsidRPr="009153D0">
        <w:rPr>
          <w:rFonts w:asciiTheme="minorBidi" w:hAnsiTheme="minorBidi"/>
          <w:bCs/>
          <w:color w:val="auto"/>
          <w:sz w:val="24"/>
          <w:szCs w:val="24"/>
        </w:rPr>
        <w:t xml:space="preserve">Servidores con incapacidades menores a 30 días pero que por </w:t>
      </w:r>
      <w:r w:rsidRPr="009153D0">
        <w:rPr>
          <w:rFonts w:asciiTheme="minorBidi" w:hAnsiTheme="minorBidi"/>
          <w:color w:val="auto"/>
          <w:sz w:val="24"/>
          <w:szCs w:val="24"/>
        </w:rPr>
        <w:t>restricciones laborales o recomendaciones médico – laborales</w:t>
      </w:r>
      <w:r w:rsidRPr="009153D0">
        <w:rPr>
          <w:rFonts w:asciiTheme="minorBidi" w:hAnsiTheme="minorBidi"/>
          <w:bCs/>
          <w:color w:val="auto"/>
          <w:sz w:val="24"/>
          <w:szCs w:val="24"/>
        </w:rPr>
        <w:t xml:space="preserve"> requieren modificación temporal o permanente de sus funciones o puestos de trabajo. </w:t>
      </w:r>
    </w:p>
    <w:p w14:paraId="5BFE7BAD" w14:textId="77777777" w:rsidR="009153D0" w:rsidRPr="009153D0" w:rsidRDefault="009153D0" w:rsidP="009153D0">
      <w:pPr>
        <w:pStyle w:val="Prrafodelista"/>
        <w:numPr>
          <w:ilvl w:val="0"/>
          <w:numId w:val="45"/>
        </w:numPr>
        <w:rPr>
          <w:rFonts w:asciiTheme="minorBidi" w:hAnsiTheme="minorBidi"/>
          <w:b/>
          <w:color w:val="auto"/>
          <w:sz w:val="24"/>
          <w:szCs w:val="24"/>
        </w:rPr>
      </w:pPr>
      <w:r w:rsidRPr="009153D0">
        <w:rPr>
          <w:rFonts w:asciiTheme="minorBidi" w:hAnsiTheme="minorBidi"/>
          <w:color w:val="auto"/>
          <w:sz w:val="24"/>
          <w:szCs w:val="24"/>
        </w:rPr>
        <w:t>Servidores que por resultado del examen Médico Ocupacional Periódico presenten restricciones laborales y</w:t>
      </w:r>
      <w:r w:rsidRPr="009153D0">
        <w:rPr>
          <w:rFonts w:asciiTheme="minorBidi" w:hAnsiTheme="minorBidi"/>
          <w:bCs/>
          <w:color w:val="auto"/>
          <w:sz w:val="24"/>
          <w:szCs w:val="24"/>
        </w:rPr>
        <w:t xml:space="preserve"> requieren modificación temporal o permanente de sus funciones o puestos de trabajo. </w:t>
      </w:r>
    </w:p>
    <w:p w14:paraId="4CDB81CA" w14:textId="77777777" w:rsidR="009153D0" w:rsidRPr="00F63E39" w:rsidRDefault="009153D0" w:rsidP="009153D0">
      <w:pPr>
        <w:pStyle w:val="Prrafodelista"/>
        <w:numPr>
          <w:ilvl w:val="0"/>
          <w:numId w:val="45"/>
        </w:numPr>
        <w:rPr>
          <w:rFonts w:asciiTheme="minorBidi" w:hAnsiTheme="minorBidi"/>
          <w:b/>
          <w:color w:val="auto"/>
          <w:sz w:val="24"/>
          <w:szCs w:val="24"/>
        </w:rPr>
      </w:pPr>
      <w:r w:rsidRPr="00F63E39">
        <w:rPr>
          <w:rStyle w:val="nfasis"/>
          <w:rFonts w:asciiTheme="minorBidi" w:hAnsiTheme="minorBidi"/>
          <w:i w:val="0"/>
          <w:color w:val="auto"/>
          <w:sz w:val="24"/>
          <w:szCs w:val="24"/>
          <w:shd w:val="clear" w:color="auto" w:fill="FFFFFF"/>
        </w:rPr>
        <w:t xml:space="preserve">Servidores con secuelas permanentes por lesiones graves a consecuencia de un </w:t>
      </w:r>
      <w:r w:rsidRPr="00F63E39">
        <w:rPr>
          <w:rFonts w:asciiTheme="minorBidi" w:hAnsiTheme="minorBidi"/>
          <w:b/>
          <w:bCs/>
          <w:color w:val="auto"/>
          <w:sz w:val="24"/>
          <w:szCs w:val="24"/>
        </w:rPr>
        <w:t>AT, EL</w:t>
      </w:r>
      <w:r w:rsidRPr="00F63E39">
        <w:rPr>
          <w:rFonts w:asciiTheme="minorBidi" w:hAnsiTheme="minorBidi"/>
          <w:bCs/>
          <w:color w:val="auto"/>
          <w:sz w:val="24"/>
          <w:szCs w:val="24"/>
        </w:rPr>
        <w:t xml:space="preserve">, </w:t>
      </w:r>
      <w:r w:rsidRPr="00F63E39">
        <w:rPr>
          <w:rFonts w:asciiTheme="minorBidi" w:hAnsiTheme="minorBidi"/>
          <w:b/>
          <w:bCs/>
          <w:color w:val="auto"/>
          <w:sz w:val="24"/>
          <w:szCs w:val="24"/>
        </w:rPr>
        <w:t xml:space="preserve">EC </w:t>
      </w:r>
      <w:r w:rsidRPr="00F63E39">
        <w:rPr>
          <w:rFonts w:asciiTheme="minorBidi" w:hAnsiTheme="minorBidi"/>
          <w:bCs/>
          <w:color w:val="auto"/>
          <w:sz w:val="24"/>
          <w:szCs w:val="24"/>
        </w:rPr>
        <w:t>y</w:t>
      </w:r>
      <w:r w:rsidRPr="00F63E39">
        <w:rPr>
          <w:rStyle w:val="nfasis"/>
          <w:rFonts w:asciiTheme="minorBidi" w:hAnsiTheme="minorBidi"/>
          <w:i w:val="0"/>
          <w:color w:val="auto"/>
          <w:sz w:val="24"/>
          <w:szCs w:val="24"/>
          <w:shd w:val="clear" w:color="auto" w:fill="FFFFFF"/>
        </w:rPr>
        <w:t xml:space="preserve"> que tenga deterioro en su condición de salud e interfiera con su desempeño laboral.</w:t>
      </w:r>
    </w:p>
    <w:p w14:paraId="1C0EEDC3" w14:textId="77777777" w:rsidR="009153D0" w:rsidRPr="00F63E39" w:rsidRDefault="009153D0" w:rsidP="009153D0">
      <w:pPr>
        <w:pStyle w:val="Prrafodelista"/>
        <w:numPr>
          <w:ilvl w:val="0"/>
          <w:numId w:val="45"/>
        </w:numPr>
        <w:rPr>
          <w:rStyle w:val="nfasis"/>
          <w:rFonts w:asciiTheme="minorBidi" w:hAnsiTheme="minorBidi"/>
          <w:b/>
          <w:i w:val="0"/>
          <w:iCs w:val="0"/>
          <w:color w:val="auto"/>
          <w:sz w:val="24"/>
          <w:szCs w:val="24"/>
        </w:rPr>
      </w:pPr>
      <w:r w:rsidRPr="00F63E39">
        <w:rPr>
          <w:rFonts w:asciiTheme="minorBidi" w:hAnsiTheme="minorBidi"/>
          <w:bCs/>
          <w:color w:val="auto"/>
          <w:sz w:val="24"/>
          <w:szCs w:val="24"/>
        </w:rPr>
        <w:t xml:space="preserve">Servidores con discapacidad y que presenten deterioro en su condición de salud de base </w:t>
      </w:r>
      <w:r w:rsidRPr="00F63E39">
        <w:rPr>
          <w:rStyle w:val="nfasis"/>
          <w:rFonts w:asciiTheme="minorBidi" w:hAnsiTheme="minorBidi"/>
          <w:i w:val="0"/>
          <w:color w:val="auto"/>
          <w:sz w:val="24"/>
          <w:szCs w:val="24"/>
          <w:shd w:val="clear" w:color="auto" w:fill="FFFFFF"/>
        </w:rPr>
        <w:t>e interfiera con su desempeño laboral.</w:t>
      </w:r>
    </w:p>
    <w:p w14:paraId="775210EF" w14:textId="77777777" w:rsidR="009153D0" w:rsidRDefault="009153D0" w:rsidP="009153D0">
      <w:pPr>
        <w:pStyle w:val="Prrafodelista"/>
        <w:rPr>
          <w:rFonts w:cs="Arial"/>
          <w:b/>
          <w:sz w:val="24"/>
          <w:szCs w:val="24"/>
        </w:rPr>
      </w:pPr>
    </w:p>
    <w:p w14:paraId="0217CF94" w14:textId="77777777" w:rsidR="008C660D" w:rsidRDefault="008C660D" w:rsidP="009153D0">
      <w:pPr>
        <w:pStyle w:val="Prrafodelista"/>
        <w:rPr>
          <w:rFonts w:cs="Arial"/>
          <w:b/>
          <w:sz w:val="24"/>
          <w:szCs w:val="24"/>
        </w:rPr>
      </w:pPr>
    </w:p>
    <w:p w14:paraId="4B453BDF" w14:textId="77777777" w:rsidR="008C660D" w:rsidRDefault="008C660D" w:rsidP="009153D0">
      <w:pPr>
        <w:pStyle w:val="Prrafodelista"/>
        <w:rPr>
          <w:rFonts w:cs="Arial"/>
          <w:b/>
          <w:sz w:val="24"/>
          <w:szCs w:val="24"/>
        </w:rPr>
      </w:pPr>
    </w:p>
    <w:p w14:paraId="51EA4C62" w14:textId="77777777" w:rsidR="008C660D" w:rsidRPr="00B94B68" w:rsidRDefault="008C660D" w:rsidP="009153D0">
      <w:pPr>
        <w:pStyle w:val="Prrafodelista"/>
        <w:rPr>
          <w:rFonts w:cs="Arial"/>
          <w:b/>
          <w:sz w:val="24"/>
          <w:szCs w:val="24"/>
        </w:rPr>
      </w:pPr>
    </w:p>
    <w:p w14:paraId="03C42158" w14:textId="77777777" w:rsidR="009153D0" w:rsidRPr="004B24DE" w:rsidRDefault="009153D0" w:rsidP="009153D0">
      <w:pPr>
        <w:pStyle w:val="Ttulo1"/>
        <w:numPr>
          <w:ilvl w:val="0"/>
          <w:numId w:val="31"/>
        </w:numPr>
        <w:tabs>
          <w:tab w:val="num" w:pos="720"/>
        </w:tabs>
        <w:ind w:left="720"/>
        <w:rPr>
          <w:rFonts w:asciiTheme="minorBidi" w:hAnsiTheme="minorBidi" w:cstheme="minorBidi"/>
          <w:b w:val="0"/>
          <w:bCs w:val="0"/>
          <w:color w:val="auto"/>
          <w:sz w:val="24"/>
          <w:szCs w:val="24"/>
        </w:rPr>
      </w:pPr>
      <w:bookmarkStart w:id="25" w:name="_Toc206518980"/>
      <w:bookmarkStart w:id="26" w:name="_Toc216941500"/>
      <w:r w:rsidRPr="004B24DE">
        <w:rPr>
          <w:rFonts w:asciiTheme="minorBidi" w:hAnsiTheme="minorBidi" w:cstheme="minorBidi"/>
          <w:color w:val="auto"/>
          <w:sz w:val="24"/>
          <w:szCs w:val="24"/>
        </w:rPr>
        <w:lastRenderedPageBreak/>
        <w:t>DESARROLLO DEL PROGRAMA DE REINCORPORACIÓN LABORAL Y OCUPACIONAL:</w:t>
      </w:r>
      <w:bookmarkEnd w:id="25"/>
      <w:bookmarkEnd w:id="26"/>
    </w:p>
    <w:p w14:paraId="163FD5BC" w14:textId="77777777" w:rsidR="009153D0" w:rsidRPr="004B24DE" w:rsidRDefault="009153D0" w:rsidP="009153D0">
      <w:pPr>
        <w:pStyle w:val="Prrafodelista"/>
        <w:ind w:left="360"/>
        <w:rPr>
          <w:rFonts w:asciiTheme="minorBidi" w:hAnsiTheme="minorBidi"/>
          <w:b/>
          <w:color w:val="auto"/>
          <w:sz w:val="24"/>
          <w:szCs w:val="24"/>
        </w:rPr>
      </w:pPr>
    </w:p>
    <w:p w14:paraId="29F73995" w14:textId="701B0C45" w:rsidR="009153D0" w:rsidRPr="008C1E15" w:rsidRDefault="009153D0" w:rsidP="009153D0">
      <w:pPr>
        <w:pStyle w:val="Prrafodelista"/>
        <w:rPr>
          <w:rStyle w:val="nfasis"/>
          <w:rFonts w:asciiTheme="minorBidi" w:hAnsiTheme="minorBidi"/>
          <w:i w:val="0"/>
          <w:color w:val="auto"/>
          <w:sz w:val="24"/>
          <w:szCs w:val="24"/>
          <w:shd w:val="clear" w:color="auto" w:fill="FFFFFF"/>
        </w:rPr>
      </w:pPr>
      <w:r w:rsidRPr="004B24DE">
        <w:rPr>
          <w:rFonts w:asciiTheme="minorBidi" w:hAnsiTheme="minorBidi"/>
          <w:color w:val="auto"/>
          <w:sz w:val="24"/>
          <w:szCs w:val="24"/>
        </w:rPr>
        <w:t>De acuerdo a la resolución 3050 del 2022 “</w:t>
      </w:r>
      <w:r w:rsidRPr="004B24DE">
        <w:rPr>
          <w:rStyle w:val="nfasis"/>
          <w:rFonts w:asciiTheme="minorBidi" w:hAnsiTheme="minorBidi"/>
          <w:color w:val="auto"/>
          <w:sz w:val="24"/>
          <w:szCs w:val="24"/>
          <w:shd w:val="clear" w:color="auto" w:fill="FFFFFF"/>
        </w:rPr>
        <w:t xml:space="preserve">Manual de Procedimientos del Programa de Rehabilitación Integral para la reincorporación laboral y ocupacional en el Sistema General de Riesgos Laborales” </w:t>
      </w:r>
      <w:r w:rsidRPr="008C1E15">
        <w:rPr>
          <w:rStyle w:val="nfasis"/>
          <w:rFonts w:asciiTheme="minorBidi" w:hAnsiTheme="minorBidi"/>
          <w:i w:val="0"/>
          <w:color w:val="auto"/>
          <w:sz w:val="24"/>
          <w:szCs w:val="24"/>
          <w:shd w:val="clear" w:color="auto" w:fill="FFFFFF"/>
        </w:rPr>
        <w:t>o la normatividad que se encuentre vigente, se tiene en cuenta unas etapas mínimas para el desarrollo y cumplimiento del programa en la Unidad Administrativa Especial Cuerpo Oficial de Bomberos de Bogotá, que garantice la participación y productividad de los servidores que presentaron un AT/EL o compartan condiciones médicas mixtas (enfermedad común y enfermedad laboral), realizándos</w:t>
      </w:r>
      <w:r w:rsidR="008C1E15">
        <w:rPr>
          <w:rStyle w:val="nfasis"/>
          <w:rFonts w:asciiTheme="minorBidi" w:hAnsiTheme="minorBidi"/>
          <w:i w:val="0"/>
          <w:color w:val="auto"/>
          <w:sz w:val="24"/>
          <w:szCs w:val="24"/>
          <w:shd w:val="clear" w:color="auto" w:fill="FFFFFF"/>
        </w:rPr>
        <w:t>e</w:t>
      </w:r>
      <w:r w:rsidRPr="008C1E15">
        <w:rPr>
          <w:rStyle w:val="nfasis"/>
          <w:rFonts w:asciiTheme="minorBidi" w:hAnsiTheme="minorBidi"/>
          <w:color w:val="auto"/>
          <w:sz w:val="24"/>
          <w:szCs w:val="24"/>
          <w:shd w:val="clear" w:color="auto" w:fill="FFFFFF"/>
        </w:rPr>
        <w:t xml:space="preserve"> </w:t>
      </w:r>
      <w:r w:rsidRPr="008C1E15">
        <w:rPr>
          <w:rFonts w:asciiTheme="minorBidi" w:hAnsiTheme="minorBidi"/>
          <w:color w:val="auto"/>
          <w:sz w:val="24"/>
          <w:szCs w:val="24"/>
        </w:rPr>
        <w:t>en cuatro etapas:</w:t>
      </w:r>
    </w:p>
    <w:p w14:paraId="0C68CA05" w14:textId="77777777" w:rsidR="009153D0" w:rsidRPr="004B24DE" w:rsidRDefault="009153D0" w:rsidP="009153D0">
      <w:pPr>
        <w:pStyle w:val="Prrafodelista"/>
        <w:rPr>
          <w:rFonts w:asciiTheme="minorBidi" w:hAnsiTheme="minorBidi"/>
          <w:color w:val="auto"/>
          <w:sz w:val="24"/>
          <w:szCs w:val="24"/>
        </w:rPr>
      </w:pPr>
    </w:p>
    <w:p w14:paraId="2B1AE0D5" w14:textId="77777777" w:rsidR="009153D0" w:rsidRPr="004B24DE" w:rsidRDefault="009153D0" w:rsidP="009153D0">
      <w:pPr>
        <w:pStyle w:val="Prrafodelista"/>
        <w:rPr>
          <w:rFonts w:asciiTheme="minorBidi" w:hAnsiTheme="minorBidi"/>
          <w:color w:val="auto"/>
          <w:sz w:val="24"/>
          <w:szCs w:val="24"/>
        </w:rPr>
      </w:pPr>
      <w:r w:rsidRPr="004B24DE">
        <w:rPr>
          <w:rFonts w:asciiTheme="minorBidi" w:hAnsiTheme="minorBidi"/>
          <w:b/>
          <w:color w:val="auto"/>
          <w:sz w:val="24"/>
          <w:szCs w:val="24"/>
        </w:rPr>
        <w:t>ETAPA I</w:t>
      </w:r>
      <w:r w:rsidRPr="004B24DE">
        <w:rPr>
          <w:rFonts w:asciiTheme="minorBidi" w:hAnsiTheme="minorBidi"/>
          <w:color w:val="auto"/>
          <w:sz w:val="24"/>
          <w:szCs w:val="24"/>
        </w:rPr>
        <w:t>: Identificación de los casos a ingresar en el programa de Reincorporación Laboral y Ocupacional.</w:t>
      </w:r>
    </w:p>
    <w:p w14:paraId="41301C01" w14:textId="77777777" w:rsidR="009153D0" w:rsidRPr="004B24DE" w:rsidRDefault="009153D0" w:rsidP="009153D0">
      <w:pPr>
        <w:pStyle w:val="Prrafodelista"/>
        <w:rPr>
          <w:rFonts w:asciiTheme="minorBidi" w:hAnsiTheme="minorBidi"/>
          <w:color w:val="auto"/>
          <w:sz w:val="24"/>
          <w:szCs w:val="24"/>
        </w:rPr>
      </w:pPr>
      <w:r w:rsidRPr="004B24DE">
        <w:rPr>
          <w:rFonts w:asciiTheme="minorBidi" w:hAnsiTheme="minorBidi"/>
          <w:b/>
          <w:color w:val="auto"/>
          <w:sz w:val="24"/>
          <w:szCs w:val="24"/>
        </w:rPr>
        <w:t>Etapa II:</w:t>
      </w:r>
      <w:r w:rsidRPr="004B24DE">
        <w:rPr>
          <w:rFonts w:asciiTheme="minorBidi" w:hAnsiTheme="minorBidi"/>
          <w:color w:val="auto"/>
          <w:sz w:val="24"/>
          <w:szCs w:val="24"/>
        </w:rPr>
        <w:t xml:space="preserve"> Ingreso al programa de Reincorporación Laboral y Ocupacional y evaluación inicial del caso.</w:t>
      </w:r>
    </w:p>
    <w:p w14:paraId="6DAF16EC" w14:textId="77777777" w:rsidR="009153D0" w:rsidRPr="004B24DE" w:rsidRDefault="009153D0" w:rsidP="009153D0">
      <w:pPr>
        <w:pStyle w:val="Prrafodelista"/>
        <w:rPr>
          <w:rFonts w:asciiTheme="minorBidi" w:hAnsiTheme="minorBidi"/>
          <w:color w:val="auto"/>
          <w:sz w:val="24"/>
          <w:szCs w:val="24"/>
        </w:rPr>
      </w:pPr>
      <w:r w:rsidRPr="004B24DE">
        <w:rPr>
          <w:rFonts w:asciiTheme="minorBidi" w:hAnsiTheme="minorBidi"/>
          <w:b/>
          <w:color w:val="auto"/>
          <w:sz w:val="24"/>
          <w:szCs w:val="24"/>
        </w:rPr>
        <w:t>ETAPA III</w:t>
      </w:r>
      <w:r w:rsidRPr="004B24DE">
        <w:rPr>
          <w:rFonts w:asciiTheme="minorBidi" w:hAnsiTheme="minorBidi"/>
          <w:color w:val="auto"/>
          <w:sz w:val="24"/>
          <w:szCs w:val="24"/>
        </w:rPr>
        <w:t xml:space="preserve">: Diseño e implementación del Plan de Reincorporación Laboral y Ocupacional según la necesidad del servidor (a), teniendo en cuenta su condición de salud actual, conforme al manual de funciones y competencias laborales vigente, y en acompañamiento de la asesoría jurídica de la subdirección de Gestión Humana cuando sea necesario, para determinar: </w:t>
      </w:r>
    </w:p>
    <w:p w14:paraId="710F3D4A" w14:textId="77777777" w:rsidR="009153D0" w:rsidRPr="004B24DE" w:rsidRDefault="009153D0" w:rsidP="009153D0">
      <w:pPr>
        <w:pStyle w:val="Prrafodelista"/>
        <w:numPr>
          <w:ilvl w:val="0"/>
          <w:numId w:val="43"/>
        </w:numPr>
        <w:rPr>
          <w:rFonts w:asciiTheme="minorBidi" w:hAnsiTheme="minorBidi"/>
          <w:color w:val="auto"/>
          <w:sz w:val="24"/>
          <w:szCs w:val="24"/>
        </w:rPr>
      </w:pPr>
      <w:r w:rsidRPr="004B24DE">
        <w:rPr>
          <w:rFonts w:asciiTheme="minorBidi" w:hAnsiTheme="minorBidi"/>
          <w:color w:val="auto"/>
          <w:sz w:val="24"/>
          <w:szCs w:val="24"/>
        </w:rPr>
        <w:t>Readaptación Laboral</w:t>
      </w:r>
    </w:p>
    <w:p w14:paraId="70AF2CE7" w14:textId="77777777" w:rsidR="009153D0" w:rsidRPr="004B24DE" w:rsidRDefault="009153D0" w:rsidP="009153D0">
      <w:pPr>
        <w:pStyle w:val="Prrafodelista"/>
        <w:numPr>
          <w:ilvl w:val="0"/>
          <w:numId w:val="43"/>
        </w:numPr>
        <w:rPr>
          <w:rFonts w:asciiTheme="minorBidi" w:hAnsiTheme="minorBidi"/>
          <w:color w:val="auto"/>
          <w:sz w:val="24"/>
          <w:szCs w:val="24"/>
        </w:rPr>
      </w:pPr>
      <w:r w:rsidRPr="004B24DE">
        <w:rPr>
          <w:rFonts w:asciiTheme="minorBidi" w:hAnsiTheme="minorBidi"/>
          <w:color w:val="auto"/>
          <w:sz w:val="24"/>
          <w:szCs w:val="24"/>
        </w:rPr>
        <w:t>Reincorporación Laboral con o sin modificaciones</w:t>
      </w:r>
    </w:p>
    <w:p w14:paraId="0B5A7EDA" w14:textId="77777777" w:rsidR="009153D0" w:rsidRPr="004B24DE" w:rsidRDefault="009153D0" w:rsidP="009153D0">
      <w:pPr>
        <w:pStyle w:val="Prrafodelista"/>
        <w:numPr>
          <w:ilvl w:val="0"/>
          <w:numId w:val="43"/>
        </w:numPr>
        <w:rPr>
          <w:rFonts w:asciiTheme="minorBidi" w:hAnsiTheme="minorBidi"/>
          <w:color w:val="auto"/>
          <w:sz w:val="24"/>
          <w:szCs w:val="24"/>
        </w:rPr>
      </w:pPr>
      <w:r w:rsidRPr="004B24DE">
        <w:rPr>
          <w:rFonts w:asciiTheme="minorBidi" w:hAnsiTheme="minorBidi"/>
          <w:color w:val="auto"/>
          <w:sz w:val="24"/>
          <w:szCs w:val="24"/>
        </w:rPr>
        <w:t>Reconversión de Mano de Obra</w:t>
      </w:r>
    </w:p>
    <w:p w14:paraId="29C11816" w14:textId="77777777" w:rsidR="009153D0" w:rsidRPr="004B24DE" w:rsidRDefault="009153D0" w:rsidP="009153D0">
      <w:pPr>
        <w:pStyle w:val="Prrafodelista"/>
        <w:numPr>
          <w:ilvl w:val="0"/>
          <w:numId w:val="43"/>
        </w:numPr>
        <w:rPr>
          <w:rFonts w:asciiTheme="minorBidi" w:hAnsiTheme="minorBidi"/>
          <w:color w:val="auto"/>
          <w:sz w:val="24"/>
          <w:szCs w:val="24"/>
        </w:rPr>
      </w:pPr>
      <w:proofErr w:type="gramStart"/>
      <w:r w:rsidRPr="004B24DE">
        <w:rPr>
          <w:rFonts w:asciiTheme="minorBidi" w:hAnsiTheme="minorBidi"/>
          <w:color w:val="auto"/>
          <w:sz w:val="24"/>
          <w:szCs w:val="24"/>
        </w:rPr>
        <w:t>Re ubicación</w:t>
      </w:r>
      <w:proofErr w:type="gramEnd"/>
      <w:r w:rsidRPr="004B24DE">
        <w:rPr>
          <w:rFonts w:asciiTheme="minorBidi" w:hAnsiTheme="minorBidi"/>
          <w:color w:val="auto"/>
          <w:sz w:val="24"/>
          <w:szCs w:val="24"/>
        </w:rPr>
        <w:t xml:space="preserve"> laboral temporal o permanente. </w:t>
      </w:r>
    </w:p>
    <w:p w14:paraId="6FC5C1E1" w14:textId="77777777" w:rsidR="009153D0" w:rsidRPr="004B24DE" w:rsidRDefault="009153D0" w:rsidP="009153D0">
      <w:pPr>
        <w:pStyle w:val="Prrafodelista"/>
        <w:rPr>
          <w:rFonts w:asciiTheme="minorBidi" w:hAnsiTheme="minorBidi"/>
          <w:color w:val="auto"/>
          <w:sz w:val="24"/>
          <w:szCs w:val="24"/>
        </w:rPr>
      </w:pPr>
      <w:r w:rsidRPr="004B24DE">
        <w:rPr>
          <w:rFonts w:asciiTheme="minorBidi" w:hAnsiTheme="minorBidi"/>
          <w:b/>
          <w:color w:val="auto"/>
          <w:sz w:val="24"/>
          <w:szCs w:val="24"/>
        </w:rPr>
        <w:t>ETAPA IV</w:t>
      </w:r>
      <w:r w:rsidRPr="004B24DE">
        <w:rPr>
          <w:rFonts w:asciiTheme="minorBidi" w:hAnsiTheme="minorBidi"/>
          <w:color w:val="auto"/>
          <w:sz w:val="24"/>
          <w:szCs w:val="24"/>
        </w:rPr>
        <w:t xml:space="preserve">: Seguimiento y cierre de los casos ingresados al Programa. </w:t>
      </w:r>
    </w:p>
    <w:p w14:paraId="10ABD64B" w14:textId="77777777" w:rsidR="009153D0" w:rsidRPr="004B24DE" w:rsidRDefault="009153D0" w:rsidP="009153D0">
      <w:pPr>
        <w:pStyle w:val="Prrafodelista"/>
        <w:rPr>
          <w:rFonts w:asciiTheme="minorBidi" w:hAnsiTheme="minorBidi"/>
          <w:color w:val="auto"/>
          <w:sz w:val="24"/>
          <w:szCs w:val="24"/>
        </w:rPr>
      </w:pPr>
    </w:p>
    <w:p w14:paraId="2B48B0F9" w14:textId="77777777" w:rsidR="009153D0" w:rsidRPr="004B24DE" w:rsidRDefault="009153D0" w:rsidP="009153D0">
      <w:pPr>
        <w:pStyle w:val="Prrafodelista"/>
        <w:rPr>
          <w:rFonts w:asciiTheme="minorBidi" w:hAnsiTheme="minorBidi"/>
          <w:color w:val="auto"/>
          <w:sz w:val="24"/>
          <w:szCs w:val="24"/>
        </w:rPr>
      </w:pPr>
      <w:r w:rsidRPr="004B24DE">
        <w:rPr>
          <w:rFonts w:asciiTheme="minorBidi" w:hAnsiTheme="minorBidi"/>
          <w:color w:val="auto"/>
          <w:sz w:val="24"/>
          <w:szCs w:val="24"/>
        </w:rPr>
        <w:t xml:space="preserve">Una vez finalizado el tratamiento médico, el tiempo de las adaptaciones al ambiente laboral y el cumplimiento de las restricciones y/o recomendaciones médico – laborales, se dará cierre exitoso al caso.   </w:t>
      </w:r>
    </w:p>
    <w:p w14:paraId="46F0B648" w14:textId="14ACDB79" w:rsidR="005B33A1" w:rsidRPr="008C660D" w:rsidRDefault="009153D0" w:rsidP="008C660D">
      <w:pPr>
        <w:pStyle w:val="Prrafodelista"/>
        <w:rPr>
          <w:rFonts w:asciiTheme="minorBidi" w:hAnsiTheme="minorBidi"/>
          <w:color w:val="auto"/>
          <w:sz w:val="24"/>
          <w:szCs w:val="24"/>
        </w:rPr>
      </w:pPr>
      <w:r w:rsidRPr="004B24DE">
        <w:rPr>
          <w:rFonts w:asciiTheme="minorBidi" w:hAnsiTheme="minorBidi"/>
          <w:color w:val="auto"/>
          <w:sz w:val="24"/>
          <w:szCs w:val="24"/>
        </w:rPr>
        <w:t xml:space="preserve">En los casos en donde se requiera una reubicación temporal o permanente, la Unidad Administrativa Especial Cuerpo Oficial de Bomberos de Bogotá, bajó el comité de re ubicaciones, y teniendo en cuenta las sugerencias del equipo de Seguridad y Salud en el Trabajo,  seleccionará el puesto de trabajo acorde con las capacidades residuales del servidor, teniendo en cuenta sus habilidades y destrezas cognitivas, preceptúales, físicas y motoras y las necesidades de modificaciones o ajustes en cada uno de ellos dependiendo del caso y de acuerdo a las políticas internas de la entidad. </w:t>
      </w:r>
    </w:p>
    <w:p w14:paraId="2FA1469C" w14:textId="77777777" w:rsidR="009153D0" w:rsidRPr="005B33A1" w:rsidRDefault="009153D0" w:rsidP="009153D0">
      <w:pPr>
        <w:pStyle w:val="Prrafodelista"/>
        <w:numPr>
          <w:ilvl w:val="1"/>
          <w:numId w:val="44"/>
        </w:numPr>
        <w:ind w:hanging="436"/>
        <w:rPr>
          <w:rFonts w:asciiTheme="minorBidi" w:hAnsiTheme="minorBidi"/>
          <w:b/>
          <w:bCs/>
          <w:color w:val="auto"/>
          <w:sz w:val="24"/>
          <w:szCs w:val="24"/>
        </w:rPr>
      </w:pPr>
      <w:r w:rsidRPr="005B33A1">
        <w:rPr>
          <w:rFonts w:asciiTheme="minorBidi" w:hAnsiTheme="minorBidi"/>
          <w:b/>
          <w:bCs/>
          <w:color w:val="auto"/>
          <w:sz w:val="24"/>
          <w:szCs w:val="24"/>
        </w:rPr>
        <w:lastRenderedPageBreak/>
        <w:t>DESCRIPCIÓN DE LAS ETAPAS DEL PROGRAMA DE REINCORPORACIÓN LABORAL Y OCUPACIONAL</w:t>
      </w:r>
    </w:p>
    <w:p w14:paraId="591E9148" w14:textId="77777777" w:rsidR="009153D0" w:rsidRPr="00533442" w:rsidRDefault="009153D0" w:rsidP="009153D0">
      <w:pPr>
        <w:pStyle w:val="Prrafodelista"/>
        <w:rPr>
          <w:rFonts w:asciiTheme="minorBidi" w:hAnsiTheme="minorBidi"/>
          <w:sz w:val="24"/>
          <w:szCs w:val="24"/>
        </w:rPr>
      </w:pPr>
    </w:p>
    <w:tbl>
      <w:tblPr>
        <w:tblStyle w:val="Tablaconcuadrcula"/>
        <w:tblW w:w="9639" w:type="dxa"/>
        <w:tblInd w:w="-5" w:type="dxa"/>
        <w:tblLook w:val="04A0" w:firstRow="1" w:lastRow="0" w:firstColumn="1" w:lastColumn="0" w:noHBand="0" w:noVBand="1"/>
      </w:tblPr>
      <w:tblGrid>
        <w:gridCol w:w="1964"/>
        <w:gridCol w:w="2572"/>
        <w:gridCol w:w="5103"/>
      </w:tblGrid>
      <w:tr w:rsidR="004C24F6" w:rsidRPr="00490241" w14:paraId="4B43CA42" w14:textId="77777777" w:rsidTr="00CC2072">
        <w:trPr>
          <w:tblHeader/>
        </w:trPr>
        <w:tc>
          <w:tcPr>
            <w:tcW w:w="1964" w:type="dxa"/>
            <w:shd w:val="clear" w:color="auto" w:fill="D0CECE" w:themeFill="background2" w:themeFillShade="E6"/>
          </w:tcPr>
          <w:p w14:paraId="04B8635B" w14:textId="77777777" w:rsidR="009153D0" w:rsidRPr="00490241" w:rsidRDefault="009153D0" w:rsidP="00F63E39">
            <w:pPr>
              <w:pStyle w:val="Prrafodelista"/>
              <w:ind w:left="0"/>
              <w:jc w:val="center"/>
              <w:rPr>
                <w:rFonts w:asciiTheme="minorBidi" w:hAnsiTheme="minorBidi"/>
                <w:b/>
                <w:color w:val="auto"/>
              </w:rPr>
            </w:pPr>
            <w:bookmarkStart w:id="27" w:name="_Hlk144380489"/>
            <w:r w:rsidRPr="00490241">
              <w:rPr>
                <w:rFonts w:asciiTheme="minorBidi" w:hAnsiTheme="minorBidi"/>
                <w:b/>
                <w:color w:val="auto"/>
              </w:rPr>
              <w:t>ETAPAS</w:t>
            </w:r>
          </w:p>
        </w:tc>
        <w:tc>
          <w:tcPr>
            <w:tcW w:w="2572" w:type="dxa"/>
            <w:shd w:val="clear" w:color="auto" w:fill="D0CECE" w:themeFill="background2" w:themeFillShade="E6"/>
          </w:tcPr>
          <w:p w14:paraId="30C858A0" w14:textId="77777777" w:rsidR="009153D0" w:rsidRPr="00490241" w:rsidRDefault="009153D0" w:rsidP="00F63E39">
            <w:pPr>
              <w:pStyle w:val="Prrafodelista"/>
              <w:ind w:left="0"/>
              <w:jc w:val="center"/>
              <w:rPr>
                <w:rFonts w:asciiTheme="minorBidi" w:hAnsiTheme="minorBidi"/>
                <w:b/>
                <w:color w:val="auto"/>
              </w:rPr>
            </w:pPr>
            <w:r w:rsidRPr="00490241">
              <w:rPr>
                <w:rFonts w:asciiTheme="minorBidi" w:hAnsiTheme="minorBidi"/>
                <w:b/>
                <w:color w:val="auto"/>
              </w:rPr>
              <w:t>RESPONSABLES</w:t>
            </w:r>
          </w:p>
        </w:tc>
        <w:tc>
          <w:tcPr>
            <w:tcW w:w="5103" w:type="dxa"/>
            <w:shd w:val="clear" w:color="auto" w:fill="D0CECE" w:themeFill="background2" w:themeFillShade="E6"/>
          </w:tcPr>
          <w:p w14:paraId="10FCBF4E" w14:textId="77777777" w:rsidR="009153D0" w:rsidRPr="00490241" w:rsidRDefault="009153D0" w:rsidP="00F63E39">
            <w:pPr>
              <w:pStyle w:val="Prrafodelista"/>
              <w:ind w:left="0"/>
              <w:jc w:val="center"/>
              <w:rPr>
                <w:rFonts w:asciiTheme="minorBidi" w:hAnsiTheme="minorBidi"/>
                <w:b/>
                <w:color w:val="auto"/>
              </w:rPr>
            </w:pPr>
            <w:r w:rsidRPr="00490241">
              <w:rPr>
                <w:rFonts w:asciiTheme="minorBidi" w:hAnsiTheme="minorBidi"/>
                <w:b/>
                <w:color w:val="auto"/>
              </w:rPr>
              <w:t>ACCIONES</w:t>
            </w:r>
          </w:p>
        </w:tc>
      </w:tr>
      <w:tr w:rsidR="004C24F6" w:rsidRPr="00490241" w14:paraId="2C457871" w14:textId="77777777" w:rsidTr="00F63E39">
        <w:tc>
          <w:tcPr>
            <w:tcW w:w="1964" w:type="dxa"/>
            <w:vMerge w:val="restart"/>
            <w:shd w:val="clear" w:color="auto" w:fill="BDD6EE" w:themeFill="accent1" w:themeFillTint="66"/>
            <w:vAlign w:val="center"/>
          </w:tcPr>
          <w:p w14:paraId="02B3254A" w14:textId="77777777" w:rsidR="009153D0" w:rsidRPr="00490241" w:rsidRDefault="009153D0" w:rsidP="00F63E39">
            <w:pPr>
              <w:pStyle w:val="Prrafodelista"/>
              <w:ind w:left="0"/>
              <w:jc w:val="center"/>
              <w:rPr>
                <w:rFonts w:asciiTheme="minorBidi" w:hAnsiTheme="minorBidi"/>
                <w:b/>
                <w:color w:val="auto"/>
              </w:rPr>
            </w:pPr>
            <w:r w:rsidRPr="00490241">
              <w:rPr>
                <w:rFonts w:asciiTheme="minorBidi" w:hAnsiTheme="minorBidi"/>
                <w:b/>
                <w:color w:val="auto"/>
              </w:rPr>
              <w:t>ETAPA I</w:t>
            </w:r>
          </w:p>
          <w:p w14:paraId="2DAA3D29" w14:textId="77777777" w:rsidR="009153D0" w:rsidRPr="00490241" w:rsidRDefault="009153D0" w:rsidP="00F63E39">
            <w:pPr>
              <w:pStyle w:val="Prrafodelista"/>
              <w:ind w:left="0"/>
              <w:jc w:val="center"/>
              <w:rPr>
                <w:rFonts w:asciiTheme="minorBidi" w:hAnsiTheme="minorBidi"/>
                <w:b/>
                <w:color w:val="auto"/>
              </w:rPr>
            </w:pPr>
          </w:p>
          <w:p w14:paraId="76F906FD" w14:textId="77777777" w:rsidR="009153D0" w:rsidRPr="00490241" w:rsidRDefault="009153D0" w:rsidP="00F63E39">
            <w:pPr>
              <w:pStyle w:val="Prrafodelista"/>
              <w:ind w:left="0"/>
              <w:jc w:val="center"/>
              <w:rPr>
                <w:rFonts w:asciiTheme="minorBidi" w:hAnsiTheme="minorBidi"/>
                <w:color w:val="auto"/>
              </w:rPr>
            </w:pPr>
            <w:bookmarkStart w:id="28" w:name="_Hlk145317201"/>
            <w:r w:rsidRPr="00490241">
              <w:rPr>
                <w:rFonts w:asciiTheme="minorBidi" w:hAnsiTheme="minorBidi"/>
                <w:color w:val="auto"/>
              </w:rPr>
              <w:t>Identificación de los casos a ingresar en el programa de Reincorporación Laboral y Ocupacional</w:t>
            </w:r>
            <w:bookmarkEnd w:id="28"/>
          </w:p>
          <w:p w14:paraId="4A8E187D" w14:textId="77777777" w:rsidR="009153D0" w:rsidRPr="00490241" w:rsidRDefault="009153D0" w:rsidP="00F63E39">
            <w:pPr>
              <w:pStyle w:val="Prrafodelista"/>
              <w:ind w:left="0"/>
              <w:jc w:val="center"/>
              <w:rPr>
                <w:rFonts w:asciiTheme="minorBidi" w:hAnsiTheme="minorBidi"/>
                <w:b/>
                <w:color w:val="auto"/>
              </w:rPr>
            </w:pPr>
          </w:p>
          <w:p w14:paraId="484E418F" w14:textId="77777777" w:rsidR="009153D0" w:rsidRPr="00490241" w:rsidRDefault="009153D0" w:rsidP="00F63E39">
            <w:pPr>
              <w:pStyle w:val="Prrafodelista"/>
              <w:ind w:left="0"/>
              <w:jc w:val="center"/>
              <w:rPr>
                <w:rFonts w:asciiTheme="minorBidi" w:hAnsiTheme="minorBidi"/>
                <w:b/>
                <w:color w:val="auto"/>
              </w:rPr>
            </w:pPr>
          </w:p>
          <w:p w14:paraId="7D35F618" w14:textId="77777777" w:rsidR="009153D0" w:rsidRPr="00490241" w:rsidRDefault="009153D0" w:rsidP="00F63E39">
            <w:pPr>
              <w:pStyle w:val="Prrafodelista"/>
              <w:ind w:left="0"/>
              <w:jc w:val="center"/>
              <w:rPr>
                <w:rFonts w:asciiTheme="minorBidi" w:hAnsiTheme="minorBidi"/>
                <w:b/>
                <w:color w:val="auto"/>
              </w:rPr>
            </w:pPr>
          </w:p>
          <w:p w14:paraId="1A2EED2F" w14:textId="77777777" w:rsidR="009153D0" w:rsidRPr="00490241" w:rsidRDefault="009153D0" w:rsidP="00F63E39">
            <w:pPr>
              <w:pStyle w:val="Prrafodelista"/>
              <w:ind w:left="0"/>
              <w:jc w:val="center"/>
              <w:rPr>
                <w:rFonts w:asciiTheme="minorBidi" w:hAnsiTheme="minorBidi"/>
                <w:b/>
                <w:color w:val="auto"/>
              </w:rPr>
            </w:pPr>
          </w:p>
        </w:tc>
        <w:tc>
          <w:tcPr>
            <w:tcW w:w="2572" w:type="dxa"/>
            <w:shd w:val="clear" w:color="auto" w:fill="DEEAF6" w:themeFill="accent1" w:themeFillTint="33"/>
          </w:tcPr>
          <w:p w14:paraId="154DDE4C" w14:textId="77777777" w:rsidR="009153D0" w:rsidRPr="00490241" w:rsidRDefault="009153D0" w:rsidP="00F63E39">
            <w:pPr>
              <w:rPr>
                <w:rFonts w:asciiTheme="minorBidi" w:hAnsiTheme="minorBidi"/>
                <w:color w:val="auto"/>
              </w:rPr>
            </w:pPr>
          </w:p>
          <w:p w14:paraId="6755C241"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b/>
                <w:color w:val="auto"/>
              </w:rPr>
              <w:t>Jefe inmediato y servidor (a)</w:t>
            </w:r>
            <w:r w:rsidRPr="00490241">
              <w:rPr>
                <w:rFonts w:asciiTheme="minorBidi" w:hAnsiTheme="minorBidi"/>
                <w:color w:val="auto"/>
              </w:rPr>
              <w:t xml:space="preserve"> (reporte del accidente de trabajo).</w:t>
            </w:r>
          </w:p>
          <w:p w14:paraId="600A1DBD" w14:textId="77777777" w:rsidR="009153D0" w:rsidRPr="00490241" w:rsidRDefault="009153D0" w:rsidP="00F63E39">
            <w:pPr>
              <w:pStyle w:val="Prrafodelista"/>
              <w:ind w:left="360"/>
              <w:rPr>
                <w:rFonts w:asciiTheme="minorBidi" w:hAnsiTheme="minorBidi"/>
                <w:color w:val="auto"/>
              </w:rPr>
            </w:pPr>
          </w:p>
          <w:p w14:paraId="7F23CB99"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b/>
                <w:color w:val="auto"/>
              </w:rPr>
              <w:t>Profesional de Medicina Preventiva de Seguridad y Salud en el Trabajo.</w:t>
            </w:r>
            <w:r w:rsidRPr="00490241">
              <w:rPr>
                <w:rFonts w:asciiTheme="minorBidi" w:hAnsiTheme="minorBidi"/>
                <w:color w:val="auto"/>
              </w:rPr>
              <w:t xml:space="preserve"> (recepción del FURAT y diligenciamiento del FUREL, seguimiento a condiciones de salud).</w:t>
            </w:r>
          </w:p>
          <w:p w14:paraId="1B46BB06" w14:textId="77777777" w:rsidR="009153D0" w:rsidRPr="00490241" w:rsidRDefault="009153D0" w:rsidP="00F63E39">
            <w:pPr>
              <w:rPr>
                <w:rFonts w:asciiTheme="minorBidi" w:hAnsiTheme="minorBidi"/>
                <w:color w:val="auto"/>
              </w:rPr>
            </w:pPr>
          </w:p>
        </w:tc>
        <w:tc>
          <w:tcPr>
            <w:tcW w:w="5103" w:type="dxa"/>
            <w:shd w:val="clear" w:color="auto" w:fill="DEEAF6" w:themeFill="accent1" w:themeFillTint="33"/>
          </w:tcPr>
          <w:p w14:paraId="03819433"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Para los casos de </w:t>
            </w:r>
            <w:r w:rsidRPr="00490241">
              <w:rPr>
                <w:rFonts w:asciiTheme="minorBidi" w:hAnsiTheme="minorBidi"/>
                <w:b/>
                <w:color w:val="auto"/>
              </w:rPr>
              <w:t>AT</w:t>
            </w:r>
            <w:r w:rsidRPr="00490241">
              <w:rPr>
                <w:rFonts w:asciiTheme="minorBidi" w:hAnsiTheme="minorBidi"/>
                <w:color w:val="auto"/>
              </w:rPr>
              <w:t>, notificar a la ARL del evento ocurrido en los términos establecidos en la legislación vigente, a través de la línea oro o la App de Positiva, para el diligenciamiento del formato único de reporte de accidentes de trabajo (</w:t>
            </w:r>
            <w:r w:rsidRPr="00490241">
              <w:rPr>
                <w:rFonts w:asciiTheme="minorBidi" w:hAnsiTheme="minorBidi"/>
                <w:b/>
                <w:color w:val="auto"/>
              </w:rPr>
              <w:t>FURAT</w:t>
            </w:r>
            <w:r w:rsidRPr="00490241">
              <w:rPr>
                <w:rFonts w:asciiTheme="minorBidi" w:hAnsiTheme="minorBidi"/>
                <w:color w:val="auto"/>
              </w:rPr>
              <w:t>), con la información completa, clara y veraz.</w:t>
            </w:r>
          </w:p>
          <w:p w14:paraId="1D1F12CA" w14:textId="77777777" w:rsidR="009153D0" w:rsidRPr="00490241" w:rsidRDefault="009153D0" w:rsidP="00F63E39">
            <w:pPr>
              <w:pStyle w:val="Prrafodelista"/>
              <w:ind w:left="360"/>
              <w:rPr>
                <w:rFonts w:asciiTheme="minorBidi" w:hAnsiTheme="minorBidi"/>
                <w:color w:val="auto"/>
              </w:rPr>
            </w:pPr>
          </w:p>
          <w:p w14:paraId="4C2093F1"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En los casos de </w:t>
            </w:r>
            <w:r w:rsidRPr="00490241">
              <w:rPr>
                <w:rFonts w:asciiTheme="minorBidi" w:hAnsiTheme="minorBidi"/>
                <w:b/>
                <w:color w:val="auto"/>
              </w:rPr>
              <w:t>EL</w:t>
            </w:r>
            <w:r w:rsidRPr="00490241">
              <w:rPr>
                <w:rFonts w:asciiTheme="minorBidi" w:hAnsiTheme="minorBidi"/>
                <w:color w:val="auto"/>
              </w:rPr>
              <w:t xml:space="preserve"> diligenciar el formato único de reporte de enfermedad laboral (</w:t>
            </w:r>
            <w:r w:rsidRPr="00490241">
              <w:rPr>
                <w:rFonts w:asciiTheme="minorBidi" w:hAnsiTheme="minorBidi"/>
                <w:b/>
                <w:color w:val="auto"/>
              </w:rPr>
              <w:t>FUREL</w:t>
            </w:r>
            <w:r w:rsidRPr="00490241">
              <w:rPr>
                <w:rFonts w:asciiTheme="minorBidi" w:hAnsiTheme="minorBidi"/>
                <w:color w:val="auto"/>
              </w:rPr>
              <w:t>), con la información completa y clara y notificar a los entes de seguridad social EPS/ARL en los términos establecidos en la legislación vigente.</w:t>
            </w:r>
          </w:p>
          <w:p w14:paraId="18D8661C" w14:textId="77777777" w:rsidR="009153D0" w:rsidRPr="00490241" w:rsidRDefault="009153D0" w:rsidP="00F63E39">
            <w:pPr>
              <w:pStyle w:val="Prrafodelista"/>
              <w:rPr>
                <w:rFonts w:asciiTheme="minorBidi" w:hAnsiTheme="minorBidi"/>
                <w:color w:val="auto"/>
              </w:rPr>
            </w:pPr>
          </w:p>
          <w:p w14:paraId="40D206AE"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Casos con resultados de exámenes médicos periódicos con recomendaciones médico-laborales.</w:t>
            </w:r>
          </w:p>
          <w:p w14:paraId="54571820" w14:textId="77777777" w:rsidR="009153D0" w:rsidRPr="00490241" w:rsidRDefault="009153D0" w:rsidP="00F63E39">
            <w:pPr>
              <w:pStyle w:val="Prrafodelista"/>
              <w:ind w:left="360"/>
              <w:rPr>
                <w:rFonts w:asciiTheme="minorBidi" w:hAnsiTheme="minorBidi"/>
                <w:color w:val="auto"/>
              </w:rPr>
            </w:pPr>
          </w:p>
        </w:tc>
      </w:tr>
      <w:tr w:rsidR="004C24F6" w:rsidRPr="00490241" w14:paraId="6F2AA254" w14:textId="77777777" w:rsidTr="00F63E39">
        <w:tc>
          <w:tcPr>
            <w:tcW w:w="1964" w:type="dxa"/>
            <w:vMerge/>
            <w:shd w:val="clear" w:color="auto" w:fill="BDD6EE" w:themeFill="accent1" w:themeFillTint="66"/>
            <w:vAlign w:val="center"/>
          </w:tcPr>
          <w:p w14:paraId="002A4159" w14:textId="77777777" w:rsidR="009153D0" w:rsidRPr="00490241" w:rsidRDefault="009153D0" w:rsidP="00F63E39">
            <w:pPr>
              <w:pStyle w:val="Prrafodelista"/>
              <w:ind w:left="0"/>
              <w:jc w:val="center"/>
              <w:rPr>
                <w:rFonts w:asciiTheme="minorBidi" w:hAnsiTheme="minorBidi"/>
                <w:b/>
                <w:color w:val="auto"/>
              </w:rPr>
            </w:pPr>
          </w:p>
        </w:tc>
        <w:tc>
          <w:tcPr>
            <w:tcW w:w="2572" w:type="dxa"/>
            <w:shd w:val="clear" w:color="auto" w:fill="DEEAF6" w:themeFill="accent1" w:themeFillTint="33"/>
          </w:tcPr>
          <w:p w14:paraId="7019B2F2" w14:textId="77777777" w:rsidR="009153D0" w:rsidRPr="00490241" w:rsidRDefault="009153D0" w:rsidP="00F63E39">
            <w:pPr>
              <w:rPr>
                <w:rFonts w:asciiTheme="minorBidi" w:hAnsiTheme="minorBidi"/>
                <w:b/>
                <w:color w:val="auto"/>
              </w:rPr>
            </w:pPr>
          </w:p>
          <w:p w14:paraId="24F2CFEC" w14:textId="77777777" w:rsidR="009153D0" w:rsidRPr="00490241" w:rsidRDefault="009153D0" w:rsidP="00F63E39">
            <w:pPr>
              <w:rPr>
                <w:rFonts w:asciiTheme="minorBidi" w:hAnsiTheme="minorBidi"/>
                <w:b/>
                <w:color w:val="auto"/>
              </w:rPr>
            </w:pPr>
          </w:p>
          <w:p w14:paraId="121F6914" w14:textId="77777777" w:rsidR="009153D0" w:rsidRPr="00490241" w:rsidRDefault="009153D0" w:rsidP="00F63E39">
            <w:pPr>
              <w:rPr>
                <w:rFonts w:asciiTheme="minorBidi" w:hAnsiTheme="minorBidi"/>
                <w:b/>
                <w:color w:val="auto"/>
              </w:rPr>
            </w:pPr>
          </w:p>
          <w:p w14:paraId="5A0EDDA9" w14:textId="77777777" w:rsidR="009153D0" w:rsidRPr="00490241" w:rsidRDefault="009153D0" w:rsidP="00F63E39">
            <w:pPr>
              <w:rPr>
                <w:rFonts w:asciiTheme="minorBidi" w:hAnsiTheme="minorBidi"/>
                <w:color w:val="auto"/>
              </w:rPr>
            </w:pPr>
            <w:r w:rsidRPr="00490241">
              <w:rPr>
                <w:rFonts w:asciiTheme="minorBidi" w:hAnsiTheme="minorBidi"/>
                <w:b/>
                <w:color w:val="auto"/>
              </w:rPr>
              <w:t>Servidores (as)</w:t>
            </w:r>
          </w:p>
        </w:tc>
        <w:tc>
          <w:tcPr>
            <w:tcW w:w="5103" w:type="dxa"/>
            <w:shd w:val="clear" w:color="auto" w:fill="DEEAF6" w:themeFill="accent1" w:themeFillTint="33"/>
          </w:tcPr>
          <w:p w14:paraId="075A7B7B"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En los casos de </w:t>
            </w:r>
            <w:r w:rsidRPr="00490241">
              <w:rPr>
                <w:rFonts w:asciiTheme="minorBidi" w:hAnsiTheme="minorBidi"/>
                <w:b/>
                <w:color w:val="auto"/>
              </w:rPr>
              <w:t>EC</w:t>
            </w:r>
            <w:r w:rsidRPr="00490241">
              <w:rPr>
                <w:rFonts w:asciiTheme="minorBidi" w:hAnsiTheme="minorBidi"/>
                <w:color w:val="auto"/>
              </w:rPr>
              <w:t xml:space="preserve"> es obligación del servidor (a) aportar información veraz y oportuna sobre su estado de salud, restricciones laborales y/o recomendaciones médico – laborales, e incapacidades.  </w:t>
            </w:r>
          </w:p>
          <w:p w14:paraId="353FE46B" w14:textId="77777777" w:rsidR="009153D0" w:rsidRPr="00490241" w:rsidRDefault="009153D0" w:rsidP="00F63E39">
            <w:pPr>
              <w:rPr>
                <w:rFonts w:asciiTheme="minorBidi" w:hAnsiTheme="minorBidi"/>
                <w:color w:val="auto"/>
              </w:rPr>
            </w:pPr>
          </w:p>
        </w:tc>
      </w:tr>
      <w:tr w:rsidR="004C24F6" w:rsidRPr="00490241" w14:paraId="3A05A0AB" w14:textId="77777777" w:rsidTr="00F63E39">
        <w:tc>
          <w:tcPr>
            <w:tcW w:w="1964" w:type="dxa"/>
            <w:vMerge/>
            <w:shd w:val="clear" w:color="auto" w:fill="BDD6EE" w:themeFill="accent1" w:themeFillTint="66"/>
            <w:vAlign w:val="center"/>
          </w:tcPr>
          <w:p w14:paraId="51A258F7" w14:textId="77777777" w:rsidR="009153D0" w:rsidRPr="00490241" w:rsidRDefault="009153D0" w:rsidP="00F63E39">
            <w:pPr>
              <w:pStyle w:val="Prrafodelista"/>
              <w:ind w:left="0"/>
              <w:jc w:val="center"/>
              <w:rPr>
                <w:rFonts w:asciiTheme="minorBidi" w:hAnsiTheme="minorBidi"/>
                <w:b/>
                <w:color w:val="auto"/>
              </w:rPr>
            </w:pPr>
          </w:p>
        </w:tc>
        <w:tc>
          <w:tcPr>
            <w:tcW w:w="2572" w:type="dxa"/>
            <w:shd w:val="clear" w:color="auto" w:fill="DEEAF6" w:themeFill="accent1" w:themeFillTint="33"/>
          </w:tcPr>
          <w:p w14:paraId="5C3BDDA9" w14:textId="77777777" w:rsidR="009153D0" w:rsidRPr="00490241" w:rsidRDefault="009153D0" w:rsidP="00F63E39">
            <w:pPr>
              <w:pStyle w:val="Prrafodelista"/>
              <w:ind w:left="0"/>
              <w:rPr>
                <w:rFonts w:asciiTheme="minorBidi" w:hAnsiTheme="minorBidi"/>
                <w:b/>
                <w:color w:val="auto"/>
              </w:rPr>
            </w:pPr>
          </w:p>
          <w:p w14:paraId="7FB385BD" w14:textId="77777777" w:rsidR="009153D0" w:rsidRPr="00490241" w:rsidRDefault="009153D0" w:rsidP="00F63E39">
            <w:pPr>
              <w:pStyle w:val="Prrafodelista"/>
              <w:ind w:left="0"/>
              <w:rPr>
                <w:rFonts w:asciiTheme="minorBidi" w:hAnsiTheme="minorBidi"/>
                <w:b/>
                <w:color w:val="auto"/>
              </w:rPr>
            </w:pPr>
          </w:p>
          <w:p w14:paraId="251EB2B3" w14:textId="77777777" w:rsidR="009153D0" w:rsidRPr="00490241" w:rsidRDefault="009153D0" w:rsidP="00F63E39">
            <w:pPr>
              <w:pStyle w:val="Prrafodelista"/>
              <w:ind w:left="0"/>
              <w:rPr>
                <w:rFonts w:asciiTheme="minorBidi" w:hAnsiTheme="minorBidi"/>
                <w:b/>
                <w:color w:val="auto"/>
              </w:rPr>
            </w:pPr>
          </w:p>
          <w:p w14:paraId="25BA4D6D" w14:textId="77777777" w:rsidR="009153D0" w:rsidRPr="00490241" w:rsidRDefault="009153D0" w:rsidP="00F63E39">
            <w:pPr>
              <w:pStyle w:val="Prrafodelista"/>
              <w:ind w:left="0"/>
              <w:rPr>
                <w:rFonts w:asciiTheme="minorBidi" w:hAnsiTheme="minorBidi"/>
                <w:b/>
                <w:color w:val="auto"/>
              </w:rPr>
            </w:pPr>
            <w:r w:rsidRPr="00490241">
              <w:rPr>
                <w:rFonts w:asciiTheme="minorBidi" w:hAnsiTheme="minorBidi"/>
                <w:b/>
                <w:color w:val="auto"/>
              </w:rPr>
              <w:t>EPS/ ARL</w:t>
            </w:r>
          </w:p>
          <w:p w14:paraId="7739249D" w14:textId="77777777" w:rsidR="009153D0" w:rsidRPr="00490241" w:rsidRDefault="009153D0" w:rsidP="00F63E39">
            <w:pPr>
              <w:rPr>
                <w:rFonts w:asciiTheme="minorBidi" w:hAnsiTheme="minorBidi"/>
                <w:color w:val="auto"/>
              </w:rPr>
            </w:pPr>
          </w:p>
        </w:tc>
        <w:tc>
          <w:tcPr>
            <w:tcW w:w="5103" w:type="dxa"/>
            <w:shd w:val="clear" w:color="auto" w:fill="DEEAF6" w:themeFill="accent1" w:themeFillTint="33"/>
          </w:tcPr>
          <w:p w14:paraId="663E88F4"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Determina el diagnóstico, pronóstico y plan de rehabilitación, realizado por los médicos tratantes y el equipo rehabilitador.</w:t>
            </w:r>
          </w:p>
          <w:p w14:paraId="0818E477"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b/>
                <w:color w:val="auto"/>
              </w:rPr>
              <w:t>ARL</w:t>
            </w:r>
            <w:r w:rsidRPr="00490241">
              <w:rPr>
                <w:rFonts w:asciiTheme="minorBidi" w:hAnsiTheme="minorBidi"/>
                <w:color w:val="auto"/>
              </w:rPr>
              <w:t xml:space="preserve"> realiza seguimiento a la evolución del trabajador para conocer diagnóstico clínico y funcional en los casos de </w:t>
            </w:r>
            <w:r w:rsidRPr="00490241">
              <w:rPr>
                <w:rFonts w:asciiTheme="minorBidi" w:hAnsiTheme="minorBidi"/>
                <w:b/>
                <w:color w:val="auto"/>
              </w:rPr>
              <w:t xml:space="preserve">AT </w:t>
            </w:r>
            <w:r w:rsidRPr="00490241">
              <w:rPr>
                <w:rFonts w:asciiTheme="minorBidi" w:hAnsiTheme="minorBidi"/>
                <w:color w:val="auto"/>
              </w:rPr>
              <w:t xml:space="preserve">o </w:t>
            </w:r>
            <w:r w:rsidRPr="00490241">
              <w:rPr>
                <w:rFonts w:asciiTheme="minorBidi" w:hAnsiTheme="minorBidi"/>
                <w:b/>
                <w:color w:val="auto"/>
              </w:rPr>
              <w:t>EL</w:t>
            </w:r>
            <w:r w:rsidRPr="00490241">
              <w:rPr>
                <w:rFonts w:asciiTheme="minorBidi" w:hAnsiTheme="minorBidi"/>
                <w:color w:val="auto"/>
              </w:rPr>
              <w:t>.</w:t>
            </w:r>
          </w:p>
          <w:p w14:paraId="3E016B51"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La </w:t>
            </w:r>
            <w:r w:rsidRPr="00490241">
              <w:rPr>
                <w:rFonts w:asciiTheme="minorBidi" w:hAnsiTheme="minorBidi"/>
                <w:b/>
                <w:color w:val="auto"/>
              </w:rPr>
              <w:t>ARL</w:t>
            </w:r>
            <w:r w:rsidRPr="00490241">
              <w:rPr>
                <w:rFonts w:asciiTheme="minorBidi" w:hAnsiTheme="minorBidi"/>
                <w:color w:val="auto"/>
              </w:rPr>
              <w:t xml:space="preserve"> deberá garantizar la prestación asistencial requerida en el proceso de rehabilitación integral, para los casos de </w:t>
            </w:r>
            <w:r w:rsidRPr="00490241">
              <w:rPr>
                <w:rFonts w:asciiTheme="minorBidi" w:hAnsiTheme="minorBidi"/>
                <w:b/>
                <w:color w:val="auto"/>
              </w:rPr>
              <w:t xml:space="preserve">AT </w:t>
            </w:r>
            <w:r w:rsidRPr="00490241">
              <w:rPr>
                <w:rFonts w:asciiTheme="minorBidi" w:hAnsiTheme="minorBidi"/>
                <w:color w:val="auto"/>
              </w:rPr>
              <w:t>o</w:t>
            </w:r>
            <w:r w:rsidRPr="00490241">
              <w:rPr>
                <w:rFonts w:asciiTheme="minorBidi" w:hAnsiTheme="minorBidi"/>
                <w:b/>
                <w:color w:val="auto"/>
              </w:rPr>
              <w:t xml:space="preserve"> EL</w:t>
            </w:r>
            <w:r w:rsidRPr="00490241">
              <w:rPr>
                <w:rFonts w:asciiTheme="minorBidi" w:hAnsiTheme="minorBidi"/>
                <w:color w:val="auto"/>
              </w:rPr>
              <w:t xml:space="preserve"> y bridar asesoría a los planes de acción.</w:t>
            </w:r>
          </w:p>
          <w:p w14:paraId="577EE435" w14:textId="77777777" w:rsidR="009153D0" w:rsidRPr="00490241" w:rsidRDefault="009153D0" w:rsidP="00F63E39">
            <w:pPr>
              <w:pStyle w:val="Prrafodelista"/>
              <w:ind w:left="360"/>
              <w:rPr>
                <w:rFonts w:asciiTheme="minorBidi" w:hAnsiTheme="minorBidi"/>
                <w:color w:val="auto"/>
              </w:rPr>
            </w:pPr>
          </w:p>
        </w:tc>
      </w:tr>
      <w:tr w:rsidR="009153D0" w:rsidRPr="00490241" w14:paraId="4F0D562A" w14:textId="77777777" w:rsidTr="00F63E39">
        <w:tc>
          <w:tcPr>
            <w:tcW w:w="1964" w:type="dxa"/>
            <w:vMerge/>
            <w:shd w:val="clear" w:color="auto" w:fill="BDD6EE" w:themeFill="accent1" w:themeFillTint="66"/>
            <w:vAlign w:val="center"/>
          </w:tcPr>
          <w:p w14:paraId="04F18AAE" w14:textId="77777777" w:rsidR="009153D0" w:rsidRPr="00490241" w:rsidRDefault="009153D0" w:rsidP="00F63E39">
            <w:pPr>
              <w:pStyle w:val="Prrafodelista"/>
              <w:ind w:left="0"/>
              <w:jc w:val="center"/>
              <w:rPr>
                <w:rFonts w:cs="Arial"/>
                <w:b/>
              </w:rPr>
            </w:pPr>
          </w:p>
        </w:tc>
        <w:tc>
          <w:tcPr>
            <w:tcW w:w="2572" w:type="dxa"/>
            <w:shd w:val="clear" w:color="auto" w:fill="DEEAF6" w:themeFill="accent1" w:themeFillTint="33"/>
          </w:tcPr>
          <w:p w14:paraId="4161DE6C"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b/>
                <w:color w:val="auto"/>
              </w:rPr>
              <w:t>Administración de personal</w:t>
            </w:r>
            <w:r w:rsidRPr="00490241">
              <w:rPr>
                <w:rFonts w:asciiTheme="minorBidi" w:hAnsiTheme="minorBidi"/>
                <w:color w:val="auto"/>
              </w:rPr>
              <w:t xml:space="preserve"> (recepción de incapacidades y reporte a SST).</w:t>
            </w:r>
          </w:p>
          <w:p w14:paraId="629EAB53" w14:textId="77777777" w:rsidR="009153D0" w:rsidRPr="00490241" w:rsidRDefault="009153D0" w:rsidP="00F63E39">
            <w:pPr>
              <w:rPr>
                <w:rFonts w:asciiTheme="minorBidi" w:hAnsiTheme="minorBidi"/>
                <w:color w:val="auto"/>
              </w:rPr>
            </w:pPr>
          </w:p>
          <w:p w14:paraId="7C1F840A"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b/>
                <w:color w:val="auto"/>
              </w:rPr>
              <w:t>Profesional de Medicina Preventiva de Seguridad y Salud en el Trabajo.</w:t>
            </w:r>
            <w:r w:rsidRPr="00490241">
              <w:rPr>
                <w:rFonts w:asciiTheme="minorBidi" w:hAnsiTheme="minorBidi"/>
                <w:color w:val="auto"/>
              </w:rPr>
              <w:t xml:space="preserve"> (Seguimiento a incapacidad y condición de salud física y mental).</w:t>
            </w:r>
          </w:p>
        </w:tc>
        <w:tc>
          <w:tcPr>
            <w:tcW w:w="5103" w:type="dxa"/>
            <w:shd w:val="clear" w:color="auto" w:fill="DEEAF6" w:themeFill="accent1" w:themeFillTint="33"/>
          </w:tcPr>
          <w:p w14:paraId="60195B42"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Realizar seguimiento a los casos de incapacidades por </w:t>
            </w:r>
            <w:r w:rsidRPr="00490241">
              <w:rPr>
                <w:rFonts w:asciiTheme="minorBidi" w:hAnsiTheme="minorBidi"/>
                <w:b/>
                <w:color w:val="auto"/>
              </w:rPr>
              <w:t xml:space="preserve">AT, EL EC, </w:t>
            </w:r>
            <w:r w:rsidRPr="00490241">
              <w:rPr>
                <w:rFonts w:asciiTheme="minorBidi" w:hAnsiTheme="minorBidi"/>
                <w:color w:val="auto"/>
              </w:rPr>
              <w:t xml:space="preserve">incluyendo días iniciales, prórrogas, </w:t>
            </w:r>
            <w:proofErr w:type="gramStart"/>
            <w:r w:rsidRPr="00490241">
              <w:rPr>
                <w:rFonts w:asciiTheme="minorBidi" w:hAnsiTheme="minorBidi"/>
                <w:color w:val="auto"/>
              </w:rPr>
              <w:t>diagnóstico final y fecha final</w:t>
            </w:r>
            <w:proofErr w:type="gramEnd"/>
            <w:r w:rsidRPr="00490241">
              <w:rPr>
                <w:rFonts w:asciiTheme="minorBidi" w:hAnsiTheme="minorBidi"/>
                <w:color w:val="auto"/>
              </w:rPr>
              <w:t xml:space="preserve"> de la incapacidad. </w:t>
            </w:r>
          </w:p>
          <w:p w14:paraId="47CED4E8" w14:textId="77777777" w:rsidR="009153D0" w:rsidRPr="00490241" w:rsidRDefault="009153D0" w:rsidP="00F63E39">
            <w:pPr>
              <w:pStyle w:val="Prrafodelista"/>
              <w:ind w:left="360"/>
              <w:rPr>
                <w:rFonts w:asciiTheme="minorBidi" w:hAnsiTheme="minorBidi"/>
                <w:color w:val="auto"/>
              </w:rPr>
            </w:pPr>
          </w:p>
          <w:p w14:paraId="64CAB1A1" w14:textId="77777777" w:rsidR="009153D0" w:rsidRPr="00490241" w:rsidRDefault="009153D0" w:rsidP="009153D0">
            <w:pPr>
              <w:pStyle w:val="Prrafodelista"/>
              <w:numPr>
                <w:ilvl w:val="0"/>
                <w:numId w:val="38"/>
              </w:numPr>
              <w:rPr>
                <w:rFonts w:asciiTheme="minorBidi" w:hAnsiTheme="minorBidi"/>
                <w:color w:val="auto"/>
              </w:rPr>
            </w:pPr>
            <w:r w:rsidRPr="00490241">
              <w:rPr>
                <w:rFonts w:asciiTheme="minorBidi" w:hAnsiTheme="minorBidi"/>
                <w:color w:val="auto"/>
              </w:rPr>
              <w:t xml:space="preserve">A partir del seguimiento realizado al informe de ausentismo, se filtrarán los casos con incapacidades mayores a 30 días y/o restricciones laborales, y recomendaciones médico – laborales y se generarán las alertas pertinentes, con mínimo 5 días hábiles antes del reintegro laboral, para el ingreso de los casos. </w:t>
            </w:r>
          </w:p>
        </w:tc>
      </w:tr>
      <w:tr w:rsidR="009153D0" w:rsidRPr="00490241" w14:paraId="29A13C39" w14:textId="77777777" w:rsidTr="00F63E39">
        <w:tc>
          <w:tcPr>
            <w:tcW w:w="1964" w:type="dxa"/>
            <w:vMerge w:val="restart"/>
            <w:shd w:val="clear" w:color="auto" w:fill="C5E0B3" w:themeFill="accent6" w:themeFillTint="66"/>
            <w:vAlign w:val="center"/>
          </w:tcPr>
          <w:p w14:paraId="4DAF5995" w14:textId="77777777" w:rsidR="009153D0" w:rsidRPr="00490241" w:rsidRDefault="009153D0" w:rsidP="00F63E39">
            <w:pPr>
              <w:pStyle w:val="Prrafodelista"/>
              <w:ind w:left="0"/>
              <w:jc w:val="center"/>
              <w:rPr>
                <w:rFonts w:asciiTheme="minorBidi" w:hAnsiTheme="minorBidi"/>
                <w:b/>
                <w:color w:val="auto"/>
              </w:rPr>
            </w:pPr>
            <w:r w:rsidRPr="00490241">
              <w:rPr>
                <w:rFonts w:asciiTheme="minorBidi" w:hAnsiTheme="minorBidi"/>
                <w:b/>
                <w:color w:val="auto"/>
              </w:rPr>
              <w:t>ETAPA II</w:t>
            </w:r>
          </w:p>
          <w:p w14:paraId="5B0C782D" w14:textId="77777777" w:rsidR="009153D0" w:rsidRPr="00490241" w:rsidRDefault="009153D0" w:rsidP="00F63E39">
            <w:pPr>
              <w:pStyle w:val="Prrafodelista"/>
              <w:ind w:left="0"/>
              <w:jc w:val="center"/>
              <w:rPr>
                <w:rFonts w:asciiTheme="minorBidi" w:hAnsiTheme="minorBidi"/>
                <w:b/>
                <w:color w:val="auto"/>
              </w:rPr>
            </w:pPr>
          </w:p>
          <w:p w14:paraId="086B4864" w14:textId="77777777" w:rsidR="009153D0" w:rsidRPr="00490241" w:rsidRDefault="009153D0" w:rsidP="00F63E39">
            <w:pPr>
              <w:pStyle w:val="Prrafodelista"/>
              <w:ind w:left="0"/>
              <w:jc w:val="center"/>
              <w:rPr>
                <w:rFonts w:asciiTheme="minorBidi" w:hAnsiTheme="minorBidi"/>
                <w:color w:val="auto"/>
              </w:rPr>
            </w:pPr>
            <w:r w:rsidRPr="00490241">
              <w:rPr>
                <w:rFonts w:asciiTheme="minorBidi" w:hAnsiTheme="minorBidi"/>
                <w:color w:val="auto"/>
              </w:rPr>
              <w:t>Ingreso al programa de Reincorporación Laboral y Ocupacional y evaluación inicial del caso</w:t>
            </w:r>
          </w:p>
        </w:tc>
        <w:tc>
          <w:tcPr>
            <w:tcW w:w="2572" w:type="dxa"/>
            <w:shd w:val="clear" w:color="auto" w:fill="E2EFD9" w:themeFill="accent6" w:themeFillTint="33"/>
            <w:vAlign w:val="center"/>
          </w:tcPr>
          <w:p w14:paraId="16C4E957" w14:textId="77777777" w:rsidR="009153D0" w:rsidRPr="00490241" w:rsidRDefault="009153D0" w:rsidP="00F63E39">
            <w:pPr>
              <w:rPr>
                <w:rFonts w:asciiTheme="minorBidi" w:hAnsiTheme="minorBidi"/>
                <w:b/>
                <w:color w:val="auto"/>
              </w:rPr>
            </w:pPr>
            <w:r w:rsidRPr="00490241">
              <w:rPr>
                <w:rFonts w:asciiTheme="minorBidi" w:hAnsiTheme="minorBidi"/>
                <w:b/>
                <w:color w:val="auto"/>
              </w:rPr>
              <w:t>Servidores (as)</w:t>
            </w:r>
          </w:p>
        </w:tc>
        <w:tc>
          <w:tcPr>
            <w:tcW w:w="5103" w:type="dxa"/>
            <w:shd w:val="clear" w:color="auto" w:fill="E2EFD9" w:themeFill="accent6" w:themeFillTint="33"/>
          </w:tcPr>
          <w:p w14:paraId="1B386D40" w14:textId="77777777" w:rsidR="009153D0" w:rsidRPr="00490241" w:rsidRDefault="009153D0" w:rsidP="009153D0">
            <w:pPr>
              <w:pStyle w:val="Prrafodelista"/>
              <w:numPr>
                <w:ilvl w:val="0"/>
                <w:numId w:val="36"/>
              </w:numPr>
              <w:rPr>
                <w:rFonts w:asciiTheme="minorBidi" w:hAnsiTheme="minorBidi"/>
                <w:color w:val="auto"/>
              </w:rPr>
            </w:pPr>
            <w:r w:rsidRPr="00490241">
              <w:rPr>
                <w:rFonts w:asciiTheme="minorBidi" w:hAnsiTheme="minorBidi"/>
                <w:color w:val="auto"/>
              </w:rPr>
              <w:t xml:space="preserve">Aportar información veraz y oportuna sobre su estado de salud. </w:t>
            </w:r>
          </w:p>
          <w:p w14:paraId="5EC3DE08" w14:textId="77777777" w:rsidR="009153D0" w:rsidRPr="00490241" w:rsidRDefault="009153D0" w:rsidP="009153D0">
            <w:pPr>
              <w:pStyle w:val="Prrafodelista"/>
              <w:numPr>
                <w:ilvl w:val="0"/>
                <w:numId w:val="36"/>
              </w:numPr>
              <w:rPr>
                <w:rFonts w:asciiTheme="minorBidi" w:hAnsiTheme="minorBidi"/>
                <w:color w:val="auto"/>
              </w:rPr>
            </w:pPr>
            <w:r w:rsidRPr="00490241">
              <w:rPr>
                <w:rFonts w:asciiTheme="minorBidi" w:hAnsiTheme="minorBidi"/>
                <w:color w:val="auto"/>
              </w:rPr>
              <w:t>Cumplir a cabalidad con las restricciones laborales y/o recomendaciones médico-laborales y lo establecido en el marco de la participación del programa.</w:t>
            </w:r>
          </w:p>
          <w:p w14:paraId="1B29B213" w14:textId="77777777" w:rsidR="009153D0" w:rsidRPr="00490241" w:rsidRDefault="009153D0" w:rsidP="00F63E39">
            <w:pPr>
              <w:pStyle w:val="Prrafodelista"/>
              <w:ind w:left="360"/>
              <w:rPr>
                <w:rFonts w:asciiTheme="minorBidi" w:hAnsiTheme="minorBidi"/>
                <w:color w:val="auto"/>
              </w:rPr>
            </w:pPr>
          </w:p>
        </w:tc>
      </w:tr>
      <w:tr w:rsidR="009153D0" w:rsidRPr="00490241" w14:paraId="2373D946" w14:textId="77777777" w:rsidTr="00F63E39">
        <w:tc>
          <w:tcPr>
            <w:tcW w:w="1964" w:type="dxa"/>
            <w:vMerge/>
            <w:shd w:val="clear" w:color="auto" w:fill="C5E0B3" w:themeFill="accent6" w:themeFillTint="66"/>
          </w:tcPr>
          <w:p w14:paraId="29902ED3" w14:textId="77777777" w:rsidR="009153D0" w:rsidRPr="00490241" w:rsidRDefault="009153D0" w:rsidP="00F63E39">
            <w:pPr>
              <w:pStyle w:val="Prrafodelista"/>
              <w:ind w:left="0"/>
              <w:jc w:val="center"/>
              <w:rPr>
                <w:rFonts w:asciiTheme="minorBidi" w:hAnsiTheme="minorBidi"/>
                <w:color w:val="auto"/>
              </w:rPr>
            </w:pPr>
          </w:p>
        </w:tc>
        <w:tc>
          <w:tcPr>
            <w:tcW w:w="2572" w:type="dxa"/>
            <w:shd w:val="clear" w:color="auto" w:fill="E2EFD9" w:themeFill="accent6" w:themeFillTint="33"/>
          </w:tcPr>
          <w:p w14:paraId="1B611F82" w14:textId="77777777" w:rsidR="009153D0" w:rsidRPr="00490241" w:rsidRDefault="009153D0" w:rsidP="00F63E39">
            <w:pPr>
              <w:pStyle w:val="Prrafodelista"/>
              <w:ind w:left="0"/>
              <w:rPr>
                <w:rFonts w:asciiTheme="minorBidi" w:hAnsiTheme="minorBidi"/>
                <w:color w:val="auto"/>
              </w:rPr>
            </w:pPr>
          </w:p>
          <w:p w14:paraId="7802834F" w14:textId="77777777" w:rsidR="009153D0" w:rsidRPr="00490241" w:rsidRDefault="009153D0" w:rsidP="00F63E39">
            <w:pPr>
              <w:pStyle w:val="Prrafodelista"/>
              <w:ind w:left="0"/>
              <w:rPr>
                <w:rFonts w:asciiTheme="minorBidi" w:hAnsiTheme="minorBidi"/>
                <w:color w:val="auto"/>
              </w:rPr>
            </w:pPr>
          </w:p>
          <w:p w14:paraId="137459AD" w14:textId="77777777" w:rsidR="009153D0" w:rsidRPr="00490241" w:rsidRDefault="009153D0" w:rsidP="00F63E39">
            <w:pPr>
              <w:pStyle w:val="Prrafodelista"/>
              <w:ind w:left="0"/>
              <w:rPr>
                <w:rFonts w:asciiTheme="minorBidi" w:hAnsiTheme="minorBidi"/>
                <w:color w:val="auto"/>
              </w:rPr>
            </w:pPr>
          </w:p>
          <w:p w14:paraId="71A0EB94" w14:textId="77777777" w:rsidR="009153D0" w:rsidRPr="00490241" w:rsidRDefault="009153D0" w:rsidP="00F63E39">
            <w:pPr>
              <w:rPr>
                <w:rFonts w:asciiTheme="minorBidi" w:hAnsiTheme="minorBidi"/>
                <w:b/>
                <w:color w:val="auto"/>
              </w:rPr>
            </w:pPr>
            <w:r w:rsidRPr="00490241">
              <w:rPr>
                <w:rFonts w:asciiTheme="minorBidi" w:hAnsiTheme="minorBidi"/>
                <w:b/>
                <w:color w:val="auto"/>
              </w:rPr>
              <w:t>ARL/EPS</w:t>
            </w:r>
          </w:p>
          <w:p w14:paraId="457A93A3" w14:textId="77777777" w:rsidR="009153D0" w:rsidRPr="00490241" w:rsidRDefault="009153D0" w:rsidP="00F63E39">
            <w:pPr>
              <w:pStyle w:val="Prrafodelista"/>
              <w:ind w:left="0"/>
              <w:rPr>
                <w:rFonts w:asciiTheme="minorBidi" w:hAnsiTheme="minorBidi"/>
                <w:color w:val="auto"/>
              </w:rPr>
            </w:pPr>
          </w:p>
          <w:p w14:paraId="0A7EAC42" w14:textId="77777777" w:rsidR="009153D0" w:rsidRPr="00490241" w:rsidRDefault="009153D0" w:rsidP="00F63E39">
            <w:pPr>
              <w:rPr>
                <w:rFonts w:asciiTheme="minorBidi" w:hAnsiTheme="minorBidi"/>
                <w:color w:val="auto"/>
              </w:rPr>
            </w:pPr>
          </w:p>
        </w:tc>
        <w:tc>
          <w:tcPr>
            <w:tcW w:w="5103" w:type="dxa"/>
            <w:shd w:val="clear" w:color="auto" w:fill="E2EFD9" w:themeFill="accent6" w:themeFillTint="33"/>
          </w:tcPr>
          <w:p w14:paraId="38A323DD" w14:textId="77777777" w:rsidR="009153D0" w:rsidRPr="00490241" w:rsidRDefault="009153D0" w:rsidP="009153D0">
            <w:pPr>
              <w:pStyle w:val="Prrafodelista"/>
              <w:numPr>
                <w:ilvl w:val="0"/>
                <w:numId w:val="39"/>
              </w:numPr>
              <w:rPr>
                <w:rFonts w:asciiTheme="minorBidi" w:hAnsiTheme="minorBidi"/>
                <w:color w:val="auto"/>
              </w:rPr>
            </w:pPr>
            <w:r w:rsidRPr="00490241">
              <w:rPr>
                <w:rFonts w:asciiTheme="minorBidi" w:hAnsiTheme="minorBidi"/>
                <w:color w:val="auto"/>
              </w:rPr>
              <w:t xml:space="preserve">Garantizar la prestación requerida en el proceso de rehabilitación integral, para los casos de </w:t>
            </w:r>
            <w:r w:rsidRPr="00490241">
              <w:rPr>
                <w:rFonts w:asciiTheme="minorBidi" w:hAnsiTheme="minorBidi"/>
                <w:b/>
                <w:color w:val="auto"/>
              </w:rPr>
              <w:t>AT, EL, EC</w:t>
            </w:r>
            <w:r w:rsidRPr="00490241">
              <w:rPr>
                <w:rFonts w:asciiTheme="minorBidi" w:hAnsiTheme="minorBidi"/>
                <w:color w:val="auto"/>
              </w:rPr>
              <w:t xml:space="preserve"> cuándo exista reintegro laboral y aun se encuentre en proceso de rehabilitación. </w:t>
            </w:r>
          </w:p>
          <w:p w14:paraId="65A39E7D" w14:textId="77777777" w:rsidR="009153D0" w:rsidRPr="00490241" w:rsidRDefault="009153D0" w:rsidP="009153D0">
            <w:pPr>
              <w:pStyle w:val="Prrafodelista"/>
              <w:numPr>
                <w:ilvl w:val="0"/>
                <w:numId w:val="39"/>
              </w:numPr>
              <w:rPr>
                <w:rFonts w:asciiTheme="minorBidi" w:hAnsiTheme="minorBidi"/>
                <w:b/>
                <w:color w:val="auto"/>
              </w:rPr>
            </w:pPr>
            <w:r w:rsidRPr="00490241">
              <w:rPr>
                <w:rFonts w:asciiTheme="minorBidi" w:hAnsiTheme="minorBidi"/>
                <w:color w:val="auto"/>
              </w:rPr>
              <w:t xml:space="preserve">Para los casos de </w:t>
            </w:r>
            <w:r w:rsidRPr="00490241">
              <w:rPr>
                <w:rFonts w:asciiTheme="minorBidi" w:hAnsiTheme="minorBidi"/>
                <w:b/>
                <w:color w:val="auto"/>
              </w:rPr>
              <w:t xml:space="preserve">AT o EL, </w:t>
            </w:r>
            <w:r w:rsidRPr="00490241">
              <w:rPr>
                <w:rFonts w:asciiTheme="minorBidi" w:hAnsiTheme="minorBidi"/>
                <w:color w:val="auto"/>
              </w:rPr>
              <w:t xml:space="preserve">La </w:t>
            </w:r>
            <w:r w:rsidRPr="00490241">
              <w:rPr>
                <w:rFonts w:asciiTheme="minorBidi" w:hAnsiTheme="minorBidi"/>
                <w:b/>
                <w:color w:val="auto"/>
              </w:rPr>
              <w:t>ARL</w:t>
            </w:r>
            <w:r w:rsidRPr="00490241">
              <w:rPr>
                <w:rFonts w:asciiTheme="minorBidi" w:hAnsiTheme="minorBidi"/>
                <w:color w:val="auto"/>
              </w:rPr>
              <w:t xml:space="preserve"> Acompañará a la entidad y servidor (a) en la definición del proceso de reincorporación laboral y ocupacional (pruebas de trabajo, análisis y estudio de carga, cartas de recomendaciones, prestaciones asistenciales). </w:t>
            </w:r>
          </w:p>
          <w:p w14:paraId="51040D02" w14:textId="77777777" w:rsidR="009153D0" w:rsidRPr="00490241" w:rsidRDefault="009153D0" w:rsidP="00F63E39">
            <w:pPr>
              <w:pStyle w:val="Prrafodelista"/>
              <w:ind w:left="360"/>
              <w:rPr>
                <w:rFonts w:asciiTheme="minorBidi" w:hAnsiTheme="minorBidi"/>
                <w:color w:val="auto"/>
              </w:rPr>
            </w:pPr>
          </w:p>
        </w:tc>
      </w:tr>
      <w:tr w:rsidR="009153D0" w:rsidRPr="00490241" w14:paraId="2767B961" w14:textId="77777777" w:rsidTr="00F63E39">
        <w:tc>
          <w:tcPr>
            <w:tcW w:w="1964" w:type="dxa"/>
            <w:vMerge/>
            <w:shd w:val="clear" w:color="auto" w:fill="C5E0B3" w:themeFill="accent6" w:themeFillTint="66"/>
            <w:vAlign w:val="center"/>
          </w:tcPr>
          <w:p w14:paraId="2E631A36" w14:textId="77777777" w:rsidR="009153D0" w:rsidRPr="00490241" w:rsidRDefault="009153D0" w:rsidP="00F63E39">
            <w:pPr>
              <w:pStyle w:val="Prrafodelista"/>
              <w:ind w:left="0"/>
              <w:jc w:val="center"/>
              <w:rPr>
                <w:rFonts w:cs="Arial"/>
                <w:b/>
              </w:rPr>
            </w:pPr>
          </w:p>
        </w:tc>
        <w:tc>
          <w:tcPr>
            <w:tcW w:w="2572" w:type="dxa"/>
            <w:shd w:val="clear" w:color="auto" w:fill="E2EFD9" w:themeFill="accent6" w:themeFillTint="33"/>
          </w:tcPr>
          <w:p w14:paraId="2AF163E8" w14:textId="77777777" w:rsidR="009153D0" w:rsidRPr="00490241" w:rsidRDefault="009153D0" w:rsidP="00F63E39">
            <w:pPr>
              <w:pStyle w:val="Prrafodelista"/>
              <w:ind w:left="0"/>
              <w:rPr>
                <w:rFonts w:asciiTheme="minorBidi" w:hAnsiTheme="minorBidi"/>
                <w:color w:val="auto"/>
              </w:rPr>
            </w:pPr>
          </w:p>
          <w:p w14:paraId="09929067" w14:textId="77777777" w:rsidR="009153D0" w:rsidRPr="00490241" w:rsidRDefault="009153D0" w:rsidP="009153D0">
            <w:pPr>
              <w:pStyle w:val="Prrafodelista"/>
              <w:numPr>
                <w:ilvl w:val="0"/>
                <w:numId w:val="39"/>
              </w:numPr>
              <w:rPr>
                <w:rFonts w:asciiTheme="minorBidi" w:hAnsiTheme="minorBidi"/>
                <w:b/>
                <w:color w:val="auto"/>
              </w:rPr>
            </w:pPr>
            <w:r w:rsidRPr="00490241">
              <w:rPr>
                <w:rFonts w:asciiTheme="minorBidi" w:hAnsiTheme="minorBidi"/>
                <w:b/>
                <w:color w:val="auto"/>
              </w:rPr>
              <w:t xml:space="preserve">Desarrollo organizacional </w:t>
            </w:r>
          </w:p>
          <w:p w14:paraId="56BA8014" w14:textId="77777777" w:rsidR="009153D0" w:rsidRPr="00490241" w:rsidRDefault="009153D0" w:rsidP="00F63E39">
            <w:pPr>
              <w:pStyle w:val="Prrafodelista"/>
              <w:ind w:left="360"/>
              <w:rPr>
                <w:rFonts w:asciiTheme="minorBidi" w:hAnsiTheme="minorBidi"/>
                <w:color w:val="auto"/>
              </w:rPr>
            </w:pPr>
            <w:r w:rsidRPr="00490241">
              <w:rPr>
                <w:rFonts w:asciiTheme="minorBidi" w:hAnsiTheme="minorBidi"/>
                <w:color w:val="auto"/>
              </w:rPr>
              <w:t>(Aportar el manual de funciones y competencias laborales)</w:t>
            </w:r>
          </w:p>
          <w:p w14:paraId="4BD0761A" w14:textId="77777777" w:rsidR="009153D0" w:rsidRPr="00490241" w:rsidRDefault="009153D0" w:rsidP="00F63E39">
            <w:pPr>
              <w:rPr>
                <w:rFonts w:asciiTheme="minorBidi" w:hAnsiTheme="minorBidi"/>
                <w:b/>
                <w:color w:val="auto"/>
              </w:rPr>
            </w:pPr>
          </w:p>
          <w:p w14:paraId="174FA06F" w14:textId="77777777" w:rsidR="009153D0" w:rsidRPr="00490241" w:rsidRDefault="009153D0" w:rsidP="00F63E39">
            <w:pPr>
              <w:rPr>
                <w:rFonts w:asciiTheme="minorBidi" w:hAnsiTheme="minorBidi"/>
                <w:b/>
                <w:color w:val="auto"/>
              </w:rPr>
            </w:pPr>
          </w:p>
          <w:p w14:paraId="64CA85C2" w14:textId="77777777" w:rsidR="009153D0" w:rsidRPr="00490241" w:rsidRDefault="009153D0" w:rsidP="00F63E39">
            <w:pPr>
              <w:rPr>
                <w:rFonts w:asciiTheme="minorBidi" w:hAnsiTheme="minorBidi"/>
                <w:b/>
                <w:color w:val="auto"/>
              </w:rPr>
            </w:pPr>
          </w:p>
          <w:p w14:paraId="487A4F99" w14:textId="77777777" w:rsidR="009153D0" w:rsidRPr="00490241" w:rsidRDefault="009153D0" w:rsidP="00F63E39">
            <w:pPr>
              <w:rPr>
                <w:rFonts w:asciiTheme="minorBidi" w:hAnsiTheme="minorBidi"/>
                <w:b/>
                <w:color w:val="auto"/>
              </w:rPr>
            </w:pPr>
          </w:p>
          <w:p w14:paraId="174C7E8B" w14:textId="77777777" w:rsidR="009153D0" w:rsidRPr="00490241" w:rsidRDefault="009153D0" w:rsidP="009153D0">
            <w:pPr>
              <w:pStyle w:val="Prrafodelista"/>
              <w:numPr>
                <w:ilvl w:val="0"/>
                <w:numId w:val="39"/>
              </w:numPr>
              <w:rPr>
                <w:rFonts w:asciiTheme="minorBidi" w:hAnsiTheme="minorBidi"/>
                <w:b/>
                <w:color w:val="auto"/>
              </w:rPr>
            </w:pPr>
            <w:r w:rsidRPr="00490241">
              <w:rPr>
                <w:rFonts w:asciiTheme="minorBidi" w:hAnsiTheme="minorBidi"/>
                <w:b/>
                <w:color w:val="auto"/>
              </w:rPr>
              <w:t xml:space="preserve">Entidad </w:t>
            </w:r>
          </w:p>
          <w:p w14:paraId="6C9F6BCA" w14:textId="77777777" w:rsidR="009153D0" w:rsidRPr="00490241" w:rsidRDefault="009153D0" w:rsidP="00F63E39">
            <w:pPr>
              <w:pStyle w:val="Prrafodelista"/>
              <w:ind w:left="360"/>
              <w:rPr>
                <w:rFonts w:asciiTheme="minorBidi" w:hAnsiTheme="minorBidi"/>
                <w:b/>
                <w:color w:val="auto"/>
              </w:rPr>
            </w:pPr>
          </w:p>
          <w:p w14:paraId="3AF727A8" w14:textId="77777777" w:rsidR="009153D0" w:rsidRPr="00490241" w:rsidRDefault="009153D0" w:rsidP="00F63E39">
            <w:pPr>
              <w:pStyle w:val="Prrafodelista"/>
              <w:ind w:left="360"/>
              <w:rPr>
                <w:rFonts w:asciiTheme="minorBidi" w:hAnsiTheme="minorBidi"/>
                <w:b/>
                <w:color w:val="auto"/>
              </w:rPr>
            </w:pPr>
          </w:p>
          <w:p w14:paraId="36B93ADD" w14:textId="77777777" w:rsidR="009153D0" w:rsidRPr="00490241" w:rsidRDefault="009153D0" w:rsidP="00F63E39">
            <w:pPr>
              <w:pStyle w:val="Prrafodelista"/>
              <w:ind w:left="360"/>
              <w:rPr>
                <w:rFonts w:asciiTheme="minorBidi" w:hAnsiTheme="minorBidi"/>
                <w:b/>
                <w:color w:val="auto"/>
              </w:rPr>
            </w:pPr>
          </w:p>
          <w:p w14:paraId="7B13FA29" w14:textId="77777777" w:rsidR="009153D0" w:rsidRPr="00490241" w:rsidRDefault="009153D0" w:rsidP="00F63E39">
            <w:pPr>
              <w:pStyle w:val="Prrafodelista"/>
              <w:ind w:left="360"/>
              <w:rPr>
                <w:rFonts w:asciiTheme="minorBidi" w:hAnsiTheme="minorBidi"/>
                <w:b/>
                <w:color w:val="auto"/>
              </w:rPr>
            </w:pPr>
          </w:p>
          <w:p w14:paraId="4870FAD8" w14:textId="77777777" w:rsidR="009153D0" w:rsidRPr="00490241" w:rsidRDefault="009153D0" w:rsidP="00F63E39">
            <w:pPr>
              <w:pStyle w:val="Prrafodelista"/>
              <w:ind w:left="360"/>
              <w:rPr>
                <w:rFonts w:asciiTheme="minorBidi" w:hAnsiTheme="minorBidi"/>
                <w:b/>
                <w:color w:val="auto"/>
              </w:rPr>
            </w:pPr>
          </w:p>
          <w:p w14:paraId="3154055D" w14:textId="77777777" w:rsidR="009153D0" w:rsidRPr="00490241" w:rsidRDefault="009153D0" w:rsidP="00F63E39">
            <w:pPr>
              <w:pStyle w:val="Prrafodelista"/>
              <w:ind w:left="360"/>
              <w:rPr>
                <w:rFonts w:asciiTheme="minorBidi" w:hAnsiTheme="minorBidi"/>
                <w:b/>
                <w:color w:val="auto"/>
              </w:rPr>
            </w:pPr>
          </w:p>
          <w:p w14:paraId="7F5E92E7" w14:textId="77777777" w:rsidR="009153D0" w:rsidRPr="00490241" w:rsidRDefault="009153D0" w:rsidP="00F63E39">
            <w:pPr>
              <w:pStyle w:val="Prrafodelista"/>
              <w:ind w:left="360"/>
              <w:rPr>
                <w:rFonts w:asciiTheme="minorBidi" w:hAnsiTheme="minorBidi"/>
                <w:b/>
                <w:color w:val="auto"/>
              </w:rPr>
            </w:pPr>
          </w:p>
          <w:p w14:paraId="6A36AB1D" w14:textId="77777777" w:rsidR="009153D0" w:rsidRPr="00490241" w:rsidRDefault="009153D0" w:rsidP="00F63E39">
            <w:pPr>
              <w:pStyle w:val="Prrafodelista"/>
              <w:ind w:left="360"/>
              <w:rPr>
                <w:rFonts w:asciiTheme="minorBidi" w:hAnsiTheme="minorBidi"/>
                <w:b/>
                <w:color w:val="auto"/>
              </w:rPr>
            </w:pPr>
          </w:p>
          <w:p w14:paraId="4E4F79D6" w14:textId="77777777" w:rsidR="009153D0" w:rsidRPr="00490241" w:rsidRDefault="009153D0" w:rsidP="00F63E39">
            <w:pPr>
              <w:pStyle w:val="Prrafodelista"/>
              <w:ind w:left="360"/>
              <w:rPr>
                <w:rFonts w:asciiTheme="minorBidi" w:hAnsiTheme="minorBidi"/>
                <w:b/>
                <w:color w:val="auto"/>
              </w:rPr>
            </w:pPr>
          </w:p>
          <w:p w14:paraId="5A01DBB6" w14:textId="77777777" w:rsidR="009153D0" w:rsidRPr="00490241" w:rsidRDefault="009153D0" w:rsidP="00F63E39">
            <w:pPr>
              <w:pStyle w:val="Prrafodelista"/>
              <w:ind w:left="360"/>
              <w:rPr>
                <w:rFonts w:asciiTheme="minorBidi" w:hAnsiTheme="minorBidi"/>
                <w:b/>
                <w:color w:val="auto"/>
              </w:rPr>
            </w:pPr>
          </w:p>
          <w:p w14:paraId="1456AE36" w14:textId="77777777" w:rsidR="009153D0" w:rsidRPr="00490241" w:rsidRDefault="009153D0" w:rsidP="00F63E39">
            <w:pPr>
              <w:pStyle w:val="Prrafodelista"/>
              <w:ind w:left="360"/>
              <w:rPr>
                <w:rFonts w:asciiTheme="minorBidi" w:hAnsiTheme="minorBidi"/>
                <w:b/>
                <w:color w:val="auto"/>
              </w:rPr>
            </w:pPr>
          </w:p>
          <w:p w14:paraId="5C65FFF8" w14:textId="77777777" w:rsidR="009153D0" w:rsidRPr="00490241" w:rsidRDefault="009153D0" w:rsidP="009153D0">
            <w:pPr>
              <w:pStyle w:val="Prrafodelista"/>
              <w:numPr>
                <w:ilvl w:val="0"/>
                <w:numId w:val="39"/>
              </w:numPr>
              <w:rPr>
                <w:rFonts w:asciiTheme="minorBidi" w:hAnsiTheme="minorBidi"/>
                <w:b/>
                <w:color w:val="auto"/>
              </w:rPr>
            </w:pPr>
            <w:r w:rsidRPr="00490241">
              <w:rPr>
                <w:rFonts w:asciiTheme="minorBidi" w:hAnsiTheme="minorBidi"/>
                <w:b/>
                <w:color w:val="auto"/>
              </w:rPr>
              <w:t>Profesional de Medicina Preventiva de Seguridad y Salud en el Trabajo.</w:t>
            </w:r>
          </w:p>
        </w:tc>
        <w:tc>
          <w:tcPr>
            <w:tcW w:w="5103" w:type="dxa"/>
            <w:shd w:val="clear" w:color="auto" w:fill="E2EFD9" w:themeFill="accent6" w:themeFillTint="33"/>
          </w:tcPr>
          <w:p w14:paraId="5019A954" w14:textId="77777777" w:rsidR="009153D0" w:rsidRPr="00490241" w:rsidRDefault="009153D0" w:rsidP="00F63E39">
            <w:pPr>
              <w:rPr>
                <w:rFonts w:asciiTheme="minorBidi" w:hAnsiTheme="minorBidi"/>
                <w:color w:val="auto"/>
              </w:rPr>
            </w:pPr>
          </w:p>
          <w:p w14:paraId="0381EC5D"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 xml:space="preserve">Aportará los Manuales de funciones y competencias laborales (Resolución 841 de 2015 o el que se encuentre vigente), que faciliten al equipo de Seguridad y Salud en el Trabajo la inspección de puestos de trabajo, y </w:t>
            </w:r>
            <w:r w:rsidRPr="00490241">
              <w:rPr>
                <w:rFonts w:asciiTheme="minorBidi" w:hAnsiTheme="minorBidi"/>
                <w:color w:val="auto"/>
              </w:rPr>
              <w:lastRenderedPageBreak/>
              <w:t xml:space="preserve">análisis de funciones al momento del ingreso del servidor (a) al programa.  </w:t>
            </w:r>
          </w:p>
          <w:p w14:paraId="2A554E07" w14:textId="77777777" w:rsidR="009153D0" w:rsidRPr="00490241" w:rsidRDefault="009153D0" w:rsidP="00F63E39">
            <w:pPr>
              <w:pStyle w:val="Prrafodelista"/>
              <w:ind w:left="360"/>
              <w:rPr>
                <w:rFonts w:asciiTheme="minorBidi" w:hAnsiTheme="minorBidi"/>
                <w:color w:val="auto"/>
              </w:rPr>
            </w:pPr>
          </w:p>
          <w:p w14:paraId="259F3CC2" w14:textId="77777777" w:rsidR="009153D0" w:rsidRPr="00490241" w:rsidRDefault="009153D0" w:rsidP="00F63E39">
            <w:pPr>
              <w:pStyle w:val="Prrafodelista"/>
              <w:ind w:left="360"/>
              <w:rPr>
                <w:rFonts w:asciiTheme="minorBidi" w:hAnsiTheme="minorBidi"/>
                <w:color w:val="auto"/>
              </w:rPr>
            </w:pPr>
          </w:p>
          <w:p w14:paraId="68EAACA0"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 xml:space="preserve">Realizar examen médico ocupacional </w:t>
            </w:r>
            <w:proofErr w:type="spellStart"/>
            <w:r w:rsidRPr="00490241">
              <w:rPr>
                <w:rFonts w:asciiTheme="minorBidi" w:hAnsiTheme="minorBidi"/>
                <w:color w:val="auto"/>
              </w:rPr>
              <w:t>post-incapacidad</w:t>
            </w:r>
            <w:proofErr w:type="spellEnd"/>
            <w:r w:rsidRPr="00490241">
              <w:rPr>
                <w:rFonts w:asciiTheme="minorBidi" w:hAnsiTheme="minorBidi"/>
                <w:color w:val="auto"/>
              </w:rPr>
              <w:t xml:space="preserve">, cuando sea necesario y </w:t>
            </w:r>
            <w:proofErr w:type="gramStart"/>
            <w:r w:rsidRPr="00490241">
              <w:rPr>
                <w:rFonts w:asciiTheme="minorBidi" w:hAnsiTheme="minorBidi"/>
                <w:color w:val="auto"/>
              </w:rPr>
              <w:t>de acuerdo a</w:t>
            </w:r>
            <w:proofErr w:type="gramEnd"/>
            <w:r w:rsidRPr="00490241">
              <w:rPr>
                <w:rFonts w:asciiTheme="minorBidi" w:hAnsiTheme="minorBidi"/>
                <w:color w:val="auto"/>
              </w:rPr>
              <w:t xml:space="preserve"> la normatividad legal vigente, mayor a 30 días. </w:t>
            </w:r>
          </w:p>
          <w:p w14:paraId="0DED6147" w14:textId="77777777" w:rsidR="009153D0" w:rsidRPr="00490241" w:rsidRDefault="009153D0" w:rsidP="00F63E39">
            <w:pPr>
              <w:pStyle w:val="Prrafodelista"/>
              <w:ind w:left="360"/>
              <w:rPr>
                <w:rFonts w:asciiTheme="minorBidi" w:hAnsiTheme="minorBidi"/>
                <w:color w:val="auto"/>
              </w:rPr>
            </w:pPr>
          </w:p>
          <w:p w14:paraId="66B98A87" w14:textId="77777777" w:rsidR="009153D0" w:rsidRPr="00490241" w:rsidRDefault="009153D0" w:rsidP="00F63E39">
            <w:pPr>
              <w:rPr>
                <w:rFonts w:asciiTheme="minorBidi" w:hAnsiTheme="minorBidi"/>
                <w:color w:val="auto"/>
              </w:rPr>
            </w:pPr>
            <w:r w:rsidRPr="00490241">
              <w:rPr>
                <w:rFonts w:asciiTheme="minorBidi" w:hAnsiTheme="minorBidi"/>
                <w:color w:val="auto"/>
              </w:rPr>
              <w:t>Una vez el reintegro laboral del servidor (a) el profesional de Medicina Preventiva encargado de la Reincorporación Laboral realizará visita al puesto de trabajo para:</w:t>
            </w:r>
          </w:p>
          <w:p w14:paraId="77043D8C" w14:textId="77777777" w:rsidR="009153D0" w:rsidRPr="00490241" w:rsidRDefault="009153D0" w:rsidP="00F63E39">
            <w:pPr>
              <w:pStyle w:val="Prrafodelista"/>
              <w:rPr>
                <w:rFonts w:asciiTheme="minorBidi" w:hAnsiTheme="minorBidi"/>
                <w:color w:val="auto"/>
              </w:rPr>
            </w:pPr>
          </w:p>
          <w:p w14:paraId="78BA2243"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Entregar y socializar tanto al jefe inmediato como el servidor (a) objeto del programa, las restricciones laborales y/o recomendaciones médico-laborales emitidas por médicos tratantes o derivada de examen médico ocupacional.</w:t>
            </w:r>
          </w:p>
          <w:p w14:paraId="17C14EAA"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 xml:space="preserve">Realizar análisis de las funciones y los requerimientos del puesto de trabajo del cargo asignado al servidor (a), mediante una inspección de puesto de trabajo y teniendo en cuenta la condición de salud del servidor (a) al momento del ingreso. </w:t>
            </w:r>
          </w:p>
          <w:p w14:paraId="6DF3A001"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 xml:space="preserve">Solicitar </w:t>
            </w:r>
            <w:proofErr w:type="gramStart"/>
            <w:r w:rsidRPr="00490241">
              <w:rPr>
                <w:rFonts w:asciiTheme="minorBidi" w:hAnsiTheme="minorBidi"/>
                <w:color w:val="auto"/>
              </w:rPr>
              <w:t>re valoración</w:t>
            </w:r>
            <w:proofErr w:type="gramEnd"/>
            <w:r w:rsidRPr="00490241">
              <w:rPr>
                <w:rFonts w:asciiTheme="minorBidi" w:hAnsiTheme="minorBidi"/>
                <w:color w:val="auto"/>
              </w:rPr>
              <w:t xml:space="preserve">, pruebas de trabajo o cartas de recomendaciones cuando sea necesario en los casos de origen laboral. </w:t>
            </w:r>
          </w:p>
          <w:p w14:paraId="364E34CF"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 xml:space="preserve">Diligenciar el formato </w:t>
            </w:r>
            <w:r w:rsidRPr="00490241">
              <w:rPr>
                <w:rFonts w:asciiTheme="minorBidi" w:hAnsiTheme="minorBidi"/>
                <w:b/>
                <w:color w:val="auto"/>
              </w:rPr>
              <w:t>GT-PR43-FT02</w:t>
            </w:r>
            <w:r w:rsidRPr="00490241">
              <w:rPr>
                <w:rFonts w:asciiTheme="minorBidi" w:hAnsiTheme="minorBidi"/>
                <w:color w:val="auto"/>
              </w:rPr>
              <w:t xml:space="preserve"> “</w:t>
            </w:r>
            <w:r w:rsidRPr="00490241">
              <w:rPr>
                <w:rFonts w:asciiTheme="minorBidi" w:hAnsiTheme="minorBidi"/>
                <w:i/>
                <w:color w:val="auto"/>
              </w:rPr>
              <w:t>Ingreso-cierre al programa de reincorporación laboral y ocupacional”.</w:t>
            </w:r>
          </w:p>
          <w:p w14:paraId="714CB925" w14:textId="77777777" w:rsidR="009153D0" w:rsidRPr="00490241" w:rsidRDefault="009153D0" w:rsidP="009153D0">
            <w:pPr>
              <w:pStyle w:val="Prrafodelista"/>
              <w:numPr>
                <w:ilvl w:val="0"/>
                <w:numId w:val="37"/>
              </w:numPr>
              <w:rPr>
                <w:rFonts w:asciiTheme="minorBidi" w:hAnsiTheme="minorBidi"/>
                <w:color w:val="auto"/>
              </w:rPr>
            </w:pPr>
            <w:r w:rsidRPr="00490241">
              <w:rPr>
                <w:rFonts w:asciiTheme="minorBidi" w:hAnsiTheme="minorBidi"/>
                <w:color w:val="auto"/>
              </w:rPr>
              <w:t>Remitir los casos ingresados, al Sistema de Vigilancia epidemiológico de Riesgo Psicosocial, para definir acompañamiento y seguimiento en el proceso de reincorporación.</w:t>
            </w:r>
          </w:p>
        </w:tc>
      </w:tr>
      <w:tr w:rsidR="009153D0" w:rsidRPr="00490241" w14:paraId="1A309B5C" w14:textId="77777777" w:rsidTr="00F63E39">
        <w:tc>
          <w:tcPr>
            <w:tcW w:w="1964" w:type="dxa"/>
            <w:vMerge w:val="restart"/>
            <w:shd w:val="clear" w:color="auto" w:fill="FFE599" w:themeFill="accent4" w:themeFillTint="66"/>
          </w:tcPr>
          <w:p w14:paraId="513F784F" w14:textId="77777777" w:rsidR="009153D0" w:rsidRPr="00490241" w:rsidRDefault="009153D0" w:rsidP="00F63E39">
            <w:pPr>
              <w:pStyle w:val="Prrafodelista"/>
              <w:ind w:left="0"/>
              <w:jc w:val="center"/>
              <w:rPr>
                <w:rFonts w:cs="Arial"/>
                <w:b/>
                <w:bCs/>
              </w:rPr>
            </w:pPr>
          </w:p>
          <w:p w14:paraId="0AF73FC6" w14:textId="77777777" w:rsidR="009153D0" w:rsidRPr="00490241" w:rsidRDefault="009153D0" w:rsidP="00F63E39">
            <w:pPr>
              <w:pStyle w:val="Prrafodelista"/>
              <w:ind w:left="0"/>
              <w:jc w:val="center"/>
              <w:rPr>
                <w:rFonts w:cs="Arial"/>
                <w:b/>
                <w:bCs/>
              </w:rPr>
            </w:pPr>
          </w:p>
          <w:p w14:paraId="4A5656EF" w14:textId="77777777" w:rsidR="009153D0" w:rsidRPr="00490241" w:rsidRDefault="009153D0" w:rsidP="00F63E39">
            <w:pPr>
              <w:pStyle w:val="Prrafodelista"/>
              <w:ind w:left="0"/>
              <w:jc w:val="center"/>
              <w:rPr>
                <w:rFonts w:cs="Arial"/>
                <w:b/>
                <w:bCs/>
              </w:rPr>
            </w:pPr>
          </w:p>
          <w:p w14:paraId="6D51FE04" w14:textId="77777777" w:rsidR="009153D0" w:rsidRPr="00490241" w:rsidRDefault="009153D0" w:rsidP="00F63E39">
            <w:pPr>
              <w:pStyle w:val="Prrafodelista"/>
              <w:ind w:left="0"/>
              <w:jc w:val="center"/>
              <w:rPr>
                <w:rFonts w:cs="Arial"/>
                <w:b/>
                <w:bCs/>
              </w:rPr>
            </w:pPr>
          </w:p>
          <w:p w14:paraId="7D8ACE91" w14:textId="77777777" w:rsidR="009153D0" w:rsidRPr="00490241" w:rsidRDefault="009153D0" w:rsidP="00F63E39">
            <w:pPr>
              <w:pStyle w:val="Prrafodelista"/>
              <w:ind w:left="0"/>
              <w:jc w:val="center"/>
              <w:rPr>
                <w:rFonts w:cs="Arial"/>
                <w:b/>
                <w:bCs/>
              </w:rPr>
            </w:pPr>
          </w:p>
          <w:p w14:paraId="2B892E86" w14:textId="77777777" w:rsidR="009153D0" w:rsidRPr="00490241" w:rsidRDefault="009153D0" w:rsidP="00F63E39">
            <w:pPr>
              <w:pStyle w:val="Prrafodelista"/>
              <w:ind w:left="0"/>
              <w:jc w:val="center"/>
              <w:rPr>
                <w:rFonts w:cs="Arial"/>
                <w:b/>
                <w:bCs/>
              </w:rPr>
            </w:pPr>
          </w:p>
          <w:p w14:paraId="48CA97EE" w14:textId="77777777" w:rsidR="009153D0" w:rsidRPr="00490241" w:rsidRDefault="009153D0" w:rsidP="00F63E39">
            <w:pPr>
              <w:pStyle w:val="Prrafodelista"/>
              <w:ind w:left="0"/>
              <w:jc w:val="center"/>
              <w:rPr>
                <w:rFonts w:cs="Arial"/>
                <w:b/>
                <w:bCs/>
              </w:rPr>
            </w:pPr>
          </w:p>
          <w:p w14:paraId="1F3369B8" w14:textId="77777777" w:rsidR="009153D0" w:rsidRPr="00490241" w:rsidRDefault="009153D0" w:rsidP="00F63E39">
            <w:pPr>
              <w:pStyle w:val="Prrafodelista"/>
              <w:ind w:left="0"/>
              <w:jc w:val="center"/>
              <w:rPr>
                <w:rFonts w:asciiTheme="minorBidi" w:hAnsiTheme="minorBidi"/>
                <w:b/>
                <w:bCs/>
                <w:color w:val="auto"/>
              </w:rPr>
            </w:pPr>
            <w:r w:rsidRPr="00490241">
              <w:rPr>
                <w:rFonts w:asciiTheme="minorBidi" w:hAnsiTheme="minorBidi"/>
                <w:b/>
                <w:bCs/>
                <w:color w:val="auto"/>
              </w:rPr>
              <w:t>ETAPA III</w:t>
            </w:r>
          </w:p>
          <w:p w14:paraId="126B6CAC" w14:textId="77777777" w:rsidR="009153D0" w:rsidRPr="00490241" w:rsidRDefault="009153D0" w:rsidP="00F63E39">
            <w:pPr>
              <w:pStyle w:val="Prrafodelista"/>
              <w:ind w:left="0"/>
              <w:jc w:val="center"/>
              <w:rPr>
                <w:rFonts w:cs="Arial"/>
                <w:b/>
                <w:bCs/>
              </w:rPr>
            </w:pPr>
            <w:r w:rsidRPr="00490241">
              <w:rPr>
                <w:rFonts w:asciiTheme="minorBidi" w:hAnsiTheme="minorBidi"/>
                <w:color w:val="auto"/>
              </w:rPr>
              <w:t>Diseño e implementación del Plan de Reincorporación Laboral y Ocupacional.</w:t>
            </w:r>
          </w:p>
        </w:tc>
        <w:tc>
          <w:tcPr>
            <w:tcW w:w="2572" w:type="dxa"/>
            <w:shd w:val="clear" w:color="auto" w:fill="FFF2CC" w:themeFill="accent4" w:themeFillTint="33"/>
          </w:tcPr>
          <w:p w14:paraId="3E34B822" w14:textId="77777777" w:rsidR="009153D0" w:rsidRPr="00490241" w:rsidRDefault="009153D0" w:rsidP="00F63E39">
            <w:pPr>
              <w:pStyle w:val="Prrafodelista"/>
              <w:ind w:left="0"/>
              <w:rPr>
                <w:rFonts w:asciiTheme="minorBidi" w:hAnsiTheme="minorBidi"/>
                <w:color w:val="auto"/>
              </w:rPr>
            </w:pPr>
          </w:p>
          <w:p w14:paraId="0788CC4B" w14:textId="77777777" w:rsidR="009153D0" w:rsidRPr="00490241" w:rsidRDefault="009153D0" w:rsidP="00F63E39">
            <w:pPr>
              <w:pStyle w:val="Prrafodelista"/>
              <w:ind w:left="0"/>
              <w:rPr>
                <w:rFonts w:asciiTheme="minorBidi" w:hAnsiTheme="minorBidi"/>
                <w:color w:val="auto"/>
              </w:rPr>
            </w:pPr>
          </w:p>
          <w:p w14:paraId="261207DA" w14:textId="77777777" w:rsidR="009153D0" w:rsidRPr="00490241" w:rsidRDefault="009153D0" w:rsidP="00F63E39">
            <w:pPr>
              <w:pStyle w:val="Prrafodelista"/>
              <w:ind w:left="0"/>
              <w:rPr>
                <w:rFonts w:asciiTheme="minorBidi" w:hAnsiTheme="minorBidi"/>
                <w:color w:val="auto"/>
              </w:rPr>
            </w:pPr>
          </w:p>
          <w:p w14:paraId="1CC40F4A" w14:textId="77777777" w:rsidR="009153D0" w:rsidRPr="00490241" w:rsidRDefault="009153D0" w:rsidP="00F63E39">
            <w:pPr>
              <w:pStyle w:val="Prrafodelista"/>
              <w:ind w:left="0"/>
              <w:rPr>
                <w:rFonts w:asciiTheme="minorBidi" w:hAnsiTheme="minorBidi"/>
                <w:b/>
                <w:color w:val="auto"/>
              </w:rPr>
            </w:pPr>
            <w:r w:rsidRPr="00490241">
              <w:rPr>
                <w:rFonts w:asciiTheme="minorBidi" w:hAnsiTheme="minorBidi"/>
                <w:b/>
                <w:color w:val="auto"/>
              </w:rPr>
              <w:t>Servidores (as)</w:t>
            </w:r>
          </w:p>
        </w:tc>
        <w:tc>
          <w:tcPr>
            <w:tcW w:w="5103" w:type="dxa"/>
            <w:shd w:val="clear" w:color="auto" w:fill="FFF2CC" w:themeFill="accent4" w:themeFillTint="33"/>
          </w:tcPr>
          <w:p w14:paraId="288B3C3D" w14:textId="77777777" w:rsidR="009153D0" w:rsidRPr="00490241" w:rsidRDefault="009153D0" w:rsidP="009153D0">
            <w:pPr>
              <w:pStyle w:val="Prrafodelista"/>
              <w:numPr>
                <w:ilvl w:val="0"/>
                <w:numId w:val="41"/>
              </w:numPr>
              <w:rPr>
                <w:rFonts w:asciiTheme="minorBidi" w:hAnsiTheme="minorBidi"/>
                <w:color w:val="auto"/>
              </w:rPr>
            </w:pPr>
            <w:r w:rsidRPr="00490241">
              <w:rPr>
                <w:rFonts w:asciiTheme="minorBidi" w:hAnsiTheme="minorBidi"/>
                <w:color w:val="auto"/>
              </w:rPr>
              <w:t xml:space="preserve">Es de obligatorio cumplimiento acatar las restricciones y/o recomendaciones médico-laborales, funcionales y de desempeño ocupacional y/o laboral indicadas por los </w:t>
            </w:r>
            <w:r w:rsidRPr="00490241">
              <w:rPr>
                <w:rFonts w:asciiTheme="minorBidi" w:hAnsiTheme="minorBidi"/>
                <w:color w:val="auto"/>
              </w:rPr>
              <w:lastRenderedPageBreak/>
              <w:t>médicos tratantes tanto a nivel laboral como extralaboral.</w:t>
            </w:r>
          </w:p>
          <w:p w14:paraId="0092A60A" w14:textId="77777777" w:rsidR="009153D0" w:rsidRPr="00490241" w:rsidRDefault="009153D0" w:rsidP="009153D0">
            <w:pPr>
              <w:pStyle w:val="Prrafodelista"/>
              <w:numPr>
                <w:ilvl w:val="0"/>
                <w:numId w:val="41"/>
              </w:numPr>
              <w:rPr>
                <w:rFonts w:asciiTheme="minorBidi" w:hAnsiTheme="minorBidi"/>
                <w:color w:val="auto"/>
              </w:rPr>
            </w:pPr>
            <w:r w:rsidRPr="00490241">
              <w:rPr>
                <w:rFonts w:asciiTheme="minorBidi" w:hAnsiTheme="minorBidi"/>
                <w:color w:val="auto"/>
              </w:rPr>
              <w:t xml:space="preserve">Es de obligatorio cumplimiento las actividades que se pacten desde el Programa y lo que se estipulé en el plan de Reincorporación. </w:t>
            </w:r>
          </w:p>
          <w:p w14:paraId="14F871C0" w14:textId="77777777" w:rsidR="009153D0" w:rsidRPr="00490241" w:rsidRDefault="009153D0" w:rsidP="009153D0">
            <w:pPr>
              <w:pStyle w:val="Prrafodelista"/>
              <w:numPr>
                <w:ilvl w:val="0"/>
                <w:numId w:val="41"/>
              </w:numPr>
              <w:rPr>
                <w:rFonts w:asciiTheme="minorBidi" w:hAnsiTheme="minorBidi"/>
                <w:color w:val="auto"/>
              </w:rPr>
            </w:pPr>
            <w:r w:rsidRPr="00490241">
              <w:rPr>
                <w:rFonts w:asciiTheme="minorBidi" w:hAnsiTheme="minorBidi"/>
                <w:color w:val="auto"/>
              </w:rPr>
              <w:t>Comunicar al jefe inmediato y al equipo de Medicina Preventiva de Seguridad y Salud en el Trabajo, cualquier novedad que se presente en sus recomendaciones o condición de salud.</w:t>
            </w:r>
          </w:p>
        </w:tc>
      </w:tr>
      <w:tr w:rsidR="009153D0" w:rsidRPr="00490241" w14:paraId="2580DC68" w14:textId="77777777" w:rsidTr="00F63E39">
        <w:tc>
          <w:tcPr>
            <w:tcW w:w="1964" w:type="dxa"/>
            <w:vMerge/>
            <w:shd w:val="clear" w:color="auto" w:fill="FFE599" w:themeFill="accent4" w:themeFillTint="66"/>
          </w:tcPr>
          <w:p w14:paraId="55C4D7C6" w14:textId="77777777" w:rsidR="009153D0" w:rsidRPr="00490241" w:rsidRDefault="009153D0" w:rsidP="00F63E39">
            <w:pPr>
              <w:pStyle w:val="Prrafodelista"/>
              <w:ind w:left="0"/>
              <w:rPr>
                <w:rFonts w:cs="Arial"/>
              </w:rPr>
            </w:pPr>
          </w:p>
        </w:tc>
        <w:tc>
          <w:tcPr>
            <w:tcW w:w="2572" w:type="dxa"/>
            <w:shd w:val="clear" w:color="auto" w:fill="FFF2CC" w:themeFill="accent4" w:themeFillTint="33"/>
          </w:tcPr>
          <w:p w14:paraId="7B96A3BA" w14:textId="77777777" w:rsidR="009153D0" w:rsidRPr="00490241" w:rsidRDefault="009153D0" w:rsidP="00F63E39">
            <w:pPr>
              <w:pStyle w:val="Prrafodelista"/>
              <w:ind w:left="0"/>
              <w:rPr>
                <w:rFonts w:asciiTheme="minorBidi" w:hAnsiTheme="minorBidi"/>
                <w:b/>
                <w:color w:val="auto"/>
              </w:rPr>
            </w:pPr>
            <w:r w:rsidRPr="00490241">
              <w:rPr>
                <w:rFonts w:asciiTheme="minorBidi" w:hAnsiTheme="minorBidi"/>
                <w:b/>
                <w:color w:val="auto"/>
              </w:rPr>
              <w:t>ARL</w:t>
            </w:r>
          </w:p>
          <w:p w14:paraId="5D14022A" w14:textId="77777777" w:rsidR="009153D0" w:rsidRPr="00490241" w:rsidRDefault="009153D0" w:rsidP="00F63E39">
            <w:pPr>
              <w:pStyle w:val="Prrafodelista"/>
              <w:ind w:left="0"/>
              <w:rPr>
                <w:rFonts w:asciiTheme="minorBidi" w:hAnsiTheme="minorBidi"/>
                <w:color w:val="auto"/>
              </w:rPr>
            </w:pPr>
          </w:p>
        </w:tc>
        <w:tc>
          <w:tcPr>
            <w:tcW w:w="5103" w:type="dxa"/>
            <w:shd w:val="clear" w:color="auto" w:fill="FFF2CC" w:themeFill="accent4" w:themeFillTint="33"/>
          </w:tcPr>
          <w:p w14:paraId="63A3FF2A"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 xml:space="preserve">Acompañar a la entidad y servidor en la definición del proceso de reincorporación laboral y ocupacional, para los casos de </w:t>
            </w:r>
            <w:r w:rsidRPr="00490241">
              <w:rPr>
                <w:rFonts w:asciiTheme="minorBidi" w:hAnsiTheme="minorBidi"/>
                <w:b/>
                <w:color w:val="auto"/>
              </w:rPr>
              <w:t>AT/EL.</w:t>
            </w:r>
          </w:p>
        </w:tc>
      </w:tr>
      <w:tr w:rsidR="009153D0" w:rsidRPr="00490241" w14:paraId="5E1DFC96" w14:textId="77777777" w:rsidTr="00F63E39">
        <w:tc>
          <w:tcPr>
            <w:tcW w:w="1964" w:type="dxa"/>
            <w:vMerge/>
            <w:shd w:val="clear" w:color="auto" w:fill="FFE599" w:themeFill="accent4" w:themeFillTint="66"/>
          </w:tcPr>
          <w:p w14:paraId="5B9435B5" w14:textId="77777777" w:rsidR="009153D0" w:rsidRPr="00490241" w:rsidRDefault="009153D0" w:rsidP="00F63E39">
            <w:pPr>
              <w:pStyle w:val="Prrafodelista"/>
              <w:ind w:left="0"/>
              <w:rPr>
                <w:rFonts w:cs="Arial"/>
              </w:rPr>
            </w:pPr>
          </w:p>
        </w:tc>
        <w:tc>
          <w:tcPr>
            <w:tcW w:w="2572" w:type="dxa"/>
            <w:shd w:val="clear" w:color="auto" w:fill="FFF2CC" w:themeFill="accent4" w:themeFillTint="33"/>
          </w:tcPr>
          <w:p w14:paraId="5FDD35DF" w14:textId="77777777" w:rsidR="009153D0" w:rsidRPr="00490241" w:rsidRDefault="009153D0" w:rsidP="00F63E39">
            <w:pPr>
              <w:pStyle w:val="Prrafodelista"/>
              <w:ind w:left="0"/>
              <w:rPr>
                <w:rFonts w:asciiTheme="minorBidi" w:hAnsiTheme="minorBidi"/>
                <w:color w:val="auto"/>
              </w:rPr>
            </w:pPr>
          </w:p>
          <w:p w14:paraId="4468930A" w14:textId="77777777" w:rsidR="009153D0" w:rsidRPr="00490241" w:rsidRDefault="009153D0" w:rsidP="00F63E39">
            <w:pPr>
              <w:pStyle w:val="Prrafodelista"/>
              <w:ind w:left="0"/>
              <w:rPr>
                <w:rFonts w:asciiTheme="minorBidi" w:hAnsiTheme="minorBidi"/>
                <w:color w:val="auto"/>
              </w:rPr>
            </w:pPr>
          </w:p>
          <w:p w14:paraId="7ADDB71A" w14:textId="77777777" w:rsidR="009153D0" w:rsidRPr="00490241" w:rsidRDefault="009153D0" w:rsidP="00F63E39">
            <w:pPr>
              <w:pStyle w:val="Prrafodelista"/>
              <w:ind w:left="0"/>
              <w:rPr>
                <w:rFonts w:asciiTheme="minorBidi" w:hAnsiTheme="minorBidi"/>
                <w:color w:val="auto"/>
              </w:rPr>
            </w:pPr>
          </w:p>
          <w:p w14:paraId="26C663CC"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b/>
                <w:color w:val="auto"/>
              </w:rPr>
              <w:t>Profesional de Medicina Preventiva de Seguridad y Salud en el Trabajo.</w:t>
            </w:r>
          </w:p>
          <w:p w14:paraId="23EF4C9F" w14:textId="77777777" w:rsidR="009153D0" w:rsidRPr="00490241" w:rsidRDefault="009153D0" w:rsidP="00F63E39">
            <w:pPr>
              <w:rPr>
                <w:rFonts w:asciiTheme="minorBidi" w:hAnsiTheme="minorBidi"/>
                <w:color w:val="auto"/>
              </w:rPr>
            </w:pPr>
          </w:p>
          <w:p w14:paraId="2E5B3C7D" w14:textId="77777777" w:rsidR="009153D0" w:rsidRPr="00490241" w:rsidRDefault="009153D0" w:rsidP="00F63E39">
            <w:pPr>
              <w:rPr>
                <w:rFonts w:asciiTheme="minorBidi" w:hAnsiTheme="minorBidi"/>
                <w:color w:val="auto"/>
              </w:rPr>
            </w:pPr>
          </w:p>
          <w:p w14:paraId="7D2C613F" w14:textId="77777777" w:rsidR="009153D0" w:rsidRPr="00490241" w:rsidRDefault="009153D0" w:rsidP="00F63E39">
            <w:pPr>
              <w:rPr>
                <w:rFonts w:asciiTheme="minorBidi" w:hAnsiTheme="minorBidi"/>
                <w:color w:val="auto"/>
              </w:rPr>
            </w:pPr>
          </w:p>
          <w:p w14:paraId="2A9BA5EC" w14:textId="77777777" w:rsidR="009153D0" w:rsidRPr="00490241" w:rsidRDefault="009153D0" w:rsidP="00F63E39">
            <w:pPr>
              <w:rPr>
                <w:rFonts w:asciiTheme="minorBidi" w:hAnsiTheme="minorBidi"/>
                <w:color w:val="auto"/>
              </w:rPr>
            </w:pPr>
          </w:p>
          <w:p w14:paraId="30392846" w14:textId="77777777" w:rsidR="009153D0" w:rsidRPr="00490241" w:rsidRDefault="009153D0" w:rsidP="00F63E39">
            <w:pPr>
              <w:rPr>
                <w:rFonts w:asciiTheme="minorBidi" w:hAnsiTheme="minorBidi"/>
                <w:color w:val="auto"/>
              </w:rPr>
            </w:pPr>
          </w:p>
          <w:p w14:paraId="1BCAE198" w14:textId="77777777" w:rsidR="009153D0" w:rsidRPr="00490241" w:rsidRDefault="009153D0" w:rsidP="00F63E39">
            <w:pPr>
              <w:rPr>
                <w:rFonts w:asciiTheme="minorBidi" w:hAnsiTheme="minorBidi"/>
                <w:color w:val="auto"/>
              </w:rPr>
            </w:pPr>
          </w:p>
          <w:p w14:paraId="513D47BA" w14:textId="77777777" w:rsidR="009153D0" w:rsidRPr="00490241" w:rsidRDefault="009153D0" w:rsidP="00F63E39">
            <w:pPr>
              <w:rPr>
                <w:rFonts w:asciiTheme="minorBidi" w:hAnsiTheme="minorBidi"/>
                <w:color w:val="auto"/>
              </w:rPr>
            </w:pPr>
          </w:p>
          <w:p w14:paraId="36F59DA9" w14:textId="77777777" w:rsidR="009153D0" w:rsidRPr="00490241" w:rsidRDefault="009153D0" w:rsidP="00F63E39">
            <w:pPr>
              <w:rPr>
                <w:rFonts w:asciiTheme="minorBidi" w:hAnsiTheme="minorBidi"/>
                <w:color w:val="auto"/>
              </w:rPr>
            </w:pPr>
          </w:p>
          <w:p w14:paraId="07AE363D" w14:textId="77777777" w:rsidR="009153D0" w:rsidRPr="00490241" w:rsidRDefault="009153D0" w:rsidP="00F63E39">
            <w:pPr>
              <w:rPr>
                <w:rFonts w:asciiTheme="minorBidi" w:hAnsiTheme="minorBidi"/>
                <w:color w:val="auto"/>
              </w:rPr>
            </w:pPr>
          </w:p>
          <w:p w14:paraId="41636D78" w14:textId="77777777" w:rsidR="009153D0" w:rsidRPr="00490241" w:rsidRDefault="009153D0" w:rsidP="009153D0">
            <w:pPr>
              <w:pStyle w:val="Prrafodelista"/>
              <w:numPr>
                <w:ilvl w:val="0"/>
                <w:numId w:val="40"/>
              </w:numPr>
              <w:rPr>
                <w:rFonts w:asciiTheme="minorBidi" w:hAnsiTheme="minorBidi"/>
                <w:b/>
                <w:color w:val="auto"/>
              </w:rPr>
            </w:pPr>
            <w:r w:rsidRPr="00490241">
              <w:rPr>
                <w:rFonts w:asciiTheme="minorBidi" w:hAnsiTheme="minorBidi"/>
                <w:b/>
                <w:color w:val="auto"/>
              </w:rPr>
              <w:t>Escuela de formación Bomberil Academia y Seguridad y Salud en el Trabajo.</w:t>
            </w:r>
          </w:p>
        </w:tc>
        <w:tc>
          <w:tcPr>
            <w:tcW w:w="5103" w:type="dxa"/>
            <w:shd w:val="clear" w:color="auto" w:fill="FFF2CC" w:themeFill="accent4" w:themeFillTint="33"/>
          </w:tcPr>
          <w:p w14:paraId="1E6B6DFC"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 xml:space="preserve">Diligenciar el formato </w:t>
            </w:r>
            <w:r w:rsidRPr="00490241">
              <w:rPr>
                <w:rFonts w:asciiTheme="minorBidi" w:hAnsiTheme="minorBidi"/>
                <w:b/>
                <w:color w:val="auto"/>
              </w:rPr>
              <w:t>GT-PR43-FT02</w:t>
            </w:r>
            <w:r w:rsidRPr="00490241">
              <w:rPr>
                <w:rFonts w:asciiTheme="minorBidi" w:hAnsiTheme="minorBidi"/>
                <w:color w:val="auto"/>
              </w:rPr>
              <w:t xml:space="preserve"> “</w:t>
            </w:r>
            <w:r w:rsidRPr="00490241">
              <w:rPr>
                <w:rFonts w:asciiTheme="minorBidi" w:hAnsiTheme="minorBidi"/>
                <w:i/>
                <w:color w:val="auto"/>
              </w:rPr>
              <w:t xml:space="preserve">Plan de reincorporación laboral y ocupacional”. </w:t>
            </w:r>
            <w:proofErr w:type="gramStart"/>
            <w:r w:rsidRPr="00490241">
              <w:rPr>
                <w:rFonts w:asciiTheme="minorBidi" w:hAnsiTheme="minorBidi"/>
                <w:color w:val="auto"/>
              </w:rPr>
              <w:t>De acuerdo al</w:t>
            </w:r>
            <w:proofErr w:type="gramEnd"/>
            <w:r w:rsidRPr="00490241">
              <w:rPr>
                <w:rFonts w:asciiTheme="minorBidi" w:hAnsiTheme="minorBidi"/>
                <w:color w:val="auto"/>
              </w:rPr>
              <w:t xml:space="preserve"> análisis de las funciones y teniendo en cuenta la condición de salud del servidor (a).</w:t>
            </w:r>
          </w:p>
          <w:p w14:paraId="1A672AC6"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Identificar y reportar los requerimientos con respecto a modificaciones del ambiente de trabajo.</w:t>
            </w:r>
          </w:p>
          <w:p w14:paraId="02E0B9B0"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Adaptar el ambiente laboral: Realizar los respectivos informes a las áreas encaradas para decidir las respectivas acciones administrativas a implementar, así como adaptaciones o cambios en la ejecución de funciones o puesto de trabajo, cuando sea necesario.</w:t>
            </w:r>
          </w:p>
          <w:p w14:paraId="02403A8E" w14:textId="77777777" w:rsidR="009153D0" w:rsidRPr="00490241" w:rsidRDefault="009153D0" w:rsidP="00F63E39">
            <w:pPr>
              <w:rPr>
                <w:rFonts w:asciiTheme="minorBidi" w:hAnsiTheme="minorBidi"/>
                <w:color w:val="auto"/>
              </w:rPr>
            </w:pPr>
          </w:p>
          <w:p w14:paraId="7513141B" w14:textId="77777777" w:rsidR="009153D0" w:rsidRPr="00490241" w:rsidRDefault="009153D0" w:rsidP="00F63E39">
            <w:pPr>
              <w:rPr>
                <w:rFonts w:asciiTheme="minorBidi" w:hAnsiTheme="minorBidi"/>
                <w:color w:val="auto"/>
              </w:rPr>
            </w:pPr>
          </w:p>
          <w:p w14:paraId="77F73B53"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Realizar entrenamiento o reentrenamiento en el manejo de los riesgos que puedan aumentar el grado de limitación en los casos que sea necesario.</w:t>
            </w:r>
          </w:p>
          <w:p w14:paraId="62ABCA86" w14:textId="77777777" w:rsidR="009153D0" w:rsidRPr="00490241" w:rsidRDefault="009153D0" w:rsidP="009153D0">
            <w:pPr>
              <w:pStyle w:val="Prrafodelista"/>
              <w:numPr>
                <w:ilvl w:val="0"/>
                <w:numId w:val="40"/>
              </w:numPr>
              <w:rPr>
                <w:rFonts w:asciiTheme="minorBidi" w:hAnsiTheme="minorBidi"/>
                <w:color w:val="auto"/>
              </w:rPr>
            </w:pPr>
            <w:r w:rsidRPr="00490241">
              <w:rPr>
                <w:rFonts w:asciiTheme="minorBidi" w:hAnsiTheme="minorBidi"/>
                <w:color w:val="auto"/>
              </w:rPr>
              <w:t xml:space="preserve">Entrenamiento o reentrenamiento en la manipulación de herramientas, equipos y accesorios, procedimientos, cuando sea necesario. </w:t>
            </w:r>
          </w:p>
          <w:p w14:paraId="73855BC1" w14:textId="77777777" w:rsidR="009153D0" w:rsidRPr="00490241" w:rsidRDefault="009153D0" w:rsidP="00F63E39">
            <w:pPr>
              <w:pStyle w:val="Prrafodelista"/>
              <w:ind w:left="360"/>
              <w:rPr>
                <w:rFonts w:asciiTheme="minorBidi" w:hAnsiTheme="minorBidi"/>
                <w:color w:val="auto"/>
              </w:rPr>
            </w:pPr>
          </w:p>
        </w:tc>
      </w:tr>
      <w:tr w:rsidR="009153D0" w:rsidRPr="00490241" w14:paraId="07157F95" w14:textId="77777777" w:rsidTr="00F63E39">
        <w:tc>
          <w:tcPr>
            <w:tcW w:w="1964" w:type="dxa"/>
            <w:shd w:val="clear" w:color="auto" w:fill="F7CAAC" w:themeFill="accent2" w:themeFillTint="66"/>
          </w:tcPr>
          <w:p w14:paraId="3F7001E6" w14:textId="77777777" w:rsidR="009153D0" w:rsidRPr="00490241" w:rsidRDefault="009153D0" w:rsidP="00F63E39">
            <w:pPr>
              <w:pStyle w:val="Prrafodelista"/>
              <w:ind w:left="0"/>
              <w:jc w:val="center"/>
              <w:rPr>
                <w:rFonts w:asciiTheme="minorBidi" w:hAnsiTheme="minorBidi"/>
                <w:b/>
                <w:bCs/>
                <w:color w:val="auto"/>
              </w:rPr>
            </w:pPr>
          </w:p>
          <w:p w14:paraId="4705B49D" w14:textId="77777777" w:rsidR="009153D0" w:rsidRPr="00490241" w:rsidRDefault="009153D0" w:rsidP="00F63E39">
            <w:pPr>
              <w:pStyle w:val="Prrafodelista"/>
              <w:ind w:left="0"/>
              <w:jc w:val="center"/>
              <w:rPr>
                <w:rFonts w:asciiTheme="minorBidi" w:hAnsiTheme="minorBidi"/>
                <w:b/>
                <w:bCs/>
                <w:color w:val="auto"/>
              </w:rPr>
            </w:pPr>
          </w:p>
          <w:p w14:paraId="40EEBFA1" w14:textId="77777777" w:rsidR="009153D0" w:rsidRPr="00490241" w:rsidRDefault="009153D0" w:rsidP="00F63E39">
            <w:pPr>
              <w:pStyle w:val="Prrafodelista"/>
              <w:ind w:left="0"/>
              <w:jc w:val="center"/>
              <w:rPr>
                <w:rFonts w:asciiTheme="minorBidi" w:hAnsiTheme="minorBidi"/>
                <w:b/>
                <w:bCs/>
                <w:color w:val="auto"/>
              </w:rPr>
            </w:pPr>
          </w:p>
          <w:p w14:paraId="223A601A" w14:textId="77777777" w:rsidR="009153D0" w:rsidRPr="00490241" w:rsidRDefault="009153D0" w:rsidP="00F63E39">
            <w:pPr>
              <w:pStyle w:val="Prrafodelista"/>
              <w:ind w:left="0"/>
              <w:jc w:val="center"/>
              <w:rPr>
                <w:rFonts w:asciiTheme="minorBidi" w:hAnsiTheme="minorBidi"/>
                <w:b/>
                <w:bCs/>
                <w:color w:val="auto"/>
              </w:rPr>
            </w:pPr>
          </w:p>
          <w:p w14:paraId="34858C67" w14:textId="77777777" w:rsidR="009153D0" w:rsidRPr="00490241" w:rsidRDefault="009153D0" w:rsidP="00F63E39">
            <w:pPr>
              <w:pStyle w:val="Prrafodelista"/>
              <w:ind w:left="0"/>
              <w:jc w:val="center"/>
              <w:rPr>
                <w:rFonts w:asciiTheme="minorBidi" w:hAnsiTheme="minorBidi"/>
                <w:b/>
                <w:bCs/>
                <w:color w:val="auto"/>
              </w:rPr>
            </w:pPr>
          </w:p>
          <w:p w14:paraId="026825C9" w14:textId="77777777" w:rsidR="009153D0" w:rsidRPr="00490241" w:rsidRDefault="009153D0" w:rsidP="00F63E39">
            <w:pPr>
              <w:pStyle w:val="Prrafodelista"/>
              <w:ind w:left="0"/>
              <w:jc w:val="center"/>
              <w:rPr>
                <w:rFonts w:asciiTheme="minorBidi" w:hAnsiTheme="minorBidi"/>
                <w:b/>
                <w:bCs/>
                <w:color w:val="auto"/>
              </w:rPr>
            </w:pPr>
          </w:p>
          <w:p w14:paraId="707E45BE" w14:textId="77777777" w:rsidR="009153D0" w:rsidRPr="00490241" w:rsidRDefault="009153D0" w:rsidP="00F63E39">
            <w:pPr>
              <w:pStyle w:val="Prrafodelista"/>
              <w:ind w:left="0"/>
              <w:jc w:val="center"/>
              <w:rPr>
                <w:rFonts w:asciiTheme="minorBidi" w:hAnsiTheme="minorBidi"/>
                <w:b/>
                <w:bCs/>
                <w:color w:val="auto"/>
              </w:rPr>
            </w:pPr>
          </w:p>
          <w:p w14:paraId="37466CEF" w14:textId="77777777" w:rsidR="009153D0" w:rsidRPr="00490241" w:rsidRDefault="009153D0" w:rsidP="00F63E39">
            <w:pPr>
              <w:pStyle w:val="Prrafodelista"/>
              <w:ind w:left="0"/>
              <w:jc w:val="center"/>
              <w:rPr>
                <w:rFonts w:asciiTheme="minorBidi" w:hAnsiTheme="minorBidi"/>
                <w:b/>
                <w:bCs/>
                <w:color w:val="auto"/>
              </w:rPr>
            </w:pPr>
          </w:p>
          <w:p w14:paraId="23CDCE63" w14:textId="77777777" w:rsidR="009153D0" w:rsidRPr="00490241" w:rsidRDefault="009153D0" w:rsidP="00F63E39">
            <w:pPr>
              <w:pStyle w:val="Prrafodelista"/>
              <w:ind w:left="0"/>
              <w:jc w:val="center"/>
              <w:rPr>
                <w:rFonts w:asciiTheme="minorBidi" w:hAnsiTheme="minorBidi"/>
                <w:b/>
                <w:bCs/>
                <w:color w:val="auto"/>
              </w:rPr>
            </w:pPr>
          </w:p>
          <w:p w14:paraId="29738355" w14:textId="77777777" w:rsidR="009153D0" w:rsidRPr="00490241" w:rsidRDefault="009153D0" w:rsidP="00F63E39">
            <w:pPr>
              <w:pStyle w:val="Prrafodelista"/>
              <w:ind w:left="0"/>
              <w:jc w:val="center"/>
              <w:rPr>
                <w:rFonts w:asciiTheme="minorBidi" w:hAnsiTheme="minorBidi"/>
                <w:b/>
                <w:bCs/>
                <w:color w:val="auto"/>
              </w:rPr>
            </w:pPr>
          </w:p>
          <w:p w14:paraId="4F8225C6" w14:textId="77777777" w:rsidR="009153D0" w:rsidRPr="00490241" w:rsidRDefault="009153D0" w:rsidP="00F63E39">
            <w:pPr>
              <w:pStyle w:val="Prrafodelista"/>
              <w:ind w:left="0"/>
              <w:jc w:val="center"/>
              <w:rPr>
                <w:rFonts w:asciiTheme="minorBidi" w:hAnsiTheme="minorBidi"/>
                <w:b/>
                <w:bCs/>
                <w:color w:val="auto"/>
              </w:rPr>
            </w:pPr>
          </w:p>
          <w:p w14:paraId="4EF00B39" w14:textId="77777777" w:rsidR="009153D0" w:rsidRPr="00490241" w:rsidRDefault="009153D0" w:rsidP="00F63E39">
            <w:pPr>
              <w:pStyle w:val="Prrafodelista"/>
              <w:ind w:left="0"/>
              <w:jc w:val="center"/>
              <w:rPr>
                <w:rFonts w:asciiTheme="minorBidi" w:hAnsiTheme="minorBidi"/>
                <w:b/>
                <w:bCs/>
                <w:color w:val="auto"/>
              </w:rPr>
            </w:pPr>
            <w:r w:rsidRPr="00490241">
              <w:rPr>
                <w:rFonts w:asciiTheme="minorBidi" w:hAnsiTheme="minorBidi"/>
                <w:b/>
                <w:bCs/>
                <w:color w:val="auto"/>
              </w:rPr>
              <w:t>ETAPA IV</w:t>
            </w:r>
          </w:p>
          <w:p w14:paraId="69EB71EE" w14:textId="77777777" w:rsidR="009153D0" w:rsidRPr="00490241" w:rsidRDefault="009153D0" w:rsidP="00F63E39">
            <w:pPr>
              <w:pStyle w:val="Prrafodelista"/>
              <w:ind w:left="0"/>
              <w:jc w:val="center"/>
              <w:rPr>
                <w:rFonts w:asciiTheme="minorBidi" w:hAnsiTheme="minorBidi"/>
                <w:color w:val="auto"/>
              </w:rPr>
            </w:pPr>
          </w:p>
          <w:p w14:paraId="087EAAB4" w14:textId="77777777" w:rsidR="009153D0" w:rsidRPr="00490241" w:rsidRDefault="009153D0" w:rsidP="00F63E39">
            <w:pPr>
              <w:pStyle w:val="Prrafodelista"/>
              <w:ind w:left="0"/>
              <w:jc w:val="center"/>
              <w:rPr>
                <w:rFonts w:asciiTheme="minorBidi" w:hAnsiTheme="minorBidi"/>
                <w:color w:val="auto"/>
              </w:rPr>
            </w:pPr>
            <w:r w:rsidRPr="00490241">
              <w:rPr>
                <w:rFonts w:asciiTheme="minorBidi" w:hAnsiTheme="minorBidi"/>
                <w:color w:val="auto"/>
              </w:rPr>
              <w:t>Seguimiento y cierre de los casos ingresados al Programa.</w:t>
            </w:r>
          </w:p>
        </w:tc>
        <w:tc>
          <w:tcPr>
            <w:tcW w:w="2572" w:type="dxa"/>
            <w:shd w:val="clear" w:color="auto" w:fill="FBE4D5" w:themeFill="accent2" w:themeFillTint="33"/>
          </w:tcPr>
          <w:p w14:paraId="7E677CCD" w14:textId="77777777" w:rsidR="009153D0" w:rsidRPr="00490241" w:rsidRDefault="009153D0" w:rsidP="00F63E39">
            <w:pPr>
              <w:pStyle w:val="Prrafodelista"/>
              <w:ind w:left="0"/>
              <w:rPr>
                <w:rFonts w:asciiTheme="minorBidi" w:hAnsiTheme="minorBidi"/>
                <w:color w:val="auto"/>
              </w:rPr>
            </w:pPr>
          </w:p>
          <w:p w14:paraId="632BB444" w14:textId="77777777" w:rsidR="009153D0" w:rsidRPr="00490241" w:rsidRDefault="009153D0" w:rsidP="00F63E39">
            <w:pPr>
              <w:pStyle w:val="Prrafodelista"/>
              <w:ind w:left="0"/>
              <w:rPr>
                <w:rFonts w:asciiTheme="minorBidi" w:hAnsiTheme="minorBidi"/>
                <w:color w:val="auto"/>
              </w:rPr>
            </w:pPr>
          </w:p>
          <w:p w14:paraId="1EAF6ED8" w14:textId="77777777" w:rsidR="009153D0" w:rsidRPr="00490241" w:rsidRDefault="009153D0" w:rsidP="00F63E39">
            <w:pPr>
              <w:pStyle w:val="Prrafodelista"/>
              <w:ind w:left="0"/>
              <w:rPr>
                <w:rFonts w:asciiTheme="minorBidi" w:hAnsiTheme="minorBidi"/>
                <w:color w:val="auto"/>
              </w:rPr>
            </w:pPr>
          </w:p>
          <w:p w14:paraId="4B3C1BA6" w14:textId="77777777" w:rsidR="009153D0" w:rsidRPr="00490241" w:rsidRDefault="009153D0" w:rsidP="00F63E39">
            <w:pPr>
              <w:pStyle w:val="Prrafodelista"/>
              <w:ind w:left="0"/>
              <w:rPr>
                <w:rFonts w:asciiTheme="minorBidi" w:hAnsiTheme="minorBidi"/>
                <w:color w:val="auto"/>
              </w:rPr>
            </w:pPr>
          </w:p>
          <w:p w14:paraId="5BFD9E92" w14:textId="77777777" w:rsidR="009153D0" w:rsidRPr="00490241" w:rsidRDefault="009153D0" w:rsidP="00F63E39">
            <w:pPr>
              <w:pStyle w:val="Prrafodelista"/>
              <w:ind w:left="0"/>
              <w:rPr>
                <w:rFonts w:asciiTheme="minorBidi" w:hAnsiTheme="minorBidi"/>
                <w:color w:val="auto"/>
              </w:rPr>
            </w:pPr>
          </w:p>
          <w:p w14:paraId="2BB93D21" w14:textId="77777777" w:rsidR="009153D0" w:rsidRPr="00490241" w:rsidRDefault="009153D0" w:rsidP="00F63E39">
            <w:pPr>
              <w:pStyle w:val="Prrafodelista"/>
              <w:ind w:left="0"/>
              <w:rPr>
                <w:rFonts w:asciiTheme="minorBidi" w:hAnsiTheme="minorBidi"/>
                <w:b/>
                <w:color w:val="auto"/>
              </w:rPr>
            </w:pPr>
            <w:r w:rsidRPr="00490241">
              <w:rPr>
                <w:rFonts w:asciiTheme="minorBidi" w:hAnsiTheme="minorBidi"/>
                <w:b/>
                <w:color w:val="auto"/>
              </w:rPr>
              <w:t>Profesional de Medicina Preventiva de Seguridad y Salud en el Trabajo.</w:t>
            </w:r>
          </w:p>
          <w:p w14:paraId="7C6AD8A7" w14:textId="77777777" w:rsidR="009153D0" w:rsidRPr="00490241" w:rsidRDefault="009153D0" w:rsidP="00F63E39">
            <w:pPr>
              <w:pStyle w:val="Prrafodelista"/>
              <w:ind w:left="0"/>
              <w:rPr>
                <w:rFonts w:asciiTheme="minorBidi" w:hAnsiTheme="minorBidi"/>
                <w:color w:val="auto"/>
              </w:rPr>
            </w:pPr>
            <w:r w:rsidRPr="00490241">
              <w:rPr>
                <w:rFonts w:asciiTheme="minorBidi" w:hAnsiTheme="minorBidi"/>
                <w:color w:val="auto"/>
              </w:rPr>
              <w:t>(Seguimiento y cierre de los casos).</w:t>
            </w:r>
          </w:p>
          <w:p w14:paraId="2A066B51" w14:textId="77777777" w:rsidR="009153D0" w:rsidRPr="00490241" w:rsidRDefault="009153D0" w:rsidP="00F63E39">
            <w:pPr>
              <w:pStyle w:val="Prrafodelista"/>
              <w:ind w:left="0"/>
              <w:rPr>
                <w:rFonts w:asciiTheme="minorBidi" w:hAnsiTheme="minorBidi"/>
                <w:color w:val="auto"/>
              </w:rPr>
            </w:pPr>
          </w:p>
          <w:p w14:paraId="534FC496" w14:textId="77777777" w:rsidR="009153D0" w:rsidRPr="00490241" w:rsidRDefault="009153D0" w:rsidP="00F63E39">
            <w:pPr>
              <w:pStyle w:val="Prrafodelista"/>
              <w:ind w:left="0"/>
              <w:rPr>
                <w:rFonts w:asciiTheme="minorBidi" w:hAnsiTheme="minorBidi"/>
                <w:color w:val="auto"/>
              </w:rPr>
            </w:pPr>
          </w:p>
          <w:p w14:paraId="3635973E" w14:textId="77777777" w:rsidR="009153D0" w:rsidRPr="00490241" w:rsidRDefault="009153D0" w:rsidP="00F63E39">
            <w:pPr>
              <w:pStyle w:val="Prrafodelista"/>
              <w:ind w:left="0"/>
              <w:rPr>
                <w:rFonts w:asciiTheme="minorBidi" w:hAnsiTheme="minorBidi"/>
                <w:color w:val="auto"/>
              </w:rPr>
            </w:pPr>
          </w:p>
          <w:p w14:paraId="40F7FCD1" w14:textId="77777777" w:rsidR="009153D0" w:rsidRPr="00490241" w:rsidRDefault="009153D0" w:rsidP="00F63E39">
            <w:pPr>
              <w:pStyle w:val="Prrafodelista"/>
              <w:ind w:left="0"/>
              <w:rPr>
                <w:rFonts w:asciiTheme="minorBidi" w:hAnsiTheme="minorBidi"/>
                <w:color w:val="auto"/>
              </w:rPr>
            </w:pPr>
          </w:p>
          <w:p w14:paraId="04AAA8DC" w14:textId="77777777" w:rsidR="009153D0" w:rsidRPr="00490241" w:rsidRDefault="009153D0" w:rsidP="00F63E39">
            <w:pPr>
              <w:pStyle w:val="Prrafodelista"/>
              <w:ind w:left="0"/>
              <w:rPr>
                <w:rFonts w:asciiTheme="minorBidi" w:hAnsiTheme="minorBidi"/>
                <w:color w:val="auto"/>
              </w:rPr>
            </w:pPr>
          </w:p>
          <w:p w14:paraId="221CA59D" w14:textId="77777777" w:rsidR="009153D0" w:rsidRPr="00490241" w:rsidRDefault="009153D0" w:rsidP="00F63E39">
            <w:pPr>
              <w:pStyle w:val="Prrafodelista"/>
              <w:ind w:left="0"/>
              <w:rPr>
                <w:rFonts w:asciiTheme="minorBidi" w:hAnsiTheme="minorBidi"/>
                <w:b/>
                <w:color w:val="auto"/>
              </w:rPr>
            </w:pPr>
            <w:r w:rsidRPr="00490241">
              <w:rPr>
                <w:rFonts w:asciiTheme="minorBidi" w:hAnsiTheme="minorBidi"/>
                <w:b/>
                <w:color w:val="auto"/>
              </w:rPr>
              <w:t>Profesional de la línea psicosocial de Seguridad y Salud en el Trabajo.</w:t>
            </w:r>
          </w:p>
          <w:p w14:paraId="400A3986" w14:textId="77777777" w:rsidR="009153D0" w:rsidRPr="00490241" w:rsidRDefault="009153D0" w:rsidP="00F63E39">
            <w:pPr>
              <w:pStyle w:val="Prrafodelista"/>
              <w:ind w:left="0"/>
              <w:rPr>
                <w:rFonts w:asciiTheme="minorBidi" w:hAnsiTheme="minorBidi"/>
                <w:color w:val="auto"/>
              </w:rPr>
            </w:pPr>
            <w:r w:rsidRPr="00490241">
              <w:rPr>
                <w:rFonts w:asciiTheme="minorBidi" w:hAnsiTheme="minorBidi"/>
                <w:color w:val="auto"/>
              </w:rPr>
              <w:t>(Seguimiento psicosocial).</w:t>
            </w:r>
          </w:p>
          <w:p w14:paraId="634D9A13" w14:textId="77777777" w:rsidR="009153D0" w:rsidRPr="00490241" w:rsidRDefault="009153D0" w:rsidP="00F63E39">
            <w:pPr>
              <w:pStyle w:val="Prrafodelista"/>
              <w:ind w:left="0"/>
              <w:rPr>
                <w:rFonts w:asciiTheme="minorBidi" w:hAnsiTheme="minorBidi"/>
                <w:color w:val="auto"/>
              </w:rPr>
            </w:pPr>
          </w:p>
          <w:p w14:paraId="331CC749" w14:textId="77777777" w:rsidR="009153D0" w:rsidRPr="00490241" w:rsidRDefault="009153D0" w:rsidP="00F63E39">
            <w:pPr>
              <w:pStyle w:val="Prrafodelista"/>
              <w:ind w:left="0"/>
              <w:rPr>
                <w:rFonts w:asciiTheme="minorBidi" w:hAnsiTheme="minorBidi"/>
                <w:color w:val="auto"/>
              </w:rPr>
            </w:pPr>
          </w:p>
          <w:p w14:paraId="72160313" w14:textId="77777777" w:rsidR="009153D0" w:rsidRPr="00490241" w:rsidRDefault="009153D0" w:rsidP="00F63E39">
            <w:pPr>
              <w:pStyle w:val="Prrafodelista"/>
              <w:ind w:left="0"/>
              <w:rPr>
                <w:rFonts w:asciiTheme="minorBidi" w:hAnsiTheme="minorBidi"/>
                <w:color w:val="auto"/>
              </w:rPr>
            </w:pPr>
          </w:p>
          <w:p w14:paraId="5180DBA6" w14:textId="77777777" w:rsidR="009153D0" w:rsidRPr="00490241" w:rsidRDefault="009153D0" w:rsidP="00F63E39">
            <w:pPr>
              <w:pStyle w:val="Prrafodelista"/>
              <w:ind w:left="0"/>
              <w:rPr>
                <w:rFonts w:asciiTheme="minorBidi" w:hAnsiTheme="minorBidi"/>
                <w:color w:val="auto"/>
              </w:rPr>
            </w:pPr>
          </w:p>
          <w:p w14:paraId="577750EF" w14:textId="77777777" w:rsidR="009153D0" w:rsidRPr="00490241" w:rsidRDefault="009153D0" w:rsidP="00F63E39">
            <w:pPr>
              <w:pStyle w:val="Prrafodelista"/>
              <w:ind w:left="0"/>
              <w:rPr>
                <w:rFonts w:asciiTheme="minorBidi" w:hAnsiTheme="minorBidi"/>
                <w:b/>
                <w:color w:val="auto"/>
              </w:rPr>
            </w:pPr>
          </w:p>
        </w:tc>
        <w:tc>
          <w:tcPr>
            <w:tcW w:w="5103" w:type="dxa"/>
            <w:shd w:val="clear" w:color="auto" w:fill="FBE4D5" w:themeFill="accent2" w:themeFillTint="33"/>
          </w:tcPr>
          <w:p w14:paraId="1768D4AB" w14:textId="77777777" w:rsidR="009153D0" w:rsidRPr="00490241" w:rsidRDefault="009153D0" w:rsidP="00F63E39">
            <w:pPr>
              <w:rPr>
                <w:rFonts w:asciiTheme="minorBidi" w:hAnsiTheme="minorBidi"/>
                <w:color w:val="auto"/>
              </w:rPr>
            </w:pPr>
            <w:r w:rsidRPr="00490241">
              <w:rPr>
                <w:rFonts w:asciiTheme="minorBidi" w:hAnsiTheme="minorBidi"/>
                <w:color w:val="auto"/>
              </w:rPr>
              <w:lastRenderedPageBreak/>
              <w:t xml:space="preserve">El seguimiento determina el éxito de la reincorporación, por lo tanto, los resultados a </w:t>
            </w:r>
            <w:r w:rsidRPr="00490241">
              <w:rPr>
                <w:rFonts w:asciiTheme="minorBidi" w:hAnsiTheme="minorBidi"/>
                <w:color w:val="auto"/>
              </w:rPr>
              <w:lastRenderedPageBreak/>
              <w:t>medir estarán de acuerdo con la conducta seguida:</w:t>
            </w:r>
          </w:p>
          <w:p w14:paraId="2BB3508E" w14:textId="77777777" w:rsidR="009153D0" w:rsidRPr="00490241" w:rsidRDefault="009153D0" w:rsidP="009153D0">
            <w:pPr>
              <w:pStyle w:val="Prrafodelista"/>
              <w:numPr>
                <w:ilvl w:val="0"/>
                <w:numId w:val="46"/>
              </w:numPr>
              <w:rPr>
                <w:rFonts w:asciiTheme="minorBidi" w:hAnsiTheme="minorBidi"/>
                <w:color w:val="auto"/>
              </w:rPr>
            </w:pPr>
            <w:r w:rsidRPr="00490241">
              <w:rPr>
                <w:rFonts w:asciiTheme="minorBidi" w:hAnsiTheme="minorBidi"/>
                <w:color w:val="auto"/>
              </w:rPr>
              <w:t xml:space="preserve">Los seguimientos se llevan a cabo de manera presencial en el puesto de trabajo actual del servidor (a) y telefónicamente cuando sea necesarios; la periodicidad del seguimiento se pacta en el plan de reincorporación laboral </w:t>
            </w:r>
            <w:proofErr w:type="gramStart"/>
            <w:r w:rsidRPr="00490241">
              <w:rPr>
                <w:rFonts w:asciiTheme="minorBidi" w:hAnsiTheme="minorBidi"/>
                <w:color w:val="auto"/>
              </w:rPr>
              <w:t>de acuerdo a</w:t>
            </w:r>
            <w:proofErr w:type="gramEnd"/>
            <w:r w:rsidRPr="00490241">
              <w:rPr>
                <w:rFonts w:asciiTheme="minorBidi" w:hAnsiTheme="minorBidi"/>
                <w:color w:val="auto"/>
              </w:rPr>
              <w:t xml:space="preserve"> la meta y objetivos planteados y la evolución en la condición de salud del servidor (a). </w:t>
            </w:r>
          </w:p>
          <w:p w14:paraId="1926266A" w14:textId="77777777" w:rsidR="009153D0" w:rsidRPr="00490241" w:rsidRDefault="009153D0" w:rsidP="00F63E39">
            <w:pPr>
              <w:pStyle w:val="Prrafodelista"/>
              <w:rPr>
                <w:rFonts w:asciiTheme="minorBidi" w:hAnsiTheme="minorBidi"/>
                <w:color w:val="auto"/>
              </w:rPr>
            </w:pPr>
          </w:p>
          <w:p w14:paraId="679C6747" w14:textId="77777777" w:rsidR="009153D0" w:rsidRPr="00490241" w:rsidRDefault="009153D0" w:rsidP="009153D0">
            <w:pPr>
              <w:pStyle w:val="Prrafodelista"/>
              <w:numPr>
                <w:ilvl w:val="0"/>
                <w:numId w:val="46"/>
              </w:numPr>
              <w:rPr>
                <w:rFonts w:asciiTheme="minorBidi" w:hAnsiTheme="minorBidi"/>
                <w:color w:val="auto"/>
              </w:rPr>
            </w:pPr>
            <w:r w:rsidRPr="00490241">
              <w:rPr>
                <w:rFonts w:asciiTheme="minorBidi" w:hAnsiTheme="minorBidi"/>
                <w:color w:val="auto"/>
              </w:rPr>
              <w:t xml:space="preserve">Realizar seguimiento y acompañamiento psicosocial </w:t>
            </w:r>
            <w:proofErr w:type="gramStart"/>
            <w:r w:rsidRPr="00490241">
              <w:rPr>
                <w:rFonts w:asciiTheme="minorBidi" w:hAnsiTheme="minorBidi"/>
                <w:color w:val="auto"/>
              </w:rPr>
              <w:t>de acuerdo a</w:t>
            </w:r>
            <w:proofErr w:type="gramEnd"/>
            <w:r w:rsidRPr="00490241">
              <w:rPr>
                <w:rFonts w:asciiTheme="minorBidi" w:hAnsiTheme="minorBidi"/>
                <w:color w:val="auto"/>
              </w:rPr>
              <w:t xml:space="preserve"> la necesidad del servidor (a) objeto del programa. </w:t>
            </w:r>
          </w:p>
          <w:p w14:paraId="76330687" w14:textId="77777777" w:rsidR="009153D0" w:rsidRPr="00490241" w:rsidRDefault="009153D0" w:rsidP="00F63E39">
            <w:pPr>
              <w:ind w:left="360"/>
              <w:rPr>
                <w:rFonts w:asciiTheme="minorBidi" w:hAnsiTheme="minorBidi"/>
                <w:color w:val="auto"/>
              </w:rPr>
            </w:pPr>
          </w:p>
          <w:p w14:paraId="1E8E4CED" w14:textId="77777777" w:rsidR="009153D0" w:rsidRPr="00490241" w:rsidRDefault="009153D0" w:rsidP="009153D0">
            <w:pPr>
              <w:pStyle w:val="Prrafodelista"/>
              <w:numPr>
                <w:ilvl w:val="0"/>
                <w:numId w:val="46"/>
              </w:numPr>
              <w:rPr>
                <w:rFonts w:asciiTheme="minorBidi" w:hAnsiTheme="minorBidi"/>
                <w:color w:val="auto"/>
              </w:rPr>
            </w:pPr>
            <w:r w:rsidRPr="00490241">
              <w:rPr>
                <w:rFonts w:asciiTheme="minorBidi" w:hAnsiTheme="minorBidi"/>
                <w:color w:val="auto"/>
              </w:rPr>
              <w:t xml:space="preserve">Una vez se logre los objetivos del programa de reincorporación laboral y ocupacional, se hará la recopilación de información perceptiva a través de encuestas, </w:t>
            </w:r>
            <w:r w:rsidRPr="00490241">
              <w:rPr>
                <w:rFonts w:asciiTheme="minorBidi" w:hAnsiTheme="minorBidi"/>
                <w:b/>
                <w:color w:val="auto"/>
                <w:lang w:val="es-CO"/>
              </w:rPr>
              <w:t>GT-PR43-FT03 y GT-PR43-FT04,</w:t>
            </w:r>
            <w:r w:rsidRPr="00490241">
              <w:rPr>
                <w:rFonts w:asciiTheme="minorBidi" w:hAnsiTheme="minorBidi"/>
                <w:color w:val="auto"/>
              </w:rPr>
              <w:t xml:space="preserve"> frente al proceso tanto por parte del trabajador como por parte del jefe inmediato. </w:t>
            </w:r>
          </w:p>
          <w:p w14:paraId="5429D885" w14:textId="77777777" w:rsidR="009153D0" w:rsidRPr="00490241" w:rsidRDefault="009153D0" w:rsidP="00F63E39">
            <w:pPr>
              <w:rPr>
                <w:rFonts w:asciiTheme="minorBidi" w:hAnsiTheme="minorBidi"/>
                <w:color w:val="auto"/>
              </w:rPr>
            </w:pPr>
          </w:p>
          <w:p w14:paraId="64643789" w14:textId="77777777" w:rsidR="009153D0" w:rsidRPr="00490241" w:rsidRDefault="009153D0" w:rsidP="009153D0">
            <w:pPr>
              <w:pStyle w:val="Prrafodelista"/>
              <w:numPr>
                <w:ilvl w:val="0"/>
                <w:numId w:val="46"/>
              </w:numPr>
              <w:rPr>
                <w:rFonts w:asciiTheme="minorBidi" w:hAnsiTheme="minorBidi"/>
                <w:color w:val="auto"/>
              </w:rPr>
            </w:pPr>
            <w:r w:rsidRPr="00490241">
              <w:rPr>
                <w:rFonts w:asciiTheme="minorBidi" w:hAnsiTheme="minorBidi"/>
                <w:color w:val="auto"/>
              </w:rPr>
              <w:t xml:space="preserve">Para el cierre del caso diligenciar el formato </w:t>
            </w:r>
            <w:r w:rsidRPr="00490241">
              <w:rPr>
                <w:rFonts w:asciiTheme="minorBidi" w:hAnsiTheme="minorBidi"/>
                <w:b/>
                <w:color w:val="auto"/>
              </w:rPr>
              <w:t>GT-PR43-FT02</w:t>
            </w:r>
            <w:r w:rsidRPr="00490241">
              <w:rPr>
                <w:rFonts w:asciiTheme="minorBidi" w:hAnsiTheme="minorBidi"/>
                <w:color w:val="auto"/>
              </w:rPr>
              <w:t xml:space="preserve"> “</w:t>
            </w:r>
            <w:r w:rsidRPr="00490241">
              <w:rPr>
                <w:rFonts w:asciiTheme="minorBidi" w:hAnsiTheme="minorBidi"/>
                <w:i/>
                <w:color w:val="auto"/>
              </w:rPr>
              <w:t xml:space="preserve">Ingreso-cierre al programa de reincorporación laboral y ocupacional” </w:t>
            </w:r>
            <w:r w:rsidRPr="00490241">
              <w:rPr>
                <w:rFonts w:asciiTheme="minorBidi" w:hAnsiTheme="minorBidi"/>
                <w:color w:val="auto"/>
              </w:rPr>
              <w:t xml:space="preserve">en la parte final “cierre del caso” definiendo la modalidad de reincorporación laboral. </w:t>
            </w:r>
          </w:p>
          <w:p w14:paraId="73B37F13" w14:textId="77777777" w:rsidR="009153D0" w:rsidRPr="00490241" w:rsidRDefault="009153D0" w:rsidP="00F63E39">
            <w:pPr>
              <w:pStyle w:val="Prrafodelista"/>
              <w:rPr>
                <w:rFonts w:asciiTheme="minorBidi" w:hAnsiTheme="minorBidi"/>
                <w:color w:val="auto"/>
              </w:rPr>
            </w:pPr>
          </w:p>
          <w:p w14:paraId="481EE2DB" w14:textId="77777777" w:rsidR="009153D0" w:rsidRPr="00490241" w:rsidRDefault="009153D0" w:rsidP="009153D0">
            <w:pPr>
              <w:pStyle w:val="Prrafodelista"/>
              <w:numPr>
                <w:ilvl w:val="0"/>
                <w:numId w:val="46"/>
              </w:numPr>
              <w:rPr>
                <w:rFonts w:asciiTheme="minorBidi" w:hAnsiTheme="minorBidi"/>
                <w:color w:val="auto"/>
              </w:rPr>
            </w:pPr>
            <w:r w:rsidRPr="00490241">
              <w:rPr>
                <w:rFonts w:asciiTheme="minorBidi" w:hAnsiTheme="minorBidi"/>
                <w:color w:val="auto"/>
              </w:rPr>
              <w:t>Notificar al jefe inmediato sobre las novedades del cierre y la actualización ocupacional del servidor (a).</w:t>
            </w:r>
          </w:p>
          <w:p w14:paraId="63F1B536" w14:textId="77777777" w:rsidR="009153D0" w:rsidRPr="00490241" w:rsidRDefault="009153D0" w:rsidP="00F63E39">
            <w:pPr>
              <w:rPr>
                <w:rFonts w:asciiTheme="minorBidi" w:hAnsiTheme="minorBidi"/>
                <w:color w:val="auto"/>
              </w:rPr>
            </w:pPr>
          </w:p>
          <w:p w14:paraId="4AC1C7A9" w14:textId="77777777" w:rsidR="009153D0" w:rsidRPr="00490241" w:rsidRDefault="009153D0" w:rsidP="00F63E39">
            <w:pPr>
              <w:rPr>
                <w:rFonts w:asciiTheme="minorBidi" w:hAnsiTheme="minorBidi"/>
                <w:color w:val="auto"/>
              </w:rPr>
            </w:pPr>
          </w:p>
        </w:tc>
      </w:tr>
      <w:bookmarkEnd w:id="27"/>
    </w:tbl>
    <w:p w14:paraId="5ECC1ACB" w14:textId="77777777" w:rsidR="009153D0" w:rsidRDefault="009153D0" w:rsidP="009153D0">
      <w:pPr>
        <w:rPr>
          <w:rFonts w:cs="Arial"/>
          <w:sz w:val="24"/>
          <w:szCs w:val="24"/>
        </w:rPr>
      </w:pPr>
    </w:p>
    <w:p w14:paraId="4D42416F" w14:textId="1B1C2AC9" w:rsidR="00490241" w:rsidRDefault="00490241">
      <w:pPr>
        <w:jc w:val="left"/>
        <w:rPr>
          <w:rFonts w:cs="Arial"/>
          <w:sz w:val="24"/>
          <w:szCs w:val="24"/>
        </w:rPr>
      </w:pPr>
      <w:r>
        <w:rPr>
          <w:rFonts w:cs="Arial"/>
          <w:sz w:val="24"/>
          <w:szCs w:val="24"/>
        </w:rPr>
        <w:br w:type="page"/>
      </w:r>
    </w:p>
    <w:p w14:paraId="22A23385" w14:textId="77777777" w:rsidR="00CC2072" w:rsidRDefault="00CC2072" w:rsidP="009153D0">
      <w:pPr>
        <w:rPr>
          <w:rFonts w:cs="Arial"/>
          <w:sz w:val="24"/>
          <w:szCs w:val="24"/>
        </w:rPr>
      </w:pPr>
    </w:p>
    <w:p w14:paraId="572CC944" w14:textId="77777777" w:rsidR="009153D0" w:rsidRPr="00CC2072" w:rsidRDefault="009153D0" w:rsidP="009153D0">
      <w:pPr>
        <w:pStyle w:val="Ttulo1"/>
        <w:numPr>
          <w:ilvl w:val="0"/>
          <w:numId w:val="44"/>
        </w:numPr>
        <w:ind w:left="1429"/>
        <w:rPr>
          <w:rFonts w:asciiTheme="minorBidi" w:hAnsiTheme="minorBidi" w:cstheme="minorBidi"/>
          <w:b w:val="0"/>
          <w:bCs w:val="0"/>
          <w:color w:val="auto"/>
          <w:sz w:val="24"/>
          <w:szCs w:val="24"/>
        </w:rPr>
      </w:pPr>
      <w:bookmarkStart w:id="29" w:name="_Toc206518981"/>
      <w:bookmarkStart w:id="30" w:name="_Toc216941501"/>
      <w:r w:rsidRPr="00CC2072">
        <w:rPr>
          <w:rFonts w:asciiTheme="minorBidi" w:hAnsiTheme="minorBidi" w:cstheme="minorBidi"/>
          <w:color w:val="auto"/>
          <w:sz w:val="24"/>
          <w:szCs w:val="24"/>
        </w:rPr>
        <w:t>INDICADORES</w:t>
      </w:r>
      <w:bookmarkEnd w:id="29"/>
      <w:bookmarkEnd w:id="30"/>
      <w:r w:rsidRPr="00CC2072">
        <w:rPr>
          <w:rFonts w:asciiTheme="minorBidi" w:hAnsiTheme="minorBidi" w:cstheme="minorBidi"/>
          <w:color w:val="auto"/>
          <w:sz w:val="24"/>
          <w:szCs w:val="24"/>
        </w:rPr>
        <w:t xml:space="preserve"> </w:t>
      </w:r>
    </w:p>
    <w:p w14:paraId="6C3228A4" w14:textId="77777777" w:rsidR="009153D0" w:rsidRPr="00CC2072" w:rsidRDefault="009153D0" w:rsidP="009153D0">
      <w:pPr>
        <w:rPr>
          <w:rFonts w:asciiTheme="minorBidi" w:hAnsiTheme="minorBidi"/>
          <w:color w:val="auto"/>
          <w:sz w:val="24"/>
          <w:szCs w:val="24"/>
        </w:rPr>
      </w:pPr>
    </w:p>
    <w:p w14:paraId="5B4E0DD8" w14:textId="77777777" w:rsidR="009153D0" w:rsidRPr="00CC2072" w:rsidRDefault="009153D0" w:rsidP="009153D0">
      <w:pPr>
        <w:pStyle w:val="Prrafodelista"/>
        <w:ind w:left="0"/>
        <w:rPr>
          <w:rFonts w:asciiTheme="minorBidi" w:hAnsiTheme="minorBidi"/>
          <w:color w:val="auto"/>
          <w:sz w:val="24"/>
          <w:szCs w:val="24"/>
        </w:rPr>
      </w:pPr>
      <w:r w:rsidRPr="00CC2072">
        <w:rPr>
          <w:rFonts w:asciiTheme="minorBidi" w:hAnsiTheme="minorBidi"/>
          <w:color w:val="auto"/>
          <w:sz w:val="24"/>
          <w:szCs w:val="24"/>
        </w:rPr>
        <w:t>Para la medición del Programa de Reincorporación Laboral y Ocupacional de la UAECOB se tendrán en cuenta los siguientes indicadores los cuales se medirán de manera trimestral:</w:t>
      </w:r>
    </w:p>
    <w:p w14:paraId="5C75F175" w14:textId="77777777" w:rsidR="009153D0" w:rsidRPr="00CC2072" w:rsidRDefault="009153D0" w:rsidP="009153D0">
      <w:pPr>
        <w:pStyle w:val="Prrafodelista"/>
        <w:rPr>
          <w:rFonts w:asciiTheme="minorBidi" w:hAnsiTheme="minorBidi"/>
          <w:color w:val="auto"/>
          <w:sz w:val="24"/>
          <w:szCs w:val="24"/>
        </w:rPr>
      </w:pPr>
    </w:p>
    <w:p w14:paraId="33BCF51D" w14:textId="77777777" w:rsidR="009153D0" w:rsidRPr="00CC2072" w:rsidRDefault="009153D0" w:rsidP="009153D0">
      <w:pPr>
        <w:pStyle w:val="Prrafodelista"/>
        <w:numPr>
          <w:ilvl w:val="0"/>
          <w:numId w:val="42"/>
        </w:numPr>
        <w:jc w:val="left"/>
        <w:rPr>
          <w:rFonts w:asciiTheme="minorBidi" w:hAnsiTheme="minorBidi"/>
          <w:color w:val="auto"/>
          <w:sz w:val="24"/>
          <w:szCs w:val="24"/>
        </w:rPr>
      </w:pPr>
      <w:r w:rsidRPr="00CC2072">
        <w:rPr>
          <w:rFonts w:asciiTheme="minorBidi" w:hAnsiTheme="minorBidi"/>
          <w:color w:val="auto"/>
          <w:sz w:val="24"/>
          <w:szCs w:val="24"/>
        </w:rPr>
        <w:t>Cobertura:</w:t>
      </w:r>
    </w:p>
    <w:p w14:paraId="73142AAE" w14:textId="77777777" w:rsidR="009153D0" w:rsidRPr="00CC2072" w:rsidRDefault="009153D0" w:rsidP="009153D0">
      <w:pPr>
        <w:pStyle w:val="Prrafodelista"/>
        <w:ind w:left="1440"/>
        <w:rPr>
          <w:rFonts w:asciiTheme="minorBidi" w:hAnsiTheme="minorBidi"/>
          <w:color w:val="auto"/>
          <w:sz w:val="24"/>
          <w:szCs w:val="24"/>
        </w:rPr>
      </w:pPr>
      <w:r w:rsidRPr="00CC2072">
        <w:rPr>
          <w:rFonts w:asciiTheme="minorBidi" w:hAnsiTheme="minorBidi"/>
          <w:color w:val="auto"/>
          <w:sz w:val="24"/>
          <w:szCs w:val="24"/>
        </w:rPr>
        <w:t xml:space="preserve">           # de casos de </w:t>
      </w:r>
      <w:r w:rsidRPr="00CC2072">
        <w:rPr>
          <w:rFonts w:asciiTheme="minorBidi" w:hAnsiTheme="minorBidi"/>
          <w:b/>
          <w:color w:val="auto"/>
          <w:sz w:val="24"/>
          <w:szCs w:val="24"/>
        </w:rPr>
        <w:t>ATEL</w:t>
      </w:r>
      <w:r w:rsidRPr="00CC2072">
        <w:rPr>
          <w:rFonts w:asciiTheme="minorBidi" w:hAnsiTheme="minorBidi"/>
          <w:color w:val="auto"/>
          <w:sz w:val="24"/>
          <w:szCs w:val="24"/>
        </w:rPr>
        <w:t xml:space="preserve"> o </w:t>
      </w:r>
      <w:r w:rsidRPr="00CC2072">
        <w:rPr>
          <w:rFonts w:asciiTheme="minorBidi" w:hAnsiTheme="minorBidi"/>
          <w:b/>
          <w:color w:val="auto"/>
          <w:sz w:val="24"/>
          <w:szCs w:val="24"/>
        </w:rPr>
        <w:t xml:space="preserve">EC </w:t>
      </w:r>
      <w:r w:rsidRPr="00CC2072">
        <w:rPr>
          <w:rFonts w:asciiTheme="minorBidi" w:hAnsiTheme="minorBidi"/>
          <w:color w:val="auto"/>
          <w:sz w:val="24"/>
          <w:szCs w:val="24"/>
        </w:rPr>
        <w:t>ingresados al programa</w:t>
      </w:r>
    </w:p>
    <w:p w14:paraId="67B64A8C" w14:textId="77777777" w:rsidR="009153D0" w:rsidRPr="00CC2072" w:rsidRDefault="009153D0" w:rsidP="009153D0">
      <w:pPr>
        <w:pStyle w:val="Prrafodelista"/>
        <w:ind w:left="1440"/>
        <w:rPr>
          <w:rFonts w:asciiTheme="minorBidi" w:hAnsiTheme="minorBidi"/>
          <w:color w:val="auto"/>
          <w:sz w:val="24"/>
          <w:szCs w:val="24"/>
        </w:rPr>
      </w:pPr>
      <w:r w:rsidRPr="00CC2072">
        <w:rPr>
          <w:rFonts w:asciiTheme="minorBidi" w:hAnsiTheme="minorBidi"/>
          <w:b/>
          <w:noProof/>
          <w:color w:val="auto"/>
          <w:sz w:val="24"/>
          <w:szCs w:val="24"/>
        </w:rPr>
        <mc:AlternateContent>
          <mc:Choice Requires="wps">
            <w:drawing>
              <wp:anchor distT="0" distB="0" distL="114300" distR="114300" simplePos="0" relativeHeight="251683840" behindDoc="0" locked="0" layoutInCell="1" allowOverlap="1" wp14:anchorId="7470CCAD" wp14:editId="266905D4">
                <wp:simplePos x="0" y="0"/>
                <wp:positionH relativeFrom="column">
                  <wp:posOffset>891788</wp:posOffset>
                </wp:positionH>
                <wp:positionV relativeFrom="paragraph">
                  <wp:posOffset>72969</wp:posOffset>
                </wp:positionV>
                <wp:extent cx="4261900" cy="7951"/>
                <wp:effectExtent l="0" t="0" r="24765" b="30480"/>
                <wp:wrapNone/>
                <wp:docPr id="9" name="Conector rect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61900"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DCB18" id="Conector recto 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75pt" to="405.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" strokecolor="black [3213]" strokeweight="1pt">
                <v:stroke joinstyle="miter"/>
              </v:line>
            </w:pict>
          </mc:Fallback>
        </mc:AlternateContent>
      </w:r>
      <w:r w:rsidRPr="00CC2072">
        <w:rPr>
          <w:rFonts w:asciiTheme="minorBidi" w:hAnsiTheme="minorBidi"/>
          <w:color w:val="auto"/>
          <w:sz w:val="24"/>
          <w:szCs w:val="24"/>
        </w:rPr>
        <w:t xml:space="preserve">                                                                                                     X100                                              </w:t>
      </w:r>
    </w:p>
    <w:p w14:paraId="5756C815" w14:textId="77777777" w:rsidR="009153D0" w:rsidRPr="00CC2072" w:rsidRDefault="009153D0" w:rsidP="009153D0">
      <w:pPr>
        <w:pStyle w:val="Prrafodelista"/>
        <w:ind w:left="1440"/>
        <w:rPr>
          <w:rFonts w:asciiTheme="minorBidi" w:hAnsiTheme="minorBidi"/>
          <w:color w:val="auto"/>
          <w:sz w:val="24"/>
          <w:szCs w:val="24"/>
        </w:rPr>
      </w:pPr>
      <w:r w:rsidRPr="00CC2072">
        <w:rPr>
          <w:rFonts w:asciiTheme="minorBidi" w:hAnsiTheme="minorBidi"/>
          <w:color w:val="auto"/>
          <w:sz w:val="24"/>
          <w:szCs w:val="24"/>
        </w:rPr>
        <w:t xml:space="preserve"># de casos de </w:t>
      </w:r>
      <w:r w:rsidRPr="00CC2072">
        <w:rPr>
          <w:rFonts w:asciiTheme="minorBidi" w:hAnsiTheme="minorBidi"/>
          <w:b/>
          <w:color w:val="auto"/>
          <w:sz w:val="24"/>
          <w:szCs w:val="24"/>
        </w:rPr>
        <w:t>ATEL</w:t>
      </w:r>
      <w:r w:rsidRPr="00CC2072">
        <w:rPr>
          <w:rFonts w:asciiTheme="minorBidi" w:hAnsiTheme="minorBidi"/>
          <w:color w:val="auto"/>
          <w:sz w:val="24"/>
          <w:szCs w:val="24"/>
        </w:rPr>
        <w:t xml:space="preserve"> o </w:t>
      </w:r>
      <w:r w:rsidRPr="00CC2072">
        <w:rPr>
          <w:rFonts w:asciiTheme="minorBidi" w:hAnsiTheme="minorBidi"/>
          <w:b/>
          <w:color w:val="auto"/>
          <w:sz w:val="24"/>
          <w:szCs w:val="24"/>
        </w:rPr>
        <w:t>EC</w:t>
      </w:r>
      <w:r w:rsidRPr="00CC2072">
        <w:rPr>
          <w:rFonts w:asciiTheme="minorBidi" w:hAnsiTheme="minorBidi"/>
          <w:color w:val="auto"/>
          <w:sz w:val="24"/>
          <w:szCs w:val="24"/>
        </w:rPr>
        <w:t xml:space="preserve"> que cumplían criterios de inclusión</w:t>
      </w:r>
    </w:p>
    <w:p w14:paraId="3746A4B2" w14:textId="77777777" w:rsidR="009153D0" w:rsidRPr="00CC2072" w:rsidRDefault="009153D0" w:rsidP="009153D0">
      <w:pPr>
        <w:pStyle w:val="Prrafodelista"/>
        <w:rPr>
          <w:rFonts w:asciiTheme="minorBidi" w:hAnsiTheme="minorBidi"/>
          <w:b/>
          <w:noProof/>
          <w:color w:val="auto"/>
          <w:sz w:val="24"/>
          <w:szCs w:val="24"/>
        </w:rPr>
      </w:pPr>
    </w:p>
    <w:p w14:paraId="2C291D0D" w14:textId="77777777" w:rsidR="009153D0" w:rsidRPr="00CC2072" w:rsidRDefault="009153D0" w:rsidP="009153D0">
      <w:pPr>
        <w:pStyle w:val="Prrafodelista"/>
        <w:numPr>
          <w:ilvl w:val="0"/>
          <w:numId w:val="42"/>
        </w:numPr>
        <w:jc w:val="left"/>
        <w:rPr>
          <w:rFonts w:asciiTheme="minorBidi" w:hAnsiTheme="minorBidi"/>
          <w:b/>
          <w:color w:val="auto"/>
          <w:sz w:val="24"/>
          <w:szCs w:val="24"/>
        </w:rPr>
      </w:pPr>
      <w:r w:rsidRPr="00CC2072">
        <w:rPr>
          <w:rFonts w:asciiTheme="minorBidi" w:hAnsiTheme="minorBidi"/>
          <w:color w:val="auto"/>
          <w:sz w:val="24"/>
          <w:szCs w:val="24"/>
        </w:rPr>
        <w:t>Cumplimiento:</w:t>
      </w:r>
    </w:p>
    <w:p w14:paraId="404C5423" w14:textId="77777777" w:rsidR="009153D0" w:rsidRPr="00CC2072" w:rsidRDefault="009153D0" w:rsidP="009153D0">
      <w:pPr>
        <w:pStyle w:val="Prrafodelista"/>
        <w:ind w:left="1440"/>
        <w:jc w:val="center"/>
        <w:rPr>
          <w:rFonts w:asciiTheme="minorBidi" w:hAnsiTheme="minorBidi"/>
          <w:color w:val="auto"/>
          <w:sz w:val="24"/>
          <w:szCs w:val="24"/>
        </w:rPr>
      </w:pPr>
      <w:r w:rsidRPr="00CC2072">
        <w:rPr>
          <w:rFonts w:asciiTheme="minorBidi" w:hAnsiTheme="minorBidi"/>
          <w:color w:val="auto"/>
          <w:sz w:val="24"/>
          <w:szCs w:val="24"/>
        </w:rPr>
        <w:t># de casos reincorporados</w:t>
      </w:r>
    </w:p>
    <w:p w14:paraId="4B44A971" w14:textId="77777777" w:rsidR="009153D0" w:rsidRPr="00CC2072" w:rsidRDefault="009153D0" w:rsidP="009153D0">
      <w:pPr>
        <w:pStyle w:val="Prrafodelista"/>
        <w:ind w:left="1440"/>
        <w:rPr>
          <w:rFonts w:asciiTheme="minorBidi" w:hAnsiTheme="minorBidi"/>
          <w:color w:val="auto"/>
          <w:sz w:val="24"/>
          <w:szCs w:val="24"/>
        </w:rPr>
      </w:pPr>
      <w:r w:rsidRPr="00CC2072">
        <w:rPr>
          <w:rFonts w:asciiTheme="minorBidi" w:hAnsiTheme="minorBidi"/>
          <w:b/>
          <w:noProof/>
          <w:color w:val="auto"/>
          <w:sz w:val="24"/>
          <w:szCs w:val="24"/>
        </w:rPr>
        <mc:AlternateContent>
          <mc:Choice Requires="wps">
            <w:drawing>
              <wp:anchor distT="0" distB="0" distL="114300" distR="114300" simplePos="0" relativeHeight="251684864" behindDoc="0" locked="0" layoutInCell="1" allowOverlap="1" wp14:anchorId="26116EF5" wp14:editId="05DA77C9">
                <wp:simplePos x="0" y="0"/>
                <wp:positionH relativeFrom="column">
                  <wp:posOffset>1272540</wp:posOffset>
                </wp:positionH>
                <wp:positionV relativeFrom="paragraph">
                  <wp:posOffset>57150</wp:posOffset>
                </wp:positionV>
                <wp:extent cx="3600450" cy="11430"/>
                <wp:effectExtent l="0" t="0" r="19050" b="26670"/>
                <wp:wrapNone/>
                <wp:docPr id="21" name="Conector rect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45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A8735" id="Conector recto 21"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4.5pt" to="38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" strokecolor="black [3213]" strokeweight="1pt">
                <v:stroke joinstyle="miter"/>
              </v:line>
            </w:pict>
          </mc:Fallback>
        </mc:AlternateContent>
      </w:r>
      <w:r w:rsidRPr="00CC2072">
        <w:rPr>
          <w:rFonts w:asciiTheme="minorBidi" w:hAnsiTheme="minorBidi"/>
          <w:color w:val="auto"/>
          <w:sz w:val="24"/>
          <w:szCs w:val="24"/>
        </w:rPr>
        <w:t xml:space="preserve">                                                                                                 X100                                </w:t>
      </w:r>
    </w:p>
    <w:p w14:paraId="24252F04" w14:textId="77777777" w:rsidR="009153D0" w:rsidRPr="00CC2072" w:rsidRDefault="009153D0" w:rsidP="009153D0">
      <w:pPr>
        <w:pStyle w:val="Prrafodelista"/>
        <w:ind w:left="1440"/>
        <w:jc w:val="center"/>
        <w:rPr>
          <w:rFonts w:asciiTheme="minorBidi" w:hAnsiTheme="minorBidi"/>
          <w:color w:val="auto"/>
          <w:sz w:val="24"/>
          <w:szCs w:val="24"/>
        </w:rPr>
      </w:pPr>
      <w:r w:rsidRPr="00CC2072">
        <w:rPr>
          <w:rFonts w:asciiTheme="minorBidi" w:hAnsiTheme="minorBidi"/>
          <w:color w:val="auto"/>
          <w:sz w:val="24"/>
          <w:szCs w:val="24"/>
        </w:rPr>
        <w:t># de casos ingresados al programa de reincorporación</w:t>
      </w:r>
    </w:p>
    <w:p w14:paraId="4189738F" w14:textId="77777777" w:rsidR="009153D0" w:rsidRPr="00CC2072" w:rsidRDefault="009153D0" w:rsidP="009153D0">
      <w:pPr>
        <w:pStyle w:val="Prrafodelista"/>
        <w:ind w:left="1440"/>
        <w:rPr>
          <w:rFonts w:asciiTheme="minorBidi" w:hAnsiTheme="minorBidi"/>
          <w:color w:val="auto"/>
          <w:sz w:val="24"/>
          <w:szCs w:val="24"/>
        </w:rPr>
      </w:pPr>
    </w:p>
    <w:p w14:paraId="51231D40" w14:textId="77777777" w:rsidR="009153D0" w:rsidRPr="00CC2072" w:rsidRDefault="009153D0" w:rsidP="009153D0">
      <w:pPr>
        <w:pStyle w:val="Prrafodelista"/>
        <w:numPr>
          <w:ilvl w:val="0"/>
          <w:numId w:val="42"/>
        </w:numPr>
        <w:rPr>
          <w:rFonts w:asciiTheme="minorBidi" w:hAnsiTheme="minorBidi"/>
          <w:b/>
          <w:color w:val="auto"/>
          <w:sz w:val="24"/>
          <w:szCs w:val="24"/>
        </w:rPr>
      </w:pPr>
      <w:r w:rsidRPr="00CC2072">
        <w:rPr>
          <w:rFonts w:asciiTheme="minorBidi" w:hAnsiTheme="minorBidi"/>
          <w:color w:val="auto"/>
          <w:sz w:val="24"/>
          <w:szCs w:val="24"/>
        </w:rPr>
        <w:t xml:space="preserve">Satisfacción: </w:t>
      </w:r>
    </w:p>
    <w:p w14:paraId="23A05DDD" w14:textId="420C9810" w:rsidR="00503A3E" w:rsidRPr="00821C16" w:rsidRDefault="009153D0" w:rsidP="00821C16">
      <w:pPr>
        <w:pStyle w:val="Prrafodelista"/>
        <w:ind w:left="1440"/>
        <w:rPr>
          <w:rFonts w:asciiTheme="minorBidi" w:hAnsiTheme="minorBidi"/>
          <w:b/>
          <w:color w:val="auto"/>
          <w:sz w:val="24"/>
          <w:szCs w:val="24"/>
        </w:rPr>
      </w:pPr>
      <w:r w:rsidRPr="00CC2072">
        <w:rPr>
          <w:rFonts w:asciiTheme="minorBidi" w:hAnsiTheme="minorBidi"/>
          <w:color w:val="auto"/>
          <w:sz w:val="24"/>
          <w:szCs w:val="24"/>
        </w:rPr>
        <w:t>Encuesta perceptiva frente al proceso post – reincorporación</w:t>
      </w:r>
    </w:p>
    <w:p w14:paraId="5EA77098" w14:textId="77777777" w:rsidR="00490241" w:rsidRDefault="00490241" w:rsidP="00490241">
      <w:pPr>
        <w:pStyle w:val="Ttulo1"/>
        <w:spacing w:before="0"/>
        <w:ind w:left="462" w:firstLine="0"/>
        <w:rPr>
          <w:rFonts w:ascii="Arial" w:hAnsi="Arial" w:cs="Arial"/>
          <w:color w:val="auto"/>
          <w:sz w:val="24"/>
          <w:szCs w:val="24"/>
        </w:rPr>
      </w:pPr>
    </w:p>
    <w:p w14:paraId="752F5BA3" w14:textId="2F68B2FD" w:rsidR="007E56FE" w:rsidRPr="00993D80" w:rsidRDefault="00AE72AC" w:rsidP="00F63E39">
      <w:pPr>
        <w:pStyle w:val="Ttulo1"/>
        <w:numPr>
          <w:ilvl w:val="0"/>
          <w:numId w:val="7"/>
        </w:numPr>
        <w:spacing w:before="0"/>
        <w:rPr>
          <w:rFonts w:ascii="Arial" w:hAnsi="Arial" w:cs="Arial"/>
          <w:color w:val="auto"/>
          <w:sz w:val="24"/>
          <w:szCs w:val="24"/>
        </w:rPr>
      </w:pPr>
      <w:bookmarkStart w:id="31" w:name="_Toc216941502"/>
      <w:r w:rsidRPr="00993D80">
        <w:rPr>
          <w:rFonts w:ascii="Arial" w:hAnsi="Arial" w:cs="Arial"/>
          <w:color w:val="auto"/>
          <w:sz w:val="24"/>
          <w:szCs w:val="24"/>
        </w:rPr>
        <w:t>DOCUMENTOS INTERNOS</w:t>
      </w:r>
      <w:bookmarkEnd w:id="31"/>
      <w:r w:rsidR="008C7280" w:rsidRPr="00993D80">
        <w:rPr>
          <w:rFonts w:ascii="Arial" w:hAnsi="Arial" w:cs="Arial"/>
          <w:color w:val="auto"/>
          <w:sz w:val="24"/>
          <w:szCs w:val="24"/>
        </w:rPr>
        <w:t xml:space="preserve"> </w:t>
      </w:r>
    </w:p>
    <w:p w14:paraId="16FBF72E" w14:textId="77777777" w:rsidR="00993D80" w:rsidRPr="00993D80" w:rsidRDefault="00993D80" w:rsidP="00993D80">
      <w:pPr>
        <w:pStyle w:val="Ttulo1"/>
        <w:spacing w:before="0"/>
        <w:ind w:left="462" w:firstLine="0"/>
        <w:rPr>
          <w:rFonts w:ascii="Arial" w:hAnsi="Arial" w:cs="Arial"/>
          <w:color w:val="auto"/>
          <w:sz w:val="24"/>
          <w:szCs w:val="24"/>
        </w:rPr>
      </w:pPr>
    </w:p>
    <w:p w14:paraId="75F2B52C" w14:textId="158F5584" w:rsidR="00AE72AC" w:rsidRPr="00FF05D0" w:rsidRDefault="008C7280" w:rsidP="007E56FE">
      <w:pPr>
        <w:spacing w:after="0" w:line="240" w:lineRule="auto"/>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2122"/>
        <w:gridCol w:w="7707"/>
      </w:tblGrid>
      <w:tr w:rsidR="008C7280" w:rsidRPr="00FF05D0" w14:paraId="3E22F23B" w14:textId="77777777" w:rsidTr="00993D80">
        <w:trPr>
          <w:jc w:val="center"/>
        </w:trPr>
        <w:tc>
          <w:tcPr>
            <w:tcW w:w="2122" w:type="dxa"/>
            <w:shd w:val="clear" w:color="auto" w:fill="FFD966" w:themeFill="accent4" w:themeFillTint="99"/>
            <w:vAlign w:val="center"/>
          </w:tcPr>
          <w:p w14:paraId="7B1D470D" w14:textId="546BE470" w:rsidR="008C7280" w:rsidRPr="00FF05D0" w:rsidRDefault="008C7280" w:rsidP="00AE72AC">
            <w:pPr>
              <w:pStyle w:val="TITULO1"/>
              <w:jc w:val="center"/>
              <w:rPr>
                <w:rFonts w:ascii="Arial" w:hAnsi="Arial" w:cs="Arial"/>
                <w:bCs w:val="0"/>
                <w:color w:val="auto"/>
              </w:rPr>
            </w:pPr>
            <w:r>
              <w:rPr>
                <w:rFonts w:ascii="Arial" w:hAnsi="Arial" w:cs="Arial"/>
                <w:color w:val="auto"/>
              </w:rPr>
              <w:t>Código</w:t>
            </w:r>
          </w:p>
        </w:tc>
        <w:tc>
          <w:tcPr>
            <w:tcW w:w="7707" w:type="dxa"/>
            <w:shd w:val="clear" w:color="auto" w:fill="FFD966" w:themeFill="accent4" w:themeFillTint="99"/>
            <w:vAlign w:val="center"/>
          </w:tcPr>
          <w:p w14:paraId="66FAC9F7" w14:textId="71B20B40" w:rsidR="008C7280" w:rsidRPr="00FF05D0" w:rsidRDefault="008C7280" w:rsidP="00AE72AC">
            <w:pPr>
              <w:pStyle w:val="TITULO1"/>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8C7280" w:rsidRPr="00FF05D0" w14:paraId="1887DA04" w14:textId="77777777" w:rsidTr="00993D80">
        <w:trPr>
          <w:jc w:val="center"/>
        </w:trPr>
        <w:tc>
          <w:tcPr>
            <w:tcW w:w="2122" w:type="dxa"/>
          </w:tcPr>
          <w:p w14:paraId="5DB391AE" w14:textId="4F7191DC" w:rsidR="008C7280" w:rsidRPr="00757AA0" w:rsidRDefault="00993D80" w:rsidP="00AE72AC">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rPr>
              <w:t>GT-PR43</w:t>
            </w:r>
          </w:p>
        </w:tc>
        <w:tc>
          <w:tcPr>
            <w:tcW w:w="7707" w:type="dxa"/>
          </w:tcPr>
          <w:p w14:paraId="158132D5" w14:textId="284DDDD8" w:rsidR="008C7280" w:rsidRPr="00757AA0" w:rsidRDefault="00993D80" w:rsidP="00AE72AC">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lang w:eastAsia="es-CO"/>
              </w:rPr>
              <w:t>Reincorporación Laboral y Ocupacional.</w:t>
            </w:r>
          </w:p>
        </w:tc>
      </w:tr>
      <w:tr w:rsidR="008C7280" w:rsidRPr="00FF05D0" w14:paraId="47C00DFE" w14:textId="77777777" w:rsidTr="00993D80">
        <w:trPr>
          <w:jc w:val="center"/>
        </w:trPr>
        <w:tc>
          <w:tcPr>
            <w:tcW w:w="2122" w:type="dxa"/>
          </w:tcPr>
          <w:p w14:paraId="2EC38D9E" w14:textId="066D3247" w:rsidR="008C7280" w:rsidRPr="00757AA0" w:rsidRDefault="00993D80" w:rsidP="00993D80">
            <w:pPr>
              <w:pStyle w:val="TITULO1"/>
              <w:tabs>
                <w:tab w:val="left" w:pos="756"/>
              </w:tabs>
              <w:jc w:val="left"/>
              <w:rPr>
                <w:rFonts w:asciiTheme="minorBidi" w:hAnsiTheme="minorBidi" w:cstheme="minorBidi"/>
                <w:b w:val="0"/>
                <w:bCs w:val="0"/>
                <w:color w:val="auto"/>
              </w:rPr>
            </w:pPr>
            <w:r w:rsidRPr="00757AA0">
              <w:rPr>
                <w:rFonts w:asciiTheme="minorBidi" w:hAnsiTheme="minorBidi" w:cstheme="minorBidi"/>
                <w:b w:val="0"/>
                <w:bCs w:val="0"/>
                <w:color w:val="auto"/>
              </w:rPr>
              <w:t>GT-PR43-FT01</w:t>
            </w:r>
          </w:p>
        </w:tc>
        <w:tc>
          <w:tcPr>
            <w:tcW w:w="7707" w:type="dxa"/>
          </w:tcPr>
          <w:p w14:paraId="2983FE50" w14:textId="3829557D" w:rsidR="008C7280" w:rsidRPr="00757AA0" w:rsidRDefault="00993D80" w:rsidP="004D5F08">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rPr>
              <w:t>Plan de Reincorporación Laboral y Ocupacional</w:t>
            </w:r>
          </w:p>
        </w:tc>
      </w:tr>
      <w:tr w:rsidR="008C7280" w:rsidRPr="00FF05D0" w14:paraId="3C6D4D2C" w14:textId="77777777" w:rsidTr="00993D80">
        <w:trPr>
          <w:jc w:val="center"/>
        </w:trPr>
        <w:tc>
          <w:tcPr>
            <w:tcW w:w="2122" w:type="dxa"/>
          </w:tcPr>
          <w:p w14:paraId="1CA9D555" w14:textId="4E168123" w:rsidR="008C7280" w:rsidRPr="00757AA0" w:rsidRDefault="00993D80" w:rsidP="004667C5">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rPr>
              <w:t>GT-PR43-FT03</w:t>
            </w:r>
          </w:p>
        </w:tc>
        <w:tc>
          <w:tcPr>
            <w:tcW w:w="7707" w:type="dxa"/>
          </w:tcPr>
          <w:p w14:paraId="09B6948B" w14:textId="6706B9AA" w:rsidR="008C7280" w:rsidRPr="00757AA0" w:rsidRDefault="00993D80" w:rsidP="00993D80">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rPr>
              <w:t>Encuesta de percepción del jefe inmediato frente al proceso de reincorporación.</w:t>
            </w:r>
          </w:p>
        </w:tc>
      </w:tr>
      <w:tr w:rsidR="008C7280" w:rsidRPr="00FF05D0" w14:paraId="0CA1A32F" w14:textId="77777777" w:rsidTr="00993D80">
        <w:trPr>
          <w:jc w:val="center"/>
        </w:trPr>
        <w:tc>
          <w:tcPr>
            <w:tcW w:w="2122" w:type="dxa"/>
          </w:tcPr>
          <w:p w14:paraId="0AA4D896" w14:textId="7B5292FC" w:rsidR="008C7280" w:rsidRPr="00757AA0" w:rsidRDefault="00993D80" w:rsidP="004D5F08">
            <w:pPr>
              <w:pStyle w:val="TITULO1"/>
              <w:jc w:val="left"/>
              <w:rPr>
                <w:rFonts w:asciiTheme="minorBidi" w:hAnsiTheme="minorBidi" w:cstheme="minorBidi"/>
                <w:b w:val="0"/>
                <w:bCs w:val="0"/>
                <w:color w:val="auto"/>
              </w:rPr>
            </w:pPr>
            <w:r w:rsidRPr="00757AA0">
              <w:rPr>
                <w:rFonts w:asciiTheme="minorBidi" w:hAnsiTheme="minorBidi" w:cstheme="minorBidi"/>
                <w:b w:val="0"/>
                <w:bCs w:val="0"/>
                <w:color w:val="auto"/>
              </w:rPr>
              <w:t>GT-PR43-FT04</w:t>
            </w:r>
          </w:p>
        </w:tc>
        <w:tc>
          <w:tcPr>
            <w:tcW w:w="7707" w:type="dxa"/>
          </w:tcPr>
          <w:p w14:paraId="64A442C0" w14:textId="74D9B590" w:rsidR="008C7280" w:rsidRPr="00757AA0" w:rsidRDefault="00993D80" w:rsidP="00993D80">
            <w:pPr>
              <w:pStyle w:val="TITULO1"/>
              <w:tabs>
                <w:tab w:val="left" w:pos="1476"/>
              </w:tabs>
              <w:jc w:val="left"/>
              <w:rPr>
                <w:rFonts w:asciiTheme="minorBidi" w:hAnsiTheme="minorBidi" w:cstheme="minorBidi"/>
                <w:b w:val="0"/>
                <w:bCs w:val="0"/>
                <w:color w:val="auto"/>
              </w:rPr>
            </w:pPr>
            <w:r w:rsidRPr="00757AA0">
              <w:rPr>
                <w:rFonts w:asciiTheme="minorBidi" w:hAnsiTheme="minorBidi" w:cstheme="minorBidi"/>
                <w:b w:val="0"/>
                <w:bCs w:val="0"/>
                <w:color w:val="auto"/>
              </w:rPr>
              <w:t>Encuesta de percepción del servidor frente al proceso de reincorporación.</w:t>
            </w:r>
            <w:r w:rsidRPr="00757AA0">
              <w:rPr>
                <w:rFonts w:asciiTheme="minorBidi" w:hAnsiTheme="minorBidi" w:cstheme="minorBidi"/>
                <w:b w:val="0"/>
                <w:bCs w:val="0"/>
                <w:color w:val="auto"/>
              </w:rPr>
              <w:tab/>
            </w:r>
          </w:p>
        </w:tc>
      </w:tr>
    </w:tbl>
    <w:p w14:paraId="2DE59554" w14:textId="335CE169" w:rsidR="00AE72AC" w:rsidRDefault="00AE72AC" w:rsidP="00AE72AC">
      <w:pPr>
        <w:spacing w:after="0" w:line="240" w:lineRule="auto"/>
        <w:rPr>
          <w:rFonts w:ascii="Arial" w:hAnsi="Arial" w:cs="Arial"/>
          <w:color w:val="AEAAAA" w:themeColor="background2" w:themeShade="BF"/>
          <w:sz w:val="24"/>
        </w:rPr>
      </w:pPr>
    </w:p>
    <w:p w14:paraId="44043078" w14:textId="08AF4360" w:rsidR="001B1BC0" w:rsidRDefault="00490241" w:rsidP="00D626E2">
      <w:pPr>
        <w:jc w:val="left"/>
        <w:rPr>
          <w:rFonts w:ascii="Arial" w:hAnsi="Arial" w:cs="Arial"/>
          <w:color w:val="AEAAAA" w:themeColor="background2" w:themeShade="BF"/>
          <w:sz w:val="24"/>
        </w:rPr>
      </w:pPr>
      <w:r>
        <w:rPr>
          <w:rFonts w:ascii="Arial" w:hAnsi="Arial" w:cs="Arial"/>
          <w:color w:val="AEAAAA" w:themeColor="background2" w:themeShade="BF"/>
          <w:sz w:val="24"/>
        </w:rPr>
        <w:br w:type="page"/>
      </w:r>
    </w:p>
    <w:p w14:paraId="0808442D" w14:textId="65A523D2" w:rsidR="00350F74" w:rsidRPr="00FF05D0" w:rsidRDefault="00C509BE" w:rsidP="00C20FAE">
      <w:pPr>
        <w:pStyle w:val="Ttulo1"/>
        <w:numPr>
          <w:ilvl w:val="0"/>
          <w:numId w:val="7"/>
        </w:numPr>
        <w:spacing w:before="0"/>
        <w:rPr>
          <w:rFonts w:ascii="Arial" w:hAnsi="Arial" w:cs="Arial"/>
          <w:color w:val="auto"/>
          <w:sz w:val="24"/>
          <w:szCs w:val="24"/>
        </w:rPr>
      </w:pPr>
      <w:bookmarkStart w:id="32" w:name="_Toc216941503"/>
      <w:bookmarkStart w:id="33" w:name="_Hlk140260292"/>
      <w:bookmarkEnd w:id="22"/>
      <w:r w:rsidRPr="00FF05D0">
        <w:rPr>
          <w:rFonts w:ascii="Arial" w:hAnsi="Arial" w:cs="Arial"/>
          <w:color w:val="auto"/>
          <w:sz w:val="24"/>
          <w:szCs w:val="24"/>
        </w:rPr>
        <w:lastRenderedPageBreak/>
        <w:t>CONTROL DE CAMBIOS</w:t>
      </w:r>
      <w:bookmarkEnd w:id="32"/>
      <w:r w:rsidR="008C7280">
        <w:rPr>
          <w:rFonts w:ascii="Arial" w:hAnsi="Arial" w:cs="Arial"/>
          <w:color w:val="auto"/>
          <w:sz w:val="24"/>
          <w:szCs w:val="24"/>
        </w:rPr>
        <w:t xml:space="preserve"> </w:t>
      </w:r>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271"/>
        <w:gridCol w:w="1418"/>
        <w:gridCol w:w="6662"/>
      </w:tblGrid>
      <w:tr w:rsidR="00014B7A" w:rsidRPr="00FF05D0" w14:paraId="0833A254" w14:textId="77777777" w:rsidTr="00E042C3">
        <w:trPr>
          <w:trHeight w:val="212"/>
          <w:jc w:val="center"/>
        </w:trPr>
        <w:tc>
          <w:tcPr>
            <w:tcW w:w="127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33"/>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662"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1B1BC0" w:rsidRPr="00FF05D0" w14:paraId="38DD0F5C" w14:textId="77777777" w:rsidTr="00E042C3">
        <w:trPr>
          <w:trHeight w:val="259"/>
          <w:jc w:val="center"/>
        </w:trPr>
        <w:tc>
          <w:tcPr>
            <w:tcW w:w="1271" w:type="dxa"/>
            <w:tcBorders>
              <w:top w:val="single" w:sz="4" w:space="0" w:color="0D2069"/>
              <w:left w:val="single" w:sz="2" w:space="0" w:color="000000"/>
              <w:bottom w:val="single" w:sz="4" w:space="0" w:color="0D2069"/>
              <w:right w:val="single" w:sz="2" w:space="0" w:color="000000"/>
            </w:tcBorders>
            <w:vAlign w:val="center"/>
          </w:tcPr>
          <w:p w14:paraId="3FE723EB" w14:textId="194149F9" w:rsidR="001B1BC0" w:rsidRPr="00E042C3" w:rsidRDefault="005A0E2D" w:rsidP="001B1BC0">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01</w:t>
            </w:r>
          </w:p>
        </w:tc>
        <w:tc>
          <w:tcPr>
            <w:tcW w:w="1418" w:type="dxa"/>
            <w:tcBorders>
              <w:top w:val="single" w:sz="4" w:space="0" w:color="0D2069"/>
              <w:left w:val="single" w:sz="2" w:space="0" w:color="000000"/>
              <w:bottom w:val="single" w:sz="4" w:space="0" w:color="0D2069"/>
              <w:right w:val="single" w:sz="2" w:space="0" w:color="000000"/>
            </w:tcBorders>
            <w:vAlign w:val="center"/>
          </w:tcPr>
          <w:p w14:paraId="2159B914" w14:textId="0257EC27" w:rsidR="001B1BC0" w:rsidRPr="00E042C3" w:rsidRDefault="005A0E2D" w:rsidP="001B1BC0">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05/04/24</w:t>
            </w:r>
          </w:p>
        </w:tc>
        <w:tc>
          <w:tcPr>
            <w:tcW w:w="6662" w:type="dxa"/>
            <w:tcBorders>
              <w:top w:val="single" w:sz="4" w:space="0" w:color="0D2069"/>
              <w:left w:val="single" w:sz="2" w:space="0" w:color="000000"/>
              <w:bottom w:val="single" w:sz="4" w:space="0" w:color="0D2069"/>
              <w:right w:val="single" w:sz="2" w:space="0" w:color="000000"/>
            </w:tcBorders>
            <w:vAlign w:val="center"/>
          </w:tcPr>
          <w:p w14:paraId="0A1DEB6B" w14:textId="0A7CAFD8" w:rsidR="001B1BC0" w:rsidRPr="00E042C3" w:rsidRDefault="005A0E2D" w:rsidP="001B1BC0">
            <w:pPr>
              <w:pStyle w:val="TITULO1"/>
              <w:rPr>
                <w:rFonts w:asciiTheme="minorBidi" w:hAnsiTheme="minorBidi" w:cstheme="minorBidi"/>
                <w:b w:val="0"/>
                <w:color w:val="auto"/>
                <w:sz w:val="20"/>
                <w:szCs w:val="20"/>
              </w:rPr>
            </w:pPr>
            <w:r w:rsidRPr="00E042C3">
              <w:rPr>
                <w:rFonts w:asciiTheme="minorBidi" w:hAnsiTheme="minorBidi" w:cstheme="minorBidi"/>
                <w:b w:val="0"/>
                <w:color w:val="auto"/>
                <w:sz w:val="20"/>
                <w:szCs w:val="20"/>
              </w:rPr>
              <w:t>Creación del documento</w:t>
            </w:r>
          </w:p>
        </w:tc>
      </w:tr>
      <w:tr w:rsidR="005A0E2D" w:rsidRPr="00FF05D0" w14:paraId="2685F9FC" w14:textId="77777777" w:rsidTr="00E042C3">
        <w:trPr>
          <w:trHeight w:val="259"/>
          <w:jc w:val="center"/>
        </w:trPr>
        <w:tc>
          <w:tcPr>
            <w:tcW w:w="1271" w:type="dxa"/>
            <w:tcBorders>
              <w:top w:val="single" w:sz="4" w:space="0" w:color="0D2069"/>
              <w:left w:val="single" w:sz="2" w:space="0" w:color="000000"/>
              <w:bottom w:val="single" w:sz="2" w:space="0" w:color="000000"/>
              <w:right w:val="single" w:sz="2" w:space="0" w:color="000000"/>
            </w:tcBorders>
            <w:vAlign w:val="center"/>
          </w:tcPr>
          <w:p w14:paraId="6112BC8C" w14:textId="6EBE128A" w:rsidR="005A0E2D" w:rsidRPr="00E042C3" w:rsidRDefault="005A0E2D" w:rsidP="001B1BC0">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02</w:t>
            </w:r>
          </w:p>
        </w:tc>
        <w:tc>
          <w:tcPr>
            <w:tcW w:w="1418" w:type="dxa"/>
            <w:tcBorders>
              <w:top w:val="single" w:sz="4" w:space="0" w:color="0D2069"/>
              <w:left w:val="single" w:sz="2" w:space="0" w:color="000000"/>
              <w:right w:val="single" w:sz="2" w:space="0" w:color="000000"/>
            </w:tcBorders>
            <w:vAlign w:val="center"/>
          </w:tcPr>
          <w:p w14:paraId="26D82A97" w14:textId="29884A65" w:rsidR="005A0E2D" w:rsidRPr="00E042C3" w:rsidRDefault="00A4526D" w:rsidP="001B1BC0">
            <w:pPr>
              <w:pStyle w:val="Prrafodelista"/>
              <w:ind w:left="0"/>
              <w:jc w:val="center"/>
              <w:rPr>
                <w:rFonts w:asciiTheme="minorBidi" w:hAnsiTheme="minorBidi"/>
                <w:color w:val="auto"/>
                <w:sz w:val="20"/>
                <w:szCs w:val="20"/>
              </w:rPr>
            </w:pPr>
            <w:r>
              <w:rPr>
                <w:rFonts w:ascii="Arial" w:eastAsia="Times New Roman" w:hAnsi="Arial" w:cs="Arial"/>
                <w:color w:val="auto"/>
                <w:sz w:val="20"/>
                <w:szCs w:val="20"/>
                <w:lang w:eastAsia="zh-TW"/>
              </w:rPr>
              <w:t>24/06/2026</w:t>
            </w:r>
          </w:p>
        </w:tc>
        <w:tc>
          <w:tcPr>
            <w:tcW w:w="6662" w:type="dxa"/>
            <w:tcBorders>
              <w:top w:val="single" w:sz="4" w:space="0" w:color="0D2069"/>
              <w:left w:val="single" w:sz="2" w:space="0" w:color="000000"/>
              <w:bottom w:val="single" w:sz="2" w:space="0" w:color="000000"/>
              <w:right w:val="single" w:sz="2" w:space="0" w:color="000000"/>
            </w:tcBorders>
            <w:vAlign w:val="center"/>
          </w:tcPr>
          <w:p w14:paraId="5E5F5F05" w14:textId="709187D1" w:rsidR="005D03D4" w:rsidRPr="00E042C3" w:rsidRDefault="005D03D4" w:rsidP="005D03D4">
            <w:pPr>
              <w:pStyle w:val="TITULO1"/>
              <w:numPr>
                <w:ilvl w:val="0"/>
                <w:numId w:val="47"/>
              </w:numPr>
              <w:ind w:left="316"/>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Se incluye la resolución 1843 de 2025 como normatividad nueva que sustenta la ejecución del programa.</w:t>
            </w:r>
          </w:p>
          <w:p w14:paraId="0BCD1CA9" w14:textId="6443C73F"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2. Se incluyen las definiciones de:</w:t>
            </w:r>
          </w:p>
          <w:p w14:paraId="56D12AB4" w14:textId="77777777"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 xml:space="preserve">-Recomendaciones Terapéuticas </w:t>
            </w:r>
          </w:p>
          <w:p w14:paraId="316014C8" w14:textId="77777777"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-Recomendaciones Médico – laborales</w:t>
            </w:r>
          </w:p>
          <w:p w14:paraId="4E0A0AE1" w14:textId="77777777"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 xml:space="preserve">-Restricciones laborales </w:t>
            </w:r>
          </w:p>
          <w:p w14:paraId="72504BDA" w14:textId="55F3680F"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 xml:space="preserve">3. Se incluye también criterio de inclusión las restricciones laborales que deriven de Examen médico ocupacional </w:t>
            </w:r>
          </w:p>
          <w:p w14:paraId="0D7ADC8A" w14:textId="73C17283" w:rsidR="005D03D4"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 xml:space="preserve">4. Se </w:t>
            </w:r>
            <w:r w:rsidR="00B74005" w:rsidRPr="00E042C3">
              <w:rPr>
                <w:rFonts w:asciiTheme="minorBidi" w:hAnsiTheme="minorBidi" w:cstheme="minorBidi"/>
                <w:b w:val="0"/>
                <w:color w:val="auto"/>
                <w:sz w:val="20"/>
                <w:szCs w:val="20"/>
                <w:lang w:val="es-CO"/>
              </w:rPr>
              <w:t>reestructuran</w:t>
            </w:r>
            <w:r w:rsidRPr="00E042C3">
              <w:rPr>
                <w:rFonts w:asciiTheme="minorBidi" w:hAnsiTheme="minorBidi" w:cstheme="minorBidi"/>
                <w:b w:val="0"/>
                <w:color w:val="auto"/>
                <w:sz w:val="20"/>
                <w:szCs w:val="20"/>
                <w:lang w:val="es-CO"/>
              </w:rPr>
              <w:t xml:space="preserve"> las etapas del proceso. </w:t>
            </w:r>
          </w:p>
          <w:p w14:paraId="4DE6B3A1" w14:textId="37742FA6" w:rsidR="005A0E2D" w:rsidRPr="00E042C3" w:rsidRDefault="005D03D4" w:rsidP="005D03D4">
            <w:pPr>
              <w:pStyle w:val="TITULO1"/>
              <w:rPr>
                <w:rFonts w:asciiTheme="minorBidi" w:hAnsiTheme="minorBidi" w:cstheme="minorBidi"/>
                <w:b w:val="0"/>
                <w:color w:val="auto"/>
                <w:sz w:val="20"/>
                <w:szCs w:val="20"/>
                <w:lang w:val="es-CO"/>
              </w:rPr>
            </w:pPr>
            <w:r w:rsidRPr="00E042C3">
              <w:rPr>
                <w:rFonts w:asciiTheme="minorBidi" w:hAnsiTheme="minorBidi" w:cstheme="minorBidi"/>
                <w:b w:val="0"/>
                <w:color w:val="auto"/>
                <w:sz w:val="20"/>
                <w:szCs w:val="20"/>
                <w:lang w:val="es-CO"/>
              </w:rPr>
              <w:t>5. Se anexa un indicador de satisfacción.</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46E5D43D" w14:textId="556C5809" w:rsidR="00FB2AEF" w:rsidRPr="00293BD6" w:rsidRDefault="00FB2AEF" w:rsidP="00F63E39">
      <w:pPr>
        <w:pStyle w:val="Prrafodelista"/>
        <w:numPr>
          <w:ilvl w:val="0"/>
          <w:numId w:val="7"/>
        </w:numPr>
        <w:spacing w:after="0" w:line="240" w:lineRule="auto"/>
        <w:rPr>
          <w:rFonts w:ascii="Arial" w:hAnsi="Arial" w:cs="Arial"/>
          <w:b/>
          <w:color w:val="0D3E69"/>
          <w:sz w:val="24"/>
        </w:rPr>
      </w:pPr>
      <w:r w:rsidRPr="00293BD6">
        <w:rPr>
          <w:rFonts w:asciiTheme="minorBidi" w:hAnsiTheme="minorBidi"/>
          <w:b/>
          <w:color w:val="auto"/>
          <w:sz w:val="24"/>
          <w:szCs w:val="24"/>
        </w:rPr>
        <w:t xml:space="preserve">CONTROL DE FIRMAS </w:t>
      </w:r>
    </w:p>
    <w:p w14:paraId="115A3DC7" w14:textId="77777777" w:rsidR="00293BD6" w:rsidRPr="00293BD6" w:rsidRDefault="00293BD6" w:rsidP="00293BD6">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00FE15B0">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1B1BC0" w:rsidRPr="00FF05D0" w14:paraId="45BFAB30" w14:textId="77777777" w:rsidTr="00FE15B0">
        <w:trPr>
          <w:trHeight w:val="259"/>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66C26996" w14:textId="3BB91EFE" w:rsidR="001B1BC0" w:rsidRPr="00E042C3" w:rsidRDefault="00D6537A" w:rsidP="001B1BC0">
            <w:pPr>
              <w:pStyle w:val="Prrafodelista"/>
              <w:ind w:left="0"/>
              <w:jc w:val="center"/>
              <w:rPr>
                <w:rFonts w:asciiTheme="minorBidi" w:hAnsiTheme="minorBidi"/>
                <w:color w:val="auto"/>
                <w:sz w:val="20"/>
                <w:szCs w:val="20"/>
              </w:rPr>
            </w:pPr>
            <w:r>
              <w:rPr>
                <w:noProof/>
                <w:sz w:val="20"/>
                <w:szCs w:val="20"/>
              </w:rPr>
              <w:t>ORIGINAL FIRMADO</w:t>
            </w:r>
          </w:p>
          <w:p w14:paraId="2E48CF41" w14:textId="77777777" w:rsidR="001B1BC0" w:rsidRPr="00E042C3" w:rsidRDefault="00475D15" w:rsidP="001B1BC0">
            <w:pPr>
              <w:pStyle w:val="Prrafodelista"/>
              <w:ind w:left="0"/>
              <w:jc w:val="center"/>
              <w:rPr>
                <w:rFonts w:asciiTheme="minorBidi" w:hAnsiTheme="minorBidi"/>
                <w:b/>
                <w:bCs/>
                <w:color w:val="auto"/>
                <w:sz w:val="20"/>
                <w:szCs w:val="20"/>
              </w:rPr>
            </w:pPr>
            <w:r w:rsidRPr="00E042C3">
              <w:rPr>
                <w:rFonts w:asciiTheme="minorBidi" w:hAnsiTheme="minorBidi"/>
                <w:b/>
                <w:bCs/>
                <w:color w:val="auto"/>
                <w:sz w:val="20"/>
                <w:szCs w:val="20"/>
              </w:rPr>
              <w:t>Lorena González Calderón</w:t>
            </w:r>
          </w:p>
          <w:p w14:paraId="688FB1A1" w14:textId="6B9E6B5E" w:rsidR="005A0E2D" w:rsidRPr="00E042C3" w:rsidRDefault="005A0E2D" w:rsidP="001B1BC0">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Profesional Especializado -Contratista SGH/SST</w:t>
            </w:r>
          </w:p>
          <w:p w14:paraId="4DCA2FB9" w14:textId="657736AD" w:rsidR="005A0E2D" w:rsidRPr="00E042C3" w:rsidRDefault="005A0E2D" w:rsidP="001B1BC0">
            <w:pPr>
              <w:pStyle w:val="Prrafodelista"/>
              <w:ind w:left="0"/>
              <w:jc w:val="center"/>
              <w:rPr>
                <w:rFonts w:asciiTheme="minorBidi" w:hAnsiTheme="minorBidi"/>
                <w:color w:val="auto"/>
                <w:sz w:val="20"/>
                <w:szCs w:val="20"/>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65CE334C" w14:textId="77777777" w:rsidR="005A0E2D" w:rsidRPr="00E042C3" w:rsidRDefault="005A0E2D" w:rsidP="005A0E2D">
            <w:pPr>
              <w:pStyle w:val="Prrafodelista"/>
              <w:ind w:left="0"/>
              <w:jc w:val="center"/>
              <w:rPr>
                <w:rFonts w:asciiTheme="minorBidi" w:hAnsiTheme="minorBidi"/>
                <w:b/>
                <w:bCs/>
                <w:color w:val="auto"/>
                <w:sz w:val="20"/>
                <w:szCs w:val="20"/>
              </w:rPr>
            </w:pPr>
          </w:p>
          <w:p w14:paraId="76B47A5B" w14:textId="77777777" w:rsidR="00D6537A" w:rsidRDefault="00D6537A" w:rsidP="00D6537A">
            <w:pPr>
              <w:pStyle w:val="Prrafodelista"/>
              <w:ind w:left="0"/>
              <w:jc w:val="center"/>
              <w:rPr>
                <w:noProof/>
                <w:sz w:val="20"/>
                <w:szCs w:val="20"/>
              </w:rPr>
            </w:pPr>
          </w:p>
          <w:p w14:paraId="1FAD3ECA" w14:textId="674FAD33" w:rsidR="00D6537A" w:rsidRPr="00E042C3" w:rsidRDefault="00D6537A" w:rsidP="00D6537A">
            <w:pPr>
              <w:pStyle w:val="Prrafodelista"/>
              <w:ind w:left="0"/>
              <w:jc w:val="center"/>
              <w:rPr>
                <w:rFonts w:asciiTheme="minorBidi" w:hAnsiTheme="minorBidi"/>
                <w:color w:val="auto"/>
                <w:sz w:val="20"/>
                <w:szCs w:val="20"/>
              </w:rPr>
            </w:pPr>
            <w:r>
              <w:rPr>
                <w:noProof/>
                <w:sz w:val="20"/>
                <w:szCs w:val="20"/>
              </w:rPr>
              <w:t>ORIGINAL FIRMADO</w:t>
            </w:r>
          </w:p>
          <w:p w14:paraId="57C4F933" w14:textId="3292D23D" w:rsidR="005A0E2D" w:rsidRPr="00E042C3" w:rsidRDefault="005A0E2D" w:rsidP="005A0E2D">
            <w:pPr>
              <w:pStyle w:val="Prrafodelista"/>
              <w:ind w:left="0"/>
              <w:jc w:val="center"/>
              <w:rPr>
                <w:rFonts w:asciiTheme="minorBidi" w:hAnsiTheme="minorBidi"/>
                <w:b/>
                <w:bCs/>
                <w:color w:val="auto"/>
                <w:sz w:val="20"/>
                <w:szCs w:val="20"/>
              </w:rPr>
            </w:pPr>
            <w:r w:rsidRPr="00E042C3">
              <w:rPr>
                <w:rFonts w:asciiTheme="minorBidi" w:hAnsiTheme="minorBidi"/>
                <w:b/>
                <w:bCs/>
                <w:color w:val="auto"/>
                <w:sz w:val="20"/>
                <w:szCs w:val="20"/>
              </w:rPr>
              <w:t>Pablo Humberto Hormaza</w:t>
            </w:r>
          </w:p>
          <w:p w14:paraId="3AE42ABF" w14:textId="77777777" w:rsidR="005A0E2D" w:rsidRPr="00E042C3" w:rsidRDefault="005A0E2D" w:rsidP="005A0E2D">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Profesional Especializado –SGH/SST</w:t>
            </w:r>
          </w:p>
          <w:p w14:paraId="1C403F19" w14:textId="77777777" w:rsidR="005A0E2D" w:rsidRPr="00E042C3" w:rsidRDefault="005A0E2D" w:rsidP="005A0E2D">
            <w:pPr>
              <w:rPr>
                <w:rFonts w:asciiTheme="minorBidi" w:hAnsiTheme="minorBidi"/>
                <w:color w:val="auto"/>
                <w:sz w:val="20"/>
                <w:szCs w:val="20"/>
              </w:rPr>
            </w:pPr>
          </w:p>
          <w:p w14:paraId="23C02FCC" w14:textId="77777777" w:rsidR="00D6537A" w:rsidRDefault="00D6537A" w:rsidP="00D6537A">
            <w:pPr>
              <w:pStyle w:val="Prrafodelista"/>
              <w:ind w:left="0"/>
              <w:jc w:val="center"/>
              <w:rPr>
                <w:noProof/>
                <w:sz w:val="20"/>
                <w:szCs w:val="20"/>
              </w:rPr>
            </w:pPr>
          </w:p>
          <w:p w14:paraId="5D82B6B1" w14:textId="08363C9E" w:rsidR="00D6537A" w:rsidRPr="00E042C3" w:rsidRDefault="00D6537A" w:rsidP="00D6537A">
            <w:pPr>
              <w:pStyle w:val="Prrafodelista"/>
              <w:ind w:left="0"/>
              <w:jc w:val="center"/>
              <w:rPr>
                <w:rFonts w:asciiTheme="minorBidi" w:hAnsiTheme="minorBidi"/>
                <w:color w:val="auto"/>
                <w:sz w:val="20"/>
                <w:szCs w:val="20"/>
              </w:rPr>
            </w:pPr>
            <w:r>
              <w:rPr>
                <w:noProof/>
                <w:sz w:val="20"/>
                <w:szCs w:val="20"/>
              </w:rPr>
              <w:t>ORIGINAL FIRMADO</w:t>
            </w:r>
          </w:p>
          <w:p w14:paraId="76067173" w14:textId="77777777" w:rsidR="005A0E2D" w:rsidRPr="00E042C3" w:rsidRDefault="005A0E2D" w:rsidP="005A0E2D">
            <w:pPr>
              <w:pStyle w:val="Prrafodelista"/>
              <w:ind w:left="0"/>
              <w:jc w:val="center"/>
              <w:rPr>
                <w:rFonts w:asciiTheme="minorBidi" w:hAnsiTheme="minorBidi"/>
                <w:b/>
                <w:bCs/>
                <w:color w:val="auto"/>
                <w:sz w:val="20"/>
                <w:szCs w:val="20"/>
              </w:rPr>
            </w:pPr>
            <w:r w:rsidRPr="00E042C3">
              <w:rPr>
                <w:rFonts w:asciiTheme="minorBidi" w:hAnsiTheme="minorBidi"/>
                <w:b/>
                <w:bCs/>
                <w:color w:val="auto"/>
                <w:sz w:val="20"/>
                <w:szCs w:val="20"/>
              </w:rPr>
              <w:t>Diana Milena Sánchez Pinzón</w:t>
            </w:r>
          </w:p>
          <w:p w14:paraId="2DE18D51" w14:textId="77777777" w:rsidR="005A0E2D" w:rsidRPr="00E042C3" w:rsidRDefault="005A0E2D" w:rsidP="005A0E2D">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Profesional Especializado -Contratista SGH/SST</w:t>
            </w:r>
          </w:p>
          <w:p w14:paraId="708C4613" w14:textId="77777777" w:rsidR="00D626E2" w:rsidRPr="00E042C3" w:rsidRDefault="00D626E2" w:rsidP="005A0E2D">
            <w:pPr>
              <w:pStyle w:val="Prrafodelista"/>
              <w:ind w:left="0"/>
              <w:jc w:val="center"/>
              <w:rPr>
                <w:rFonts w:asciiTheme="minorBidi" w:hAnsiTheme="minorBidi"/>
                <w:b/>
                <w:bCs/>
                <w:color w:val="auto"/>
                <w:sz w:val="20"/>
                <w:szCs w:val="20"/>
              </w:rPr>
            </w:pPr>
          </w:p>
          <w:p w14:paraId="4CDD1A09" w14:textId="77777777" w:rsidR="00D6537A" w:rsidRDefault="00D6537A" w:rsidP="00D6537A">
            <w:pPr>
              <w:pStyle w:val="Prrafodelista"/>
              <w:ind w:left="0"/>
              <w:jc w:val="center"/>
              <w:rPr>
                <w:noProof/>
                <w:sz w:val="20"/>
                <w:szCs w:val="20"/>
              </w:rPr>
            </w:pPr>
          </w:p>
          <w:p w14:paraId="70B34A7B" w14:textId="7F111199" w:rsidR="00D6537A" w:rsidRPr="00E042C3" w:rsidRDefault="00D6537A" w:rsidP="00D6537A">
            <w:pPr>
              <w:pStyle w:val="Prrafodelista"/>
              <w:ind w:left="0"/>
              <w:jc w:val="center"/>
              <w:rPr>
                <w:rFonts w:asciiTheme="minorBidi" w:hAnsiTheme="minorBidi"/>
                <w:color w:val="auto"/>
                <w:sz w:val="20"/>
                <w:szCs w:val="20"/>
              </w:rPr>
            </w:pPr>
            <w:r>
              <w:rPr>
                <w:noProof/>
                <w:sz w:val="20"/>
                <w:szCs w:val="20"/>
              </w:rPr>
              <w:t>ORIGINAL FIRMADO</w:t>
            </w:r>
          </w:p>
          <w:p w14:paraId="10CEBA3D" w14:textId="6D5BA9C1" w:rsidR="005A0E2D" w:rsidRPr="00E042C3" w:rsidRDefault="005A0E2D" w:rsidP="005A0E2D">
            <w:pPr>
              <w:pStyle w:val="Prrafodelista"/>
              <w:ind w:left="0"/>
              <w:jc w:val="center"/>
              <w:rPr>
                <w:rFonts w:asciiTheme="minorBidi" w:hAnsiTheme="minorBidi"/>
                <w:b/>
                <w:bCs/>
                <w:color w:val="auto"/>
                <w:sz w:val="20"/>
                <w:szCs w:val="20"/>
              </w:rPr>
            </w:pPr>
            <w:r w:rsidRPr="00E042C3">
              <w:rPr>
                <w:rFonts w:asciiTheme="minorBidi" w:hAnsiTheme="minorBidi"/>
                <w:b/>
                <w:bCs/>
                <w:color w:val="auto"/>
                <w:sz w:val="20"/>
                <w:szCs w:val="20"/>
              </w:rPr>
              <w:t xml:space="preserve">Angela Cifuentes </w:t>
            </w:r>
          </w:p>
          <w:p w14:paraId="65CB6AE8" w14:textId="77777777" w:rsidR="005A0E2D" w:rsidRPr="00E042C3" w:rsidRDefault="005A0E2D" w:rsidP="005A0E2D">
            <w:pPr>
              <w:pStyle w:val="Prrafodelista"/>
              <w:ind w:left="0"/>
              <w:jc w:val="center"/>
              <w:rPr>
                <w:rFonts w:asciiTheme="minorBidi" w:hAnsiTheme="minorBidi"/>
                <w:color w:val="auto"/>
                <w:sz w:val="20"/>
                <w:szCs w:val="20"/>
              </w:rPr>
            </w:pPr>
            <w:r w:rsidRPr="00E042C3">
              <w:rPr>
                <w:rFonts w:asciiTheme="minorBidi" w:hAnsiTheme="minorBidi"/>
                <w:color w:val="auto"/>
                <w:sz w:val="20"/>
                <w:szCs w:val="20"/>
              </w:rPr>
              <w:t>Profesional contratista SGH</w:t>
            </w:r>
          </w:p>
          <w:p w14:paraId="1C91049D" w14:textId="77777777" w:rsidR="002F4066" w:rsidRPr="00E042C3" w:rsidRDefault="002F4066" w:rsidP="005A0E2D">
            <w:pPr>
              <w:pStyle w:val="Prrafodelista"/>
              <w:ind w:left="0"/>
              <w:jc w:val="center"/>
              <w:rPr>
                <w:rFonts w:asciiTheme="minorBidi" w:hAnsiTheme="minorBidi"/>
                <w:color w:val="auto"/>
                <w:sz w:val="20"/>
                <w:szCs w:val="20"/>
              </w:rPr>
            </w:pPr>
          </w:p>
          <w:p w14:paraId="6331B73C" w14:textId="77777777" w:rsidR="00D6537A" w:rsidRDefault="00D6537A" w:rsidP="00D6537A">
            <w:pPr>
              <w:pStyle w:val="Prrafodelista"/>
              <w:ind w:left="0"/>
              <w:jc w:val="center"/>
              <w:rPr>
                <w:noProof/>
                <w:sz w:val="20"/>
                <w:szCs w:val="20"/>
              </w:rPr>
            </w:pPr>
          </w:p>
          <w:p w14:paraId="066EB6A8" w14:textId="55F99764" w:rsidR="00D6537A" w:rsidRPr="00E042C3" w:rsidRDefault="00D6537A" w:rsidP="00D6537A">
            <w:pPr>
              <w:pStyle w:val="Prrafodelista"/>
              <w:ind w:left="0"/>
              <w:jc w:val="center"/>
              <w:rPr>
                <w:rFonts w:asciiTheme="minorBidi" w:hAnsiTheme="minorBidi"/>
                <w:color w:val="auto"/>
                <w:sz w:val="20"/>
                <w:szCs w:val="20"/>
              </w:rPr>
            </w:pPr>
            <w:r>
              <w:rPr>
                <w:noProof/>
                <w:sz w:val="20"/>
                <w:szCs w:val="20"/>
              </w:rPr>
              <w:t>ORIGINAL FIRMADO</w:t>
            </w:r>
          </w:p>
          <w:p w14:paraId="41D1DCFF" w14:textId="330D4A77" w:rsidR="005A0E2D" w:rsidRPr="00E042C3" w:rsidRDefault="002F4066" w:rsidP="005A0E2D">
            <w:pPr>
              <w:pStyle w:val="Prrafodelista"/>
              <w:ind w:left="0"/>
              <w:jc w:val="center"/>
              <w:rPr>
                <w:rFonts w:asciiTheme="minorBidi" w:hAnsiTheme="minorBidi"/>
                <w:b/>
                <w:bCs/>
                <w:color w:val="auto"/>
                <w:sz w:val="20"/>
                <w:szCs w:val="20"/>
              </w:rPr>
            </w:pPr>
            <w:r w:rsidRPr="00E042C3">
              <w:rPr>
                <w:rFonts w:asciiTheme="minorBidi" w:hAnsiTheme="minorBidi"/>
                <w:b/>
                <w:bCs/>
                <w:color w:val="auto"/>
                <w:sz w:val="20"/>
                <w:szCs w:val="20"/>
              </w:rPr>
              <w:t>Patricia Pacheco Castañeda</w:t>
            </w:r>
          </w:p>
          <w:p w14:paraId="6095AAEA" w14:textId="6D44B150" w:rsidR="001B1BC0" w:rsidRPr="00E042C3" w:rsidRDefault="005A0E2D" w:rsidP="00EE48E8">
            <w:pPr>
              <w:pStyle w:val="Prrafodelista"/>
              <w:ind w:left="0"/>
              <w:jc w:val="center"/>
              <w:rPr>
                <w:rFonts w:asciiTheme="minorBidi" w:hAnsiTheme="minorBidi"/>
                <w:color w:val="auto"/>
                <w:sz w:val="20"/>
                <w:szCs w:val="20"/>
              </w:rPr>
            </w:pPr>
            <w:proofErr w:type="spellStart"/>
            <w:r w:rsidRPr="00E042C3">
              <w:rPr>
                <w:rFonts w:asciiTheme="minorBidi" w:hAnsiTheme="minorBidi"/>
                <w:color w:val="auto"/>
                <w:sz w:val="20"/>
                <w:szCs w:val="20"/>
              </w:rPr>
              <w:t>Vo.Bo</w:t>
            </w:r>
            <w:proofErr w:type="spellEnd"/>
            <w:r w:rsidRPr="00E042C3">
              <w:rPr>
                <w:rFonts w:asciiTheme="minorBidi" w:hAnsiTheme="minorBidi"/>
                <w:color w:val="auto"/>
                <w:sz w:val="20"/>
                <w:szCs w:val="20"/>
              </w:rPr>
              <w:t>. de Mejora Continua– OAP</w:t>
            </w:r>
          </w:p>
        </w:tc>
        <w:tc>
          <w:tcPr>
            <w:tcW w:w="3117" w:type="dxa"/>
            <w:tcBorders>
              <w:top w:val="single" w:sz="4" w:space="0" w:color="0D3E69"/>
              <w:left w:val="single" w:sz="2" w:space="0" w:color="000000"/>
              <w:bottom w:val="single" w:sz="2" w:space="0" w:color="000000"/>
              <w:right w:val="single" w:sz="2" w:space="0" w:color="000000"/>
            </w:tcBorders>
            <w:vAlign w:val="center"/>
          </w:tcPr>
          <w:p w14:paraId="3A8ADDE4" w14:textId="77777777" w:rsidR="001B1BC0" w:rsidRPr="00D6537A" w:rsidRDefault="001B1BC0" w:rsidP="001B1BC0">
            <w:pPr>
              <w:jc w:val="center"/>
              <w:rPr>
                <w:rFonts w:asciiTheme="minorBidi" w:hAnsiTheme="minorBidi"/>
                <w:color w:val="auto"/>
                <w:sz w:val="20"/>
                <w:szCs w:val="20"/>
                <w:lang w:val="pt-PT"/>
              </w:rPr>
            </w:pPr>
          </w:p>
          <w:p w14:paraId="5201E7C7" w14:textId="77777777" w:rsidR="00D6537A" w:rsidRPr="00D6537A" w:rsidRDefault="00D6537A" w:rsidP="00D6537A">
            <w:pPr>
              <w:pStyle w:val="Prrafodelista"/>
              <w:ind w:left="0"/>
              <w:jc w:val="center"/>
              <w:rPr>
                <w:rFonts w:asciiTheme="minorBidi" w:hAnsiTheme="minorBidi"/>
                <w:color w:val="auto"/>
                <w:sz w:val="20"/>
                <w:szCs w:val="20"/>
                <w:lang w:val="pt-PT"/>
              </w:rPr>
            </w:pPr>
            <w:r w:rsidRPr="00D6537A">
              <w:rPr>
                <w:noProof/>
                <w:sz w:val="20"/>
                <w:szCs w:val="20"/>
                <w:lang w:val="pt-PT"/>
              </w:rPr>
              <w:t>ORIGINAL FIRMADO</w:t>
            </w:r>
          </w:p>
          <w:p w14:paraId="6F0DB93B" w14:textId="77777777" w:rsidR="00D6537A" w:rsidRPr="00C007EE" w:rsidRDefault="00D6537A" w:rsidP="00D6537A">
            <w:pPr>
              <w:jc w:val="center"/>
              <w:rPr>
                <w:rFonts w:asciiTheme="minorBidi" w:hAnsiTheme="minorBidi"/>
                <w:b/>
                <w:bCs/>
                <w:color w:val="auto"/>
                <w:sz w:val="20"/>
                <w:szCs w:val="20"/>
                <w:lang w:val="pt-PT"/>
              </w:rPr>
            </w:pPr>
            <w:r w:rsidRPr="00C007EE">
              <w:rPr>
                <w:rFonts w:asciiTheme="minorBidi" w:hAnsiTheme="minorBidi"/>
                <w:b/>
                <w:bCs/>
                <w:color w:val="auto"/>
                <w:sz w:val="20"/>
                <w:szCs w:val="20"/>
                <w:lang w:val="pt-PT"/>
              </w:rPr>
              <w:t>José Andrés Ponce Caicedo</w:t>
            </w:r>
          </w:p>
          <w:p w14:paraId="68CAC39F" w14:textId="7C881207" w:rsidR="001B1BC0" w:rsidRPr="00E042C3" w:rsidRDefault="00D6537A" w:rsidP="00D6537A">
            <w:pPr>
              <w:jc w:val="center"/>
              <w:rPr>
                <w:rFonts w:asciiTheme="minorBidi" w:hAnsiTheme="minorBidi"/>
                <w:color w:val="auto"/>
                <w:sz w:val="20"/>
                <w:szCs w:val="20"/>
              </w:rPr>
            </w:pPr>
            <w:r w:rsidRPr="00C007EE">
              <w:rPr>
                <w:rFonts w:asciiTheme="minorBidi" w:hAnsiTheme="minorBidi"/>
                <w:color w:val="auto"/>
                <w:sz w:val="20"/>
                <w:szCs w:val="20"/>
              </w:rPr>
              <w:t>Subdirector</w:t>
            </w:r>
            <w:r w:rsidRPr="00C007EE">
              <w:rPr>
                <w:rFonts w:asciiTheme="minorBidi" w:hAnsiTheme="minorBidi"/>
                <w:color w:val="auto"/>
                <w:spacing w:val="-12"/>
                <w:sz w:val="20"/>
                <w:szCs w:val="20"/>
              </w:rPr>
              <w:t xml:space="preserve"> </w:t>
            </w:r>
            <w:r w:rsidRPr="00C007EE">
              <w:rPr>
                <w:rFonts w:asciiTheme="minorBidi" w:hAnsiTheme="minorBidi"/>
                <w:color w:val="auto"/>
                <w:sz w:val="20"/>
                <w:szCs w:val="20"/>
              </w:rPr>
              <w:t>de</w:t>
            </w:r>
            <w:r w:rsidRPr="00C007EE">
              <w:rPr>
                <w:rFonts w:asciiTheme="minorBidi" w:hAnsiTheme="minorBidi"/>
                <w:color w:val="auto"/>
                <w:spacing w:val="-11"/>
                <w:sz w:val="20"/>
                <w:szCs w:val="20"/>
              </w:rPr>
              <w:t xml:space="preserve"> </w:t>
            </w:r>
            <w:r w:rsidRPr="00C007EE">
              <w:rPr>
                <w:rFonts w:asciiTheme="minorBidi" w:hAnsiTheme="minorBidi"/>
                <w:color w:val="auto"/>
                <w:sz w:val="20"/>
                <w:szCs w:val="20"/>
              </w:rPr>
              <w:t>Gestión</w:t>
            </w:r>
            <w:r w:rsidRPr="00C007EE">
              <w:rPr>
                <w:rFonts w:asciiTheme="minorBidi" w:hAnsiTheme="minorBidi"/>
                <w:color w:val="auto"/>
                <w:spacing w:val="-11"/>
                <w:sz w:val="20"/>
                <w:szCs w:val="20"/>
              </w:rPr>
              <w:t xml:space="preserve"> </w:t>
            </w:r>
            <w:r w:rsidRPr="00C007EE">
              <w:rPr>
                <w:rFonts w:asciiTheme="minorBidi" w:hAnsiTheme="minorBidi"/>
                <w:color w:val="auto"/>
                <w:sz w:val="20"/>
                <w:szCs w:val="20"/>
              </w:rPr>
              <w:t>Humana</w:t>
            </w:r>
          </w:p>
        </w:tc>
      </w:tr>
    </w:tbl>
    <w:p w14:paraId="11CDC97F" w14:textId="77777777" w:rsidR="00FF6648" w:rsidRPr="00FF6648" w:rsidRDefault="00FF6648" w:rsidP="00EE48E8">
      <w:pPr>
        <w:rPr>
          <w:rFonts w:asciiTheme="minorHAnsi" w:hAnsiTheme="minorHAnsi"/>
        </w:rPr>
      </w:pPr>
    </w:p>
    <w:sectPr w:rsidR="00FF6648" w:rsidRPr="00FF6648" w:rsidSect="00DB3A95">
      <w:headerReference w:type="default" r:id="rId14"/>
      <w:footerReference w:type="default" r:id="rId15"/>
      <w:headerReference w:type="first" r:id="rId16"/>
      <w:footerReference w:type="first" r:id="rId17"/>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1998" w14:textId="77777777" w:rsidR="0042531E" w:rsidRDefault="0042531E" w:rsidP="00384847">
      <w:r>
        <w:separator/>
      </w:r>
    </w:p>
  </w:endnote>
  <w:endnote w:type="continuationSeparator" w:id="0">
    <w:p w14:paraId="500C6C1B" w14:textId="77777777" w:rsidR="0042531E" w:rsidRDefault="0042531E"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F63E39" w:rsidRPr="007C53EB" w:rsidRDefault="00F63E39"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F63E39" w:rsidRPr="00E06C59" w:rsidRDefault="00F63E39"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F63E39" w:rsidRDefault="00F63E39" w:rsidP="00DB3A95">
    <w:pPr>
      <w:spacing w:before="29" w:line="225" w:lineRule="auto"/>
      <w:ind w:left="586" w:hanging="567"/>
      <w:jc w:val="left"/>
      <w:rPr>
        <w:rFonts w:cs="Arial"/>
        <w:sz w:val="16"/>
        <w:szCs w:val="16"/>
      </w:rPr>
    </w:pPr>
  </w:p>
  <w:p w14:paraId="491C0840" w14:textId="77777777" w:rsidR="00F63E39" w:rsidRPr="00DB3A95" w:rsidRDefault="00F63E39"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F63E39" w14:paraId="2D27B84E" w14:textId="77777777" w:rsidTr="240E07DC">
      <w:trPr>
        <w:trHeight w:val="300"/>
      </w:trPr>
      <w:tc>
        <w:tcPr>
          <w:tcW w:w="3510" w:type="dxa"/>
        </w:tcPr>
        <w:p w14:paraId="0502B101" w14:textId="3F66E92F" w:rsidR="00F63E39" w:rsidRDefault="00F63E39" w:rsidP="240E07DC">
          <w:pPr>
            <w:pStyle w:val="Encabezado"/>
            <w:ind w:left="-115"/>
            <w:jc w:val="left"/>
          </w:pPr>
        </w:p>
      </w:tc>
      <w:tc>
        <w:tcPr>
          <w:tcW w:w="3510" w:type="dxa"/>
        </w:tcPr>
        <w:p w14:paraId="25AFBE71" w14:textId="4D9AD095" w:rsidR="00F63E39" w:rsidRDefault="00F63E39" w:rsidP="240E07DC">
          <w:pPr>
            <w:pStyle w:val="Encabezado"/>
            <w:jc w:val="center"/>
          </w:pPr>
        </w:p>
      </w:tc>
      <w:tc>
        <w:tcPr>
          <w:tcW w:w="3510" w:type="dxa"/>
        </w:tcPr>
        <w:p w14:paraId="0744C169" w14:textId="7CFD900A" w:rsidR="00F63E39" w:rsidRDefault="00F63E39" w:rsidP="240E07DC">
          <w:pPr>
            <w:pStyle w:val="Encabezado"/>
            <w:ind w:right="-115"/>
            <w:jc w:val="right"/>
          </w:pPr>
        </w:p>
      </w:tc>
    </w:tr>
  </w:tbl>
  <w:p w14:paraId="42399B95" w14:textId="2125F430" w:rsidR="00F63E39" w:rsidRDefault="00F63E39"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D526" w14:textId="77777777" w:rsidR="0042531E" w:rsidRDefault="0042531E" w:rsidP="00384847">
      <w:r>
        <w:separator/>
      </w:r>
    </w:p>
  </w:footnote>
  <w:footnote w:type="continuationSeparator" w:id="0">
    <w:p w14:paraId="4A5B7A7A" w14:textId="77777777" w:rsidR="0042531E" w:rsidRDefault="0042531E" w:rsidP="00384847">
      <w:r>
        <w:continuationSeparator/>
      </w:r>
    </w:p>
  </w:footnote>
  <w:footnote w:id="1">
    <w:p w14:paraId="644A14C8" w14:textId="77777777" w:rsidR="00F63E39" w:rsidRPr="003623AC" w:rsidRDefault="00F63E39" w:rsidP="005B5F83">
      <w:pPr>
        <w:pStyle w:val="Textonotapie"/>
        <w:rPr>
          <w:sz w:val="14"/>
        </w:rPr>
      </w:pPr>
      <w:r w:rsidRPr="003623AC">
        <w:rPr>
          <w:rStyle w:val="Refdenotaalpie"/>
          <w:sz w:val="14"/>
        </w:rPr>
        <w:footnoteRef/>
      </w:r>
      <w:r w:rsidRPr="003623AC">
        <w:rPr>
          <w:sz w:val="14"/>
        </w:rPr>
        <w:t xml:space="preserve"> Marco de trabajo para la práctica de la Terapia Ocupacional.</w:t>
      </w:r>
    </w:p>
  </w:footnote>
  <w:footnote w:id="2">
    <w:p w14:paraId="7A6CB862" w14:textId="77777777" w:rsidR="00F63E39" w:rsidRPr="003623AC" w:rsidRDefault="00F63E39" w:rsidP="00166255">
      <w:pPr>
        <w:pStyle w:val="Textonotapie"/>
        <w:rPr>
          <w:sz w:val="14"/>
        </w:rPr>
      </w:pPr>
      <w:r w:rsidRPr="003623AC">
        <w:rPr>
          <w:rStyle w:val="Refdenotaalpie"/>
          <w:sz w:val="14"/>
        </w:rPr>
        <w:footnoteRef/>
      </w:r>
      <w:r w:rsidRPr="003623AC">
        <w:rPr>
          <w:sz w:val="14"/>
        </w:rPr>
        <w:t xml:space="preserve"> Marco de trabajo para la práctica de la Terapia Ocupacional.</w:t>
      </w:r>
    </w:p>
  </w:footnote>
  <w:footnote w:id="3">
    <w:p w14:paraId="0DA9D3AF" w14:textId="77777777" w:rsidR="00F63E39" w:rsidRPr="003623AC" w:rsidRDefault="00F63E39" w:rsidP="005B5F83">
      <w:pPr>
        <w:pStyle w:val="Textonotapie"/>
        <w:rPr>
          <w:sz w:val="14"/>
        </w:rPr>
      </w:pPr>
      <w:r w:rsidRPr="003623AC">
        <w:rPr>
          <w:rStyle w:val="Refdenotaalpie"/>
          <w:sz w:val="14"/>
        </w:rPr>
        <w:footnoteRef/>
      </w:r>
      <w:r w:rsidRPr="003623AC">
        <w:rPr>
          <w:sz w:val="14"/>
        </w:rPr>
        <w:t xml:space="preserve"> http://plenaidentidad.com/la-capacidad-funcional-y-la-capacidad-intrinseca/</w:t>
      </w:r>
    </w:p>
  </w:footnote>
  <w:footnote w:id="4">
    <w:p w14:paraId="688F3663" w14:textId="77777777" w:rsidR="00F63E39" w:rsidRPr="003623AC" w:rsidRDefault="00F63E39" w:rsidP="005B5F83">
      <w:pPr>
        <w:pStyle w:val="Textonotapie"/>
        <w:rPr>
          <w:sz w:val="14"/>
        </w:rPr>
      </w:pPr>
      <w:r w:rsidRPr="003623AC">
        <w:rPr>
          <w:rStyle w:val="Refdenotaalpie"/>
          <w:sz w:val="14"/>
        </w:rPr>
        <w:footnoteRef/>
      </w:r>
      <w:r w:rsidRPr="003623AC">
        <w:rPr>
          <w:sz w:val="14"/>
        </w:rPr>
        <w:t xml:space="preserve"> Marco de trabajo para la práctica de la Terapia Ocupacional.</w:t>
      </w:r>
    </w:p>
  </w:footnote>
  <w:footnote w:id="5">
    <w:p w14:paraId="39B6AF09" w14:textId="77777777" w:rsidR="00F63E39" w:rsidRPr="003623AC" w:rsidRDefault="00F63E39" w:rsidP="00166255">
      <w:pPr>
        <w:pStyle w:val="Textonotapie"/>
        <w:rPr>
          <w:sz w:val="14"/>
        </w:rPr>
      </w:pPr>
      <w:r w:rsidRPr="003623AC">
        <w:rPr>
          <w:rStyle w:val="Refdenotaalpie"/>
          <w:sz w:val="14"/>
        </w:rPr>
        <w:footnoteRef/>
      </w:r>
      <w:r w:rsidRPr="003623AC">
        <w:rPr>
          <w:sz w:val="14"/>
        </w:rPr>
        <w:t xml:space="preserve"> https://www.minsalud.gov.co/proteccionsocial/promocion-social/Discapacidad/Paginas/discapacidad.aspx</w:t>
      </w:r>
    </w:p>
  </w:footnote>
  <w:footnote w:id="6">
    <w:p w14:paraId="7A50103C" w14:textId="77777777" w:rsidR="00F63E39" w:rsidRPr="0080107A" w:rsidRDefault="00F63E39" w:rsidP="005B5F83">
      <w:pPr>
        <w:pStyle w:val="Textonotapie"/>
        <w:rPr>
          <w:sz w:val="14"/>
        </w:rPr>
      </w:pPr>
      <w:r>
        <w:rPr>
          <w:rStyle w:val="Refdenotaalpie"/>
        </w:rPr>
        <w:footnoteRef/>
      </w:r>
      <w:r>
        <w:t xml:space="preserve"> </w:t>
      </w:r>
      <w:r w:rsidRPr="0080107A">
        <w:rPr>
          <w:sz w:val="14"/>
        </w:rPr>
        <w:t>https://apps.who.int/iris/bitstream/handle/10665/43360/9241545445_spa.pdf</w:t>
      </w:r>
    </w:p>
  </w:footnote>
  <w:footnote w:id="7">
    <w:p w14:paraId="556714E2" w14:textId="77777777" w:rsidR="00F63E39" w:rsidRPr="003623AC" w:rsidRDefault="00F63E39" w:rsidP="00217976">
      <w:pPr>
        <w:pStyle w:val="Textonotapie"/>
      </w:pPr>
      <w:r>
        <w:rPr>
          <w:rStyle w:val="Refdenotaalpie"/>
        </w:rPr>
        <w:footnoteRef/>
      </w:r>
      <w:r>
        <w:t xml:space="preserve"> </w:t>
      </w:r>
      <w:r w:rsidRPr="003623AC">
        <w:rPr>
          <w:sz w:val="14"/>
        </w:rPr>
        <w:t xml:space="preserve">Resolución </w:t>
      </w:r>
      <w:r>
        <w:rPr>
          <w:sz w:val="14"/>
        </w:rPr>
        <w:t>1843 de 2025</w:t>
      </w:r>
    </w:p>
  </w:footnote>
  <w:footnote w:id="8">
    <w:p w14:paraId="21614221" w14:textId="77777777" w:rsidR="00F63E39" w:rsidRPr="0080107A" w:rsidRDefault="00F63E39" w:rsidP="00C25120">
      <w:pPr>
        <w:pStyle w:val="Textonotapie"/>
      </w:pPr>
      <w:r>
        <w:rPr>
          <w:rStyle w:val="Refdenotaalpie"/>
        </w:rPr>
        <w:footnoteRef/>
      </w:r>
      <w:r>
        <w:t xml:space="preserve"> </w:t>
      </w:r>
      <w:r w:rsidRPr="0080107A">
        <w:rPr>
          <w:sz w:val="14"/>
        </w:rPr>
        <w:t>Ley 776 de 2002</w:t>
      </w:r>
    </w:p>
  </w:footnote>
  <w:footnote w:id="9">
    <w:p w14:paraId="2B329FC4" w14:textId="77777777" w:rsidR="00F63E39" w:rsidRPr="0080107A" w:rsidRDefault="00F63E39" w:rsidP="00C25120">
      <w:pPr>
        <w:pStyle w:val="Textonotapie"/>
      </w:pPr>
      <w:r>
        <w:rPr>
          <w:rStyle w:val="Refdenotaalpie"/>
        </w:rPr>
        <w:footnoteRef/>
      </w:r>
      <w:r>
        <w:t xml:space="preserve"> </w:t>
      </w:r>
      <w:r w:rsidRPr="0080107A">
        <w:rPr>
          <w:sz w:val="14"/>
        </w:rPr>
        <w:t>Ley 776 de 2002</w:t>
      </w:r>
    </w:p>
  </w:footnote>
  <w:footnote w:id="10">
    <w:p w14:paraId="255E788A" w14:textId="77777777" w:rsidR="00F63E39" w:rsidRPr="0080107A" w:rsidRDefault="00F63E39" w:rsidP="00C25120">
      <w:pPr>
        <w:pStyle w:val="Textonotapie"/>
      </w:pPr>
      <w:r>
        <w:rPr>
          <w:rStyle w:val="Refdenotaalpie"/>
        </w:rPr>
        <w:footnoteRef/>
      </w:r>
      <w:r>
        <w:t xml:space="preserve"> </w:t>
      </w:r>
      <w:r w:rsidRPr="0080107A">
        <w:rPr>
          <w:sz w:val="14"/>
        </w:rPr>
        <w:t>https://www.ugc.edu.co/sede/bogota/documentos/sistema-de-gestion-de-la-seguridad-y-salud-en-el-trabajo/programa-de-reubicacion-readaptacion-rehabilitacion-y-reintegro-laboral.pdf</w:t>
      </w:r>
    </w:p>
  </w:footnote>
  <w:footnote w:id="11">
    <w:p w14:paraId="44E97FD8" w14:textId="77777777" w:rsidR="00F63E39" w:rsidRPr="003623AC" w:rsidRDefault="00F63E39" w:rsidP="00166255">
      <w:pPr>
        <w:pStyle w:val="Textonotapie"/>
      </w:pPr>
      <w:r>
        <w:rPr>
          <w:rStyle w:val="Refdenotaalpie"/>
        </w:rPr>
        <w:footnoteRef/>
      </w:r>
      <w:r>
        <w:t xml:space="preserve"> </w:t>
      </w:r>
      <w:r w:rsidRPr="003623AC">
        <w:rPr>
          <w:sz w:val="14"/>
        </w:rPr>
        <w:t>Resolución 3050 del 2023</w:t>
      </w:r>
    </w:p>
  </w:footnote>
  <w:footnote w:id="12">
    <w:p w14:paraId="7553131F" w14:textId="77777777" w:rsidR="00F63E39" w:rsidRPr="003623AC" w:rsidRDefault="00F63E39" w:rsidP="003D7FCF">
      <w:pPr>
        <w:pStyle w:val="Textonotapie"/>
      </w:pPr>
      <w:r>
        <w:rPr>
          <w:rStyle w:val="Refdenotaalpie"/>
        </w:rPr>
        <w:footnoteRef/>
      </w:r>
      <w:r>
        <w:t xml:space="preserve"> </w:t>
      </w:r>
      <w:r w:rsidRPr="003623AC">
        <w:rPr>
          <w:sz w:val="14"/>
        </w:rPr>
        <w:t xml:space="preserve">Resolución </w:t>
      </w:r>
      <w:r>
        <w:rPr>
          <w:sz w:val="14"/>
        </w:rPr>
        <w:t>1843 de 2025</w:t>
      </w:r>
    </w:p>
  </w:footnote>
  <w:footnote w:id="13">
    <w:p w14:paraId="0F11850D" w14:textId="77777777" w:rsidR="00F63E39" w:rsidRPr="003623AC" w:rsidRDefault="00F63E39" w:rsidP="003D7FCF">
      <w:pPr>
        <w:pStyle w:val="Textonotapie"/>
      </w:pPr>
      <w:r>
        <w:rPr>
          <w:rStyle w:val="Refdenotaalpie"/>
        </w:rPr>
        <w:footnoteRef/>
      </w:r>
      <w:r>
        <w:t xml:space="preserve"> </w:t>
      </w:r>
      <w:r w:rsidRPr="003623AC">
        <w:rPr>
          <w:sz w:val="14"/>
        </w:rPr>
        <w:t xml:space="preserve">Resolución </w:t>
      </w:r>
      <w:r>
        <w:rPr>
          <w:sz w:val="14"/>
        </w:rPr>
        <w:t>1843 de 2025</w:t>
      </w:r>
    </w:p>
  </w:footnote>
  <w:footnote w:id="14">
    <w:p w14:paraId="4CDA541D" w14:textId="77777777" w:rsidR="00F63E39" w:rsidRPr="003623AC" w:rsidRDefault="00F63E39" w:rsidP="00166255">
      <w:pPr>
        <w:pStyle w:val="Textonotapie"/>
      </w:pPr>
      <w:r>
        <w:rPr>
          <w:rStyle w:val="Refdenotaalpie"/>
        </w:rPr>
        <w:footnoteRef/>
      </w:r>
      <w:r>
        <w:t xml:space="preserve"> </w:t>
      </w:r>
      <w:r w:rsidRPr="003623AC">
        <w:rPr>
          <w:sz w:val="14"/>
        </w:rPr>
        <w:t>Resolución 3050 del 2023</w:t>
      </w:r>
    </w:p>
  </w:footnote>
  <w:footnote w:id="15">
    <w:p w14:paraId="6ED9C3C9" w14:textId="77777777" w:rsidR="00F63E39" w:rsidRPr="003623AC" w:rsidRDefault="00F63E39" w:rsidP="00166255">
      <w:pPr>
        <w:pStyle w:val="Textonotapie"/>
      </w:pPr>
      <w:r>
        <w:rPr>
          <w:rStyle w:val="Refdenotaalpie"/>
        </w:rPr>
        <w:footnoteRef/>
      </w:r>
      <w:r>
        <w:t xml:space="preserve"> </w:t>
      </w:r>
      <w:r w:rsidRPr="003623AC">
        <w:rPr>
          <w:sz w:val="14"/>
        </w:rPr>
        <w:t>Resolución 3050 del 2023</w:t>
      </w:r>
    </w:p>
  </w:footnote>
  <w:footnote w:id="16">
    <w:p w14:paraId="3338DB66" w14:textId="77777777" w:rsidR="00F63E39" w:rsidRPr="0080107A" w:rsidRDefault="00F63E39" w:rsidP="00166255">
      <w:pPr>
        <w:pStyle w:val="Textonotapie"/>
      </w:pPr>
      <w:r>
        <w:rPr>
          <w:rStyle w:val="Refdenotaalpie"/>
        </w:rPr>
        <w:footnoteRef/>
      </w:r>
      <w:r>
        <w:t xml:space="preserve"> </w:t>
      </w:r>
      <w:r w:rsidRPr="003623AC">
        <w:rPr>
          <w:sz w:val="14"/>
        </w:rPr>
        <w:t>Resolución 3050 del 2023</w:t>
      </w:r>
    </w:p>
  </w:footnote>
  <w:footnote w:id="17">
    <w:p w14:paraId="2745A8C1" w14:textId="77777777" w:rsidR="00F63E39" w:rsidRPr="0080107A" w:rsidRDefault="00F63E39" w:rsidP="00166255">
      <w:pPr>
        <w:pStyle w:val="Textonotapie"/>
      </w:pPr>
      <w:r>
        <w:rPr>
          <w:rStyle w:val="Refdenotaalpie"/>
        </w:rPr>
        <w:footnoteRef/>
      </w:r>
      <w:r>
        <w:t xml:space="preserve"> </w:t>
      </w:r>
      <w:r w:rsidRPr="003623AC">
        <w:rPr>
          <w:sz w:val="14"/>
        </w:rPr>
        <w:t>Resolución 3050 del 2023</w:t>
      </w:r>
    </w:p>
  </w:footnote>
  <w:footnote w:id="18">
    <w:p w14:paraId="3271603B" w14:textId="77777777" w:rsidR="00F63E39" w:rsidRPr="003623AC" w:rsidRDefault="00F63E39" w:rsidP="00C25120">
      <w:pPr>
        <w:pStyle w:val="Textonotapie"/>
      </w:pPr>
      <w:r>
        <w:rPr>
          <w:rStyle w:val="Refdenotaalpie"/>
        </w:rPr>
        <w:footnoteRef/>
      </w:r>
      <w:r>
        <w:t xml:space="preserve"> </w:t>
      </w:r>
      <w:r w:rsidRPr="003623AC">
        <w:rPr>
          <w:sz w:val="14"/>
        </w:rPr>
        <w:t>Resolución 3050 del 2023</w:t>
      </w:r>
    </w:p>
  </w:footnote>
  <w:footnote w:id="19">
    <w:p w14:paraId="42858762" w14:textId="77777777" w:rsidR="00F63E39" w:rsidRPr="003623AC" w:rsidRDefault="00F63E39" w:rsidP="00C25120">
      <w:pPr>
        <w:pStyle w:val="Textonotapie"/>
      </w:pPr>
      <w:r>
        <w:rPr>
          <w:rStyle w:val="Refdenotaalpie"/>
        </w:rPr>
        <w:footnoteRef/>
      </w:r>
      <w:r>
        <w:t xml:space="preserve"> </w:t>
      </w:r>
      <w:r w:rsidRPr="003623AC">
        <w:rPr>
          <w:sz w:val="14"/>
        </w:rPr>
        <w:t>Resolución 3050 del 2023</w:t>
      </w:r>
    </w:p>
  </w:footnote>
  <w:footnote w:id="20">
    <w:p w14:paraId="756FEF6B" w14:textId="77777777" w:rsidR="00F63E39" w:rsidRPr="003623AC" w:rsidRDefault="00F63E39" w:rsidP="00166255">
      <w:pPr>
        <w:pStyle w:val="Textonotapie"/>
      </w:pPr>
      <w:r>
        <w:rPr>
          <w:rStyle w:val="Refdenotaalpie"/>
        </w:rPr>
        <w:footnoteRef/>
      </w:r>
      <w:r>
        <w:t xml:space="preserve"> </w:t>
      </w:r>
      <w:r w:rsidRPr="003623AC">
        <w:rPr>
          <w:sz w:val="14"/>
        </w:rPr>
        <w:t>Resolución 3050 del 2023</w:t>
      </w:r>
    </w:p>
  </w:footnote>
  <w:footnote w:id="21">
    <w:p w14:paraId="665339FA" w14:textId="77777777" w:rsidR="00F63E39" w:rsidRPr="003623AC" w:rsidRDefault="00F63E39" w:rsidP="00166255">
      <w:pPr>
        <w:pStyle w:val="Textonotapie"/>
      </w:pPr>
      <w:r>
        <w:rPr>
          <w:rStyle w:val="Refdenotaalpie"/>
        </w:rPr>
        <w:footnoteRef/>
      </w:r>
      <w:r>
        <w:t xml:space="preserve"> </w:t>
      </w:r>
      <w:r w:rsidRPr="003623AC">
        <w:rPr>
          <w:sz w:val="14"/>
        </w:rPr>
        <w:t xml:space="preserve">Resolución </w:t>
      </w:r>
      <w:r>
        <w:rPr>
          <w:sz w:val="14"/>
        </w:rPr>
        <w:t>1843 de 2025</w:t>
      </w:r>
    </w:p>
  </w:footnote>
  <w:footnote w:id="22">
    <w:p w14:paraId="1782849C" w14:textId="77777777" w:rsidR="00F63E39" w:rsidRPr="003623AC" w:rsidRDefault="00F63E39" w:rsidP="00C25120">
      <w:pPr>
        <w:pStyle w:val="Textonotapie"/>
      </w:pPr>
      <w:r w:rsidRPr="003623AC">
        <w:rPr>
          <w:rStyle w:val="Refdenotaalpie"/>
          <w:sz w:val="14"/>
        </w:rPr>
        <w:footnoteRef/>
      </w:r>
      <w:r w:rsidRPr="003623AC">
        <w:rPr>
          <w:sz w:val="14"/>
        </w:rPr>
        <w:t xml:space="preserve"> https://www.</w:t>
      </w:r>
      <w:r>
        <w:rPr>
          <w:sz w:val="14"/>
        </w:rPr>
        <w:t>i</w:t>
      </w:r>
      <w:r w:rsidRPr="003623AC">
        <w:rPr>
          <w:sz w:val="14"/>
        </w:rPr>
        <w:t>plenainclusion.org/discapacidad-intelectual/recurso/tecnologia-de-apoyo/</w:t>
      </w:r>
    </w:p>
  </w:footnote>
  <w:footnote w:id="23">
    <w:p w14:paraId="28933067" w14:textId="77777777" w:rsidR="00F63E39" w:rsidRPr="003623AC" w:rsidRDefault="00F63E39" w:rsidP="000A4893">
      <w:pPr>
        <w:pStyle w:val="Textonotapie"/>
        <w:rPr>
          <w:sz w:val="14"/>
        </w:rPr>
      </w:pPr>
      <w:r>
        <w:rPr>
          <w:rStyle w:val="Refdenotaalpie"/>
        </w:rPr>
        <w:footnoteRef/>
      </w:r>
      <w:r>
        <w:t xml:space="preserve"> </w:t>
      </w:r>
      <w:r w:rsidRPr="003623AC">
        <w:rPr>
          <w:sz w:val="14"/>
        </w:rPr>
        <w:t>https://www.hrider.net/cms/diccionario/analisis-de-puestos-de-trabajo.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535"/>
      <w:gridCol w:w="2485"/>
    </w:tblGrid>
    <w:tr w:rsidR="00F63E39" w:rsidRPr="00D66B34" w14:paraId="13094951" w14:textId="77777777" w:rsidTr="1C63D27C">
      <w:trPr>
        <w:trHeight w:val="501"/>
      </w:trPr>
      <w:tc>
        <w:tcPr>
          <w:tcW w:w="2120" w:type="dxa"/>
          <w:vMerge w:val="restart"/>
          <w:tcBorders>
            <w:right w:val="single" w:sz="4" w:space="0" w:color="EE0000"/>
          </w:tcBorders>
          <w:hideMark/>
        </w:tcPr>
        <w:p w14:paraId="4A9D2203" w14:textId="5801CE8F" w:rsidR="00F63E39" w:rsidRPr="00D66B34" w:rsidRDefault="00F63E39" w:rsidP="00D53146">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14DBACC0" wp14:editId="7163932D">
                <wp:simplePos x="0" y="0"/>
                <wp:positionH relativeFrom="column">
                  <wp:posOffset>30480</wp:posOffset>
                </wp:positionH>
                <wp:positionV relativeFrom="paragraph">
                  <wp:posOffset>168910</wp:posOffset>
                </wp:positionV>
                <wp:extent cx="1129759" cy="973674"/>
                <wp:effectExtent l="0" t="0" r="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759" cy="973674"/>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535" w:type="dxa"/>
          <w:tcBorders>
            <w:top w:val="single" w:sz="4" w:space="0" w:color="EE0000"/>
            <w:left w:val="single" w:sz="4" w:space="0" w:color="EE0000"/>
            <w:bottom w:val="nil"/>
            <w:right w:val="single" w:sz="4" w:space="0" w:color="EE0000"/>
          </w:tcBorders>
          <w:hideMark/>
        </w:tcPr>
        <w:p w14:paraId="092E9985" w14:textId="77777777" w:rsidR="00F63E39" w:rsidRPr="00D96FBB" w:rsidRDefault="00F63E39" w:rsidP="00D53146">
          <w:pPr>
            <w:rPr>
              <w:rFonts w:asciiTheme="minorBidi" w:hAnsiTheme="minorBidi"/>
              <w:color w:val="auto"/>
            </w:rPr>
          </w:pPr>
          <w:r w:rsidRPr="00D96FBB">
            <w:rPr>
              <w:rFonts w:asciiTheme="minorBidi" w:hAnsiTheme="minorBidi"/>
              <w:color w:val="auto"/>
              <w:sz w:val="18"/>
              <w:szCs w:val="18"/>
            </w:rPr>
            <w:t>Nombre del Proceso</w:t>
          </w:r>
        </w:p>
      </w:tc>
      <w:tc>
        <w:tcPr>
          <w:tcW w:w="2485" w:type="dxa"/>
          <w:tcBorders>
            <w:left w:val="single" w:sz="4" w:space="0" w:color="EE0000"/>
          </w:tcBorders>
          <w:vAlign w:val="center"/>
          <w:hideMark/>
        </w:tcPr>
        <w:p w14:paraId="5BC44148" w14:textId="53F22622" w:rsidR="00F63E39" w:rsidRPr="00D96FBB" w:rsidRDefault="00F63E39" w:rsidP="00D53146">
          <w:pPr>
            <w:spacing w:after="0" w:line="240" w:lineRule="auto"/>
            <w:rPr>
              <w:rFonts w:ascii="Arial" w:eastAsia="Times New Roman" w:hAnsi="Arial" w:cs="Arial"/>
              <w:color w:val="auto"/>
              <w:sz w:val="20"/>
              <w:szCs w:val="20"/>
              <w:lang w:eastAsia="zh-TW"/>
            </w:rPr>
          </w:pPr>
          <w:r w:rsidRPr="00D96FBB">
            <w:rPr>
              <w:rFonts w:ascii="Arial" w:eastAsia="Times New Roman" w:hAnsi="Arial" w:cs="Arial"/>
              <w:color w:val="auto"/>
              <w:sz w:val="20"/>
              <w:szCs w:val="20"/>
              <w:lang w:eastAsia="zh-TW"/>
            </w:rPr>
            <w:t xml:space="preserve">Código: </w:t>
          </w:r>
          <w:r w:rsidR="00193111">
            <w:rPr>
              <w:rFonts w:ascii="Arial" w:eastAsia="Times New Roman" w:hAnsi="Arial" w:cs="Arial"/>
              <w:color w:val="auto"/>
              <w:sz w:val="20"/>
              <w:szCs w:val="20"/>
              <w:lang w:eastAsia="zh-TW"/>
            </w:rPr>
            <w:t>N/A</w:t>
          </w:r>
        </w:p>
      </w:tc>
    </w:tr>
    <w:tr w:rsidR="00F63E39" w:rsidRPr="00D66B34" w14:paraId="4B2659D7" w14:textId="77777777" w:rsidTr="1C63D27C">
      <w:trPr>
        <w:trHeight w:val="501"/>
      </w:trPr>
      <w:tc>
        <w:tcPr>
          <w:tcW w:w="2120" w:type="dxa"/>
          <w:vMerge/>
          <w:vAlign w:val="center"/>
          <w:hideMark/>
        </w:tcPr>
        <w:p w14:paraId="664E59F4" w14:textId="77777777" w:rsidR="00F63E39" w:rsidRPr="00D66B34" w:rsidRDefault="00F63E39" w:rsidP="00D53146">
          <w:pPr>
            <w:spacing w:after="0" w:line="240" w:lineRule="auto"/>
            <w:rPr>
              <w:rFonts w:ascii="Arial" w:eastAsia="Times New Roman" w:hAnsi="Arial" w:cs="Arial"/>
              <w:color w:val="000000"/>
              <w:lang w:eastAsia="zh-TW"/>
            </w:rPr>
          </w:pPr>
        </w:p>
      </w:tc>
      <w:tc>
        <w:tcPr>
          <w:tcW w:w="5535" w:type="dxa"/>
          <w:tcBorders>
            <w:top w:val="nil"/>
            <w:left w:val="single" w:sz="4" w:space="0" w:color="EE0000"/>
            <w:bottom w:val="single" w:sz="4" w:space="0" w:color="EE0000"/>
            <w:right w:val="single" w:sz="4" w:space="0" w:color="EE0000"/>
          </w:tcBorders>
          <w:hideMark/>
        </w:tcPr>
        <w:p w14:paraId="66DDC1F3" w14:textId="77777777" w:rsidR="00F63E39" w:rsidRPr="00D96FBB" w:rsidRDefault="00F63E39" w:rsidP="00D53146">
          <w:pPr>
            <w:spacing w:after="0" w:line="240" w:lineRule="auto"/>
            <w:jc w:val="center"/>
            <w:rPr>
              <w:rFonts w:asciiTheme="minorBidi" w:eastAsia="Times New Roman" w:hAnsiTheme="minorBidi"/>
              <w:b/>
              <w:bCs/>
              <w:color w:val="auto"/>
              <w:sz w:val="24"/>
              <w:szCs w:val="24"/>
              <w:lang w:eastAsia="zh-TW"/>
            </w:rPr>
          </w:pPr>
          <w:r w:rsidRPr="00D96FBB">
            <w:rPr>
              <w:rFonts w:asciiTheme="minorBidi" w:hAnsiTheme="minorBidi"/>
              <w:b/>
              <w:bCs/>
              <w:color w:val="auto"/>
              <w:sz w:val="24"/>
              <w:szCs w:val="24"/>
            </w:rPr>
            <w:t>GESTIÓN DEL TALENTO HUMANO</w:t>
          </w:r>
        </w:p>
      </w:tc>
      <w:tc>
        <w:tcPr>
          <w:tcW w:w="2485" w:type="dxa"/>
          <w:tcBorders>
            <w:left w:val="single" w:sz="4" w:space="0" w:color="EE0000"/>
          </w:tcBorders>
          <w:vAlign w:val="center"/>
          <w:hideMark/>
        </w:tcPr>
        <w:p w14:paraId="64667F16" w14:textId="0C6183FC" w:rsidR="00F63E39" w:rsidRPr="00D96FBB" w:rsidRDefault="00F63E39" w:rsidP="00D53146">
          <w:pPr>
            <w:spacing w:after="0" w:line="240" w:lineRule="auto"/>
            <w:rPr>
              <w:rFonts w:ascii="Arial" w:eastAsia="Times New Roman" w:hAnsi="Arial" w:cs="Arial"/>
              <w:color w:val="auto"/>
              <w:sz w:val="20"/>
              <w:szCs w:val="20"/>
              <w:lang w:eastAsia="zh-TW"/>
            </w:rPr>
          </w:pPr>
          <w:r w:rsidRPr="00D96FBB">
            <w:rPr>
              <w:rFonts w:ascii="Arial" w:eastAsia="Times New Roman" w:hAnsi="Arial" w:cs="Arial"/>
              <w:color w:val="auto"/>
              <w:sz w:val="20"/>
              <w:szCs w:val="20"/>
              <w:lang w:eastAsia="zh-TW"/>
            </w:rPr>
            <w:t xml:space="preserve">Versión: </w:t>
          </w:r>
          <w:r w:rsidRPr="00D96FBB">
            <w:rPr>
              <w:rFonts w:cs="Arial"/>
              <w:color w:val="auto"/>
              <w:sz w:val="20"/>
            </w:rPr>
            <w:t>02</w:t>
          </w:r>
        </w:p>
      </w:tc>
    </w:tr>
    <w:tr w:rsidR="00F63E39" w:rsidRPr="00D66B34" w14:paraId="3FA2705B" w14:textId="77777777" w:rsidTr="1C63D27C">
      <w:trPr>
        <w:trHeight w:val="501"/>
      </w:trPr>
      <w:tc>
        <w:tcPr>
          <w:tcW w:w="2120" w:type="dxa"/>
          <w:vMerge/>
          <w:vAlign w:val="center"/>
          <w:hideMark/>
        </w:tcPr>
        <w:p w14:paraId="195167B2" w14:textId="77777777" w:rsidR="00F63E39" w:rsidRPr="00D66B34" w:rsidRDefault="00F63E39" w:rsidP="00D53146">
          <w:pPr>
            <w:spacing w:after="0" w:line="240" w:lineRule="auto"/>
            <w:rPr>
              <w:rFonts w:ascii="Arial" w:eastAsia="Times New Roman" w:hAnsi="Arial" w:cs="Arial"/>
              <w:color w:val="000000"/>
              <w:lang w:eastAsia="zh-TW"/>
            </w:rPr>
          </w:pPr>
        </w:p>
      </w:tc>
      <w:tc>
        <w:tcPr>
          <w:tcW w:w="5535" w:type="dxa"/>
          <w:tcBorders>
            <w:top w:val="single" w:sz="4" w:space="0" w:color="EE0000"/>
            <w:left w:val="single" w:sz="4" w:space="0" w:color="EE0000"/>
            <w:bottom w:val="nil"/>
            <w:right w:val="single" w:sz="4" w:space="0" w:color="EE0000"/>
          </w:tcBorders>
          <w:hideMark/>
        </w:tcPr>
        <w:p w14:paraId="6303E24A" w14:textId="77777777" w:rsidR="00F63E39" w:rsidRPr="00D96FBB" w:rsidRDefault="00F63E39" w:rsidP="00D53146">
          <w:pPr>
            <w:rPr>
              <w:rFonts w:asciiTheme="minorBidi" w:hAnsiTheme="minorBidi"/>
              <w:color w:val="auto"/>
            </w:rPr>
          </w:pPr>
          <w:r w:rsidRPr="00D96FBB">
            <w:rPr>
              <w:rFonts w:asciiTheme="minorBidi" w:hAnsiTheme="minorBidi"/>
              <w:color w:val="auto"/>
              <w:sz w:val="18"/>
              <w:szCs w:val="18"/>
            </w:rPr>
            <w:t>Nombre del Documento</w:t>
          </w:r>
        </w:p>
      </w:tc>
      <w:tc>
        <w:tcPr>
          <w:tcW w:w="2485" w:type="dxa"/>
          <w:tcBorders>
            <w:left w:val="single" w:sz="4" w:space="0" w:color="EE0000"/>
          </w:tcBorders>
          <w:vAlign w:val="center"/>
          <w:hideMark/>
        </w:tcPr>
        <w:p w14:paraId="270D2DCA" w14:textId="294D98AA" w:rsidR="00F63E39" w:rsidRPr="00D96FBB" w:rsidRDefault="00F63E39" w:rsidP="00D53146">
          <w:pPr>
            <w:spacing w:after="0" w:line="240" w:lineRule="auto"/>
            <w:rPr>
              <w:rFonts w:ascii="Arial" w:eastAsia="Times New Roman" w:hAnsi="Arial" w:cs="Arial"/>
              <w:color w:val="auto"/>
              <w:sz w:val="20"/>
              <w:szCs w:val="20"/>
              <w:lang w:eastAsia="zh-TW"/>
            </w:rPr>
          </w:pPr>
          <w:r w:rsidRPr="00D96FBB">
            <w:rPr>
              <w:rFonts w:ascii="Arial" w:eastAsia="Times New Roman" w:hAnsi="Arial" w:cs="Arial"/>
              <w:color w:val="auto"/>
              <w:sz w:val="20"/>
              <w:szCs w:val="20"/>
              <w:lang w:eastAsia="zh-TW"/>
            </w:rPr>
            <w:t xml:space="preserve">Vigencia: </w:t>
          </w:r>
          <w:r w:rsidR="00A4526D">
            <w:rPr>
              <w:rFonts w:ascii="Arial" w:eastAsia="Times New Roman" w:hAnsi="Arial" w:cs="Arial"/>
              <w:color w:val="auto"/>
              <w:sz w:val="20"/>
              <w:szCs w:val="20"/>
              <w:lang w:eastAsia="zh-TW"/>
            </w:rPr>
            <w:t>24/06/2026</w:t>
          </w:r>
        </w:p>
      </w:tc>
    </w:tr>
    <w:tr w:rsidR="00F63E39" w:rsidRPr="00D66B34" w14:paraId="35FF0E7D" w14:textId="77777777" w:rsidTr="1C63D27C">
      <w:trPr>
        <w:trHeight w:val="501"/>
      </w:trPr>
      <w:tc>
        <w:tcPr>
          <w:tcW w:w="2120" w:type="dxa"/>
          <w:vMerge/>
          <w:vAlign w:val="center"/>
          <w:hideMark/>
        </w:tcPr>
        <w:p w14:paraId="55BD21F5" w14:textId="77777777" w:rsidR="00F63E39" w:rsidRPr="00D66B34" w:rsidRDefault="00F63E39" w:rsidP="00D53146">
          <w:pPr>
            <w:spacing w:after="0" w:line="240" w:lineRule="auto"/>
            <w:rPr>
              <w:rFonts w:ascii="Arial" w:eastAsia="Times New Roman" w:hAnsi="Arial" w:cs="Arial"/>
              <w:color w:val="000000"/>
              <w:lang w:eastAsia="zh-TW"/>
            </w:rPr>
          </w:pPr>
        </w:p>
      </w:tc>
      <w:tc>
        <w:tcPr>
          <w:tcW w:w="5535" w:type="dxa"/>
          <w:tcBorders>
            <w:top w:val="nil"/>
            <w:left w:val="single" w:sz="4" w:space="0" w:color="EE0000"/>
            <w:bottom w:val="single" w:sz="4" w:space="0" w:color="EE0000"/>
            <w:right w:val="single" w:sz="4" w:space="0" w:color="EE0000"/>
          </w:tcBorders>
          <w:hideMark/>
        </w:tcPr>
        <w:p w14:paraId="53CC981B" w14:textId="1865EBCC" w:rsidR="00F63E39" w:rsidRPr="00D96FBB" w:rsidRDefault="00F63E39" w:rsidP="00D53146">
          <w:pPr>
            <w:spacing w:after="0" w:line="240" w:lineRule="auto"/>
            <w:jc w:val="center"/>
            <w:rPr>
              <w:rFonts w:ascii="Arial" w:eastAsia="Times New Roman" w:hAnsi="Arial" w:cs="Arial"/>
              <w:b/>
              <w:bCs/>
              <w:color w:val="auto"/>
              <w:sz w:val="24"/>
              <w:szCs w:val="24"/>
              <w:lang w:eastAsia="zh-TW"/>
            </w:rPr>
          </w:pPr>
          <w:r w:rsidRPr="00D96FBB">
            <w:rPr>
              <w:rFonts w:asciiTheme="minorBidi" w:hAnsiTheme="minorBidi"/>
              <w:b/>
              <w:color w:val="auto"/>
              <w:sz w:val="24"/>
              <w:szCs w:val="24"/>
            </w:rPr>
            <w:t>PROGRAMA DE REINCORPORACIÓN LABORAL Y OCUPACIONAL</w:t>
          </w:r>
        </w:p>
      </w:tc>
      <w:tc>
        <w:tcPr>
          <w:tcW w:w="2485" w:type="dxa"/>
          <w:tcBorders>
            <w:left w:val="single" w:sz="4" w:space="0" w:color="EE0000"/>
          </w:tcBorders>
          <w:vAlign w:val="center"/>
          <w:hideMark/>
        </w:tcPr>
        <w:p w14:paraId="6AF4376C" w14:textId="2B2C55DA" w:rsidR="00F63E39" w:rsidRPr="00D96FBB" w:rsidRDefault="00F63E39" w:rsidP="00D53146">
          <w:pPr>
            <w:spacing w:after="0" w:line="240" w:lineRule="auto"/>
            <w:rPr>
              <w:rFonts w:ascii="Arial" w:eastAsia="Times New Roman" w:hAnsi="Arial" w:cs="Arial"/>
              <w:color w:val="auto"/>
              <w:sz w:val="20"/>
              <w:szCs w:val="20"/>
              <w:lang w:eastAsia="zh-TW"/>
            </w:rPr>
          </w:pPr>
          <w:r w:rsidRPr="00D96FBB">
            <w:rPr>
              <w:rFonts w:ascii="Arial" w:eastAsia="Times New Roman" w:hAnsi="Arial" w:cs="Arial"/>
              <w:color w:val="auto"/>
              <w:sz w:val="20"/>
              <w:szCs w:val="20"/>
              <w:lang w:eastAsia="zh-TW"/>
            </w:rPr>
            <w:t xml:space="preserve">Página </w:t>
          </w:r>
          <w:r w:rsidRPr="00D96FBB">
            <w:rPr>
              <w:rFonts w:ascii="Arial" w:eastAsia="Times New Roman" w:hAnsi="Arial" w:cs="Arial"/>
              <w:b/>
              <w:bCs/>
              <w:color w:val="auto"/>
              <w:sz w:val="20"/>
              <w:szCs w:val="20"/>
              <w:lang w:eastAsia="zh-TW"/>
            </w:rPr>
            <w:fldChar w:fldCharType="begin"/>
          </w:r>
          <w:r w:rsidRPr="00D96FBB">
            <w:rPr>
              <w:rFonts w:ascii="Arial" w:eastAsia="Times New Roman" w:hAnsi="Arial" w:cs="Arial"/>
              <w:b/>
              <w:bCs/>
              <w:color w:val="auto"/>
              <w:sz w:val="20"/>
              <w:szCs w:val="20"/>
              <w:lang w:eastAsia="zh-TW"/>
            </w:rPr>
            <w:instrText>PAGE  \* Arabic  \* MERGEFORMAT</w:instrText>
          </w:r>
          <w:r w:rsidRPr="00D96FBB">
            <w:rPr>
              <w:rFonts w:ascii="Arial" w:eastAsia="Times New Roman" w:hAnsi="Arial" w:cs="Arial"/>
              <w:b/>
              <w:bCs/>
              <w:color w:val="auto"/>
              <w:sz w:val="20"/>
              <w:szCs w:val="20"/>
              <w:lang w:eastAsia="zh-TW"/>
            </w:rPr>
            <w:fldChar w:fldCharType="separate"/>
          </w:r>
          <w:r w:rsidRPr="00D96FBB">
            <w:rPr>
              <w:rFonts w:ascii="Arial" w:eastAsia="Times New Roman" w:hAnsi="Arial" w:cs="Arial"/>
              <w:b/>
              <w:bCs/>
              <w:color w:val="auto"/>
              <w:sz w:val="20"/>
              <w:szCs w:val="20"/>
              <w:lang w:eastAsia="zh-TW"/>
            </w:rPr>
            <w:t>1</w:t>
          </w:r>
          <w:r w:rsidRPr="00D96FBB">
            <w:rPr>
              <w:rFonts w:ascii="Arial" w:eastAsia="Times New Roman" w:hAnsi="Arial" w:cs="Arial"/>
              <w:b/>
              <w:bCs/>
              <w:color w:val="auto"/>
              <w:sz w:val="20"/>
              <w:szCs w:val="20"/>
              <w:lang w:eastAsia="zh-TW"/>
            </w:rPr>
            <w:fldChar w:fldCharType="end"/>
          </w:r>
          <w:r w:rsidRPr="00D96FBB">
            <w:rPr>
              <w:rFonts w:ascii="Arial" w:eastAsia="Times New Roman" w:hAnsi="Arial" w:cs="Arial"/>
              <w:color w:val="auto"/>
              <w:sz w:val="20"/>
              <w:szCs w:val="20"/>
              <w:lang w:eastAsia="zh-TW"/>
            </w:rPr>
            <w:t xml:space="preserve"> de </w:t>
          </w:r>
          <w:r w:rsidRPr="00D96FBB">
            <w:rPr>
              <w:rFonts w:ascii="Arial" w:eastAsia="Times New Roman" w:hAnsi="Arial" w:cs="Arial"/>
              <w:b/>
              <w:bCs/>
              <w:color w:val="auto"/>
              <w:sz w:val="20"/>
              <w:szCs w:val="20"/>
              <w:lang w:eastAsia="zh-TW"/>
            </w:rPr>
            <w:fldChar w:fldCharType="begin"/>
          </w:r>
          <w:r w:rsidRPr="00D96FBB">
            <w:rPr>
              <w:rFonts w:ascii="Arial" w:eastAsia="Times New Roman" w:hAnsi="Arial" w:cs="Arial"/>
              <w:b/>
              <w:bCs/>
              <w:color w:val="auto"/>
              <w:sz w:val="20"/>
              <w:szCs w:val="20"/>
              <w:lang w:eastAsia="zh-TW"/>
            </w:rPr>
            <w:instrText>NUMPAGES  \* Arabic  \* MERGEFORMAT</w:instrText>
          </w:r>
          <w:r w:rsidRPr="00D96FBB">
            <w:rPr>
              <w:rFonts w:ascii="Arial" w:eastAsia="Times New Roman" w:hAnsi="Arial" w:cs="Arial"/>
              <w:b/>
              <w:bCs/>
              <w:color w:val="auto"/>
              <w:sz w:val="20"/>
              <w:szCs w:val="20"/>
              <w:lang w:eastAsia="zh-TW"/>
            </w:rPr>
            <w:fldChar w:fldCharType="separate"/>
          </w:r>
          <w:r w:rsidRPr="00D96FBB">
            <w:rPr>
              <w:rFonts w:ascii="Arial" w:eastAsia="Times New Roman" w:hAnsi="Arial" w:cs="Arial"/>
              <w:b/>
              <w:bCs/>
              <w:color w:val="auto"/>
              <w:sz w:val="20"/>
              <w:szCs w:val="20"/>
              <w:lang w:eastAsia="zh-TW"/>
            </w:rPr>
            <w:t>2</w:t>
          </w:r>
          <w:r w:rsidRPr="00D96FBB">
            <w:rPr>
              <w:rFonts w:ascii="Arial" w:eastAsia="Times New Roman" w:hAnsi="Arial" w:cs="Arial"/>
              <w:b/>
              <w:bCs/>
              <w:color w:val="auto"/>
              <w:sz w:val="20"/>
              <w:szCs w:val="20"/>
              <w:lang w:eastAsia="zh-TW"/>
            </w:rPr>
            <w:fldChar w:fldCharType="end"/>
          </w:r>
        </w:p>
      </w:tc>
    </w:tr>
  </w:tbl>
  <w:p w14:paraId="1DAC7F80" w14:textId="738C30BD" w:rsidR="00F63E39" w:rsidRDefault="00F63E39" w:rsidP="00384847">
    <w:pPr>
      <w:pStyle w:val="Encabezado"/>
    </w:pPr>
  </w:p>
  <w:p w14:paraId="6436B227" w14:textId="77777777" w:rsidR="00F63E39" w:rsidRPr="00FE2D53" w:rsidRDefault="00F63E39"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F63E39" w:rsidRDefault="00F63E39" w:rsidP="00D4116C">
    <w:pPr>
      <w:pStyle w:val="Encabezado"/>
      <w:tabs>
        <w:tab w:val="left" w:pos="6955"/>
        <w:tab w:val="right" w:pos="9355"/>
      </w:tabs>
      <w:jc w:val="right"/>
    </w:pPr>
    <w:bookmarkStart w:id="34" w:name="_Hlk139876152"/>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607"/>
    <w:multiLevelType w:val="hybridMultilevel"/>
    <w:tmpl w:val="6CA8D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844C81"/>
    <w:multiLevelType w:val="hybridMultilevel"/>
    <w:tmpl w:val="38D0F1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814EBE"/>
    <w:multiLevelType w:val="multilevel"/>
    <w:tmpl w:val="B4DAB7D6"/>
    <w:lvl w:ilvl="0">
      <w:start w:val="1"/>
      <w:numFmt w:val="decimal"/>
      <w:lvlText w:val="%1."/>
      <w:lvlJc w:val="left"/>
      <w:pPr>
        <w:ind w:left="720" w:hanging="360"/>
      </w:pPr>
      <w:rPr>
        <w:rFonts w:hint="default"/>
        <w:color w:val="auto"/>
        <w:sz w:val="24"/>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4" w15:restartNumberingAfterBreak="0">
    <w:nsid w:val="08AC4F77"/>
    <w:multiLevelType w:val="hybridMultilevel"/>
    <w:tmpl w:val="199CD2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F91EA8"/>
    <w:multiLevelType w:val="hybridMultilevel"/>
    <w:tmpl w:val="87764C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4C07AE"/>
    <w:multiLevelType w:val="multilevel"/>
    <w:tmpl w:val="02B058D6"/>
    <w:lvl w:ilvl="0">
      <w:start w:val="2"/>
      <w:numFmt w:val="decimal"/>
      <w:lvlText w:val="%1"/>
      <w:lvlJc w:val="left"/>
      <w:pPr>
        <w:ind w:left="435" w:hanging="435"/>
      </w:pPr>
      <w:rPr>
        <w:rFonts w:hint="default"/>
        <w:b w:val="0"/>
      </w:rPr>
    </w:lvl>
    <w:lvl w:ilvl="1">
      <w:start w:val="1"/>
      <w:numFmt w:val="decimal"/>
      <w:lvlText w:val="%1.%2"/>
      <w:lvlJc w:val="left"/>
      <w:pPr>
        <w:ind w:left="615" w:hanging="435"/>
      </w:pPr>
      <w:rPr>
        <w:rFonts w:hint="default"/>
        <w:b/>
        <w:bCs/>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4" w15:restartNumberingAfterBreak="0">
    <w:nsid w:val="2A7F0BCF"/>
    <w:multiLevelType w:val="multilevel"/>
    <w:tmpl w:val="9B907B8C"/>
    <w:lvl w:ilvl="0">
      <w:start w:val="1"/>
      <w:numFmt w:val="bullet"/>
      <w:lvlText w:val=""/>
      <w:lvlJc w:val="left"/>
      <w:pPr>
        <w:ind w:left="720" w:hanging="360"/>
      </w:pPr>
      <w:rPr>
        <w:rFonts w:ascii="Symbol" w:hAnsi="Symbol" w:cs="Symbol" w:hint="default"/>
        <w:b/>
        <w:bCs/>
        <w:color w:val="EE0000"/>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C5D349B"/>
    <w:multiLevelType w:val="multilevel"/>
    <w:tmpl w:val="AD040D62"/>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33D1074A"/>
    <w:multiLevelType w:val="hybridMultilevel"/>
    <w:tmpl w:val="D764C2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220503"/>
    <w:multiLevelType w:val="hybridMultilevel"/>
    <w:tmpl w:val="45B49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400E8D"/>
    <w:multiLevelType w:val="hybridMultilevel"/>
    <w:tmpl w:val="A59017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B611B7D"/>
    <w:multiLevelType w:val="multilevel"/>
    <w:tmpl w:val="C71864E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FDB481B"/>
    <w:multiLevelType w:val="hybridMultilevel"/>
    <w:tmpl w:val="109A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7" w15:restartNumberingAfterBreak="0">
    <w:nsid w:val="53582FFE"/>
    <w:multiLevelType w:val="hybridMultilevel"/>
    <w:tmpl w:val="CC02E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DA1642"/>
    <w:multiLevelType w:val="hybridMultilevel"/>
    <w:tmpl w:val="43AEBB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DB156D"/>
    <w:multiLevelType w:val="multilevel"/>
    <w:tmpl w:val="3D3698CE"/>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F963A8"/>
    <w:multiLevelType w:val="hybridMultilevel"/>
    <w:tmpl w:val="41223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0636AA"/>
    <w:multiLevelType w:val="multilevel"/>
    <w:tmpl w:val="A58A0FB0"/>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A52984"/>
    <w:multiLevelType w:val="multilevel"/>
    <w:tmpl w:val="D2DCD8B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72A3304B"/>
    <w:multiLevelType w:val="hybridMultilevel"/>
    <w:tmpl w:val="84426C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33451A8"/>
    <w:multiLevelType w:val="hybridMultilevel"/>
    <w:tmpl w:val="54A22B2E"/>
    <w:lvl w:ilvl="0" w:tplc="FFFFFFFF">
      <w:start w:val="1"/>
      <w:numFmt w:val="bullet"/>
      <w:lvlText w:val=""/>
      <w:lvlJc w:val="left"/>
      <w:pPr>
        <w:ind w:left="720" w:hanging="360"/>
      </w:pPr>
      <w:rPr>
        <w:rFonts w:ascii="Symbol" w:hAnsi="Symbol" w:hint="default"/>
        <w:b/>
        <w:i w:val="0"/>
        <w:color w:val="FF0000"/>
      </w:rPr>
    </w:lvl>
    <w:lvl w:ilvl="1" w:tplc="252699A8">
      <w:start w:val="1"/>
      <w:numFmt w:val="bullet"/>
      <w:lvlText w:val=""/>
      <w:lvlJc w:val="left"/>
      <w:pPr>
        <w:ind w:left="1440" w:hanging="360"/>
      </w:pPr>
      <w:rPr>
        <w:rFonts w:ascii="Symbol" w:hAnsi="Symbol" w:cs="Symbol" w:hint="default"/>
        <w:color w:val="EE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3"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44" w15:restartNumberingAfterBreak="0">
    <w:nsid w:val="7E4D2DB3"/>
    <w:multiLevelType w:val="hybridMultilevel"/>
    <w:tmpl w:val="470E33EC"/>
    <w:lvl w:ilvl="0" w:tplc="24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E652DBD"/>
    <w:multiLevelType w:val="hybridMultilevel"/>
    <w:tmpl w:val="3328ECF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2099936527">
    <w:abstractNumId w:val="18"/>
  </w:num>
  <w:num w:numId="2" w16cid:durableId="1439718219">
    <w:abstractNumId w:val="30"/>
  </w:num>
  <w:num w:numId="3" w16cid:durableId="13311405">
    <w:abstractNumId w:val="7"/>
  </w:num>
  <w:num w:numId="4" w16cid:durableId="1615283081">
    <w:abstractNumId w:val="12"/>
  </w:num>
  <w:num w:numId="5" w16cid:durableId="2076389377">
    <w:abstractNumId w:val="5"/>
  </w:num>
  <w:num w:numId="6" w16cid:durableId="835068691">
    <w:abstractNumId w:val="19"/>
  </w:num>
  <w:num w:numId="7" w16cid:durableId="1259214095">
    <w:abstractNumId w:val="3"/>
  </w:num>
  <w:num w:numId="8" w16cid:durableId="2046757940">
    <w:abstractNumId w:val="42"/>
  </w:num>
  <w:num w:numId="9" w16cid:durableId="638339389">
    <w:abstractNumId w:val="17"/>
  </w:num>
  <w:num w:numId="10" w16cid:durableId="1044790464">
    <w:abstractNumId w:val="36"/>
  </w:num>
  <w:num w:numId="11" w16cid:durableId="2083522404">
    <w:abstractNumId w:val="28"/>
  </w:num>
  <w:num w:numId="12" w16cid:durableId="116530661">
    <w:abstractNumId w:val="6"/>
  </w:num>
  <w:num w:numId="13" w16cid:durableId="1061444079">
    <w:abstractNumId w:val="3"/>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1668972284">
    <w:abstractNumId w:val="25"/>
  </w:num>
  <w:num w:numId="15" w16cid:durableId="1872650447">
    <w:abstractNumId w:val="10"/>
  </w:num>
  <w:num w:numId="16" w16cid:durableId="371737574">
    <w:abstractNumId w:val="11"/>
  </w:num>
  <w:num w:numId="17" w16cid:durableId="547763409">
    <w:abstractNumId w:val="33"/>
  </w:num>
  <w:num w:numId="18" w16cid:durableId="1544947402">
    <w:abstractNumId w:val="34"/>
  </w:num>
  <w:num w:numId="19" w16cid:durableId="1871063249">
    <w:abstractNumId w:val="8"/>
  </w:num>
  <w:num w:numId="20" w16cid:durableId="1260987389">
    <w:abstractNumId w:val="37"/>
  </w:num>
  <w:num w:numId="21" w16cid:durableId="1872372898">
    <w:abstractNumId w:val="35"/>
  </w:num>
  <w:num w:numId="22" w16cid:durableId="762187635">
    <w:abstractNumId w:val="20"/>
  </w:num>
  <w:num w:numId="23" w16cid:durableId="467864887">
    <w:abstractNumId w:val="26"/>
  </w:num>
  <w:num w:numId="24" w16cid:durableId="228812546">
    <w:abstractNumId w:val="43"/>
  </w:num>
  <w:num w:numId="25" w16cid:durableId="1345134201">
    <w:abstractNumId w:val="2"/>
  </w:num>
  <w:num w:numId="26" w16cid:durableId="1858890197">
    <w:abstractNumId w:val="13"/>
  </w:num>
  <w:num w:numId="27" w16cid:durableId="1117061814">
    <w:abstractNumId w:val="23"/>
  </w:num>
  <w:num w:numId="28" w16cid:durableId="406920944">
    <w:abstractNumId w:val="41"/>
  </w:num>
  <w:num w:numId="29" w16cid:durableId="1428888043">
    <w:abstractNumId w:val="39"/>
  </w:num>
  <w:num w:numId="30" w16cid:durableId="1200239525">
    <w:abstractNumId w:val="14"/>
  </w:num>
  <w:num w:numId="31" w16cid:durableId="1591543818">
    <w:abstractNumId w:val="31"/>
  </w:num>
  <w:num w:numId="32" w16cid:durableId="485367879">
    <w:abstractNumId w:val="32"/>
  </w:num>
  <w:num w:numId="33" w16cid:durableId="293291038">
    <w:abstractNumId w:val="15"/>
  </w:num>
  <w:num w:numId="34" w16cid:durableId="727920271">
    <w:abstractNumId w:val="0"/>
  </w:num>
  <w:num w:numId="35" w16cid:durableId="296683745">
    <w:abstractNumId w:val="24"/>
  </w:num>
  <w:num w:numId="36" w16cid:durableId="462160871">
    <w:abstractNumId w:val="22"/>
  </w:num>
  <w:num w:numId="37" w16cid:durableId="1403524856">
    <w:abstractNumId w:val="16"/>
  </w:num>
  <w:num w:numId="38" w16cid:durableId="449517503">
    <w:abstractNumId w:val="40"/>
  </w:num>
  <w:num w:numId="39" w16cid:durableId="526874346">
    <w:abstractNumId w:val="1"/>
  </w:num>
  <w:num w:numId="40" w16cid:durableId="783235862">
    <w:abstractNumId w:val="9"/>
  </w:num>
  <w:num w:numId="41" w16cid:durableId="359009722">
    <w:abstractNumId w:val="29"/>
  </w:num>
  <w:num w:numId="42" w16cid:durableId="1061756882">
    <w:abstractNumId w:val="45"/>
  </w:num>
  <w:num w:numId="43" w16cid:durableId="2068676302">
    <w:abstractNumId w:val="44"/>
  </w:num>
  <w:num w:numId="44" w16cid:durableId="1894659383">
    <w:abstractNumId w:val="38"/>
  </w:num>
  <w:num w:numId="45" w16cid:durableId="1458376199">
    <w:abstractNumId w:val="27"/>
  </w:num>
  <w:num w:numId="46" w16cid:durableId="140852506">
    <w:abstractNumId w:val="21"/>
  </w:num>
  <w:num w:numId="47" w16cid:durableId="1185688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CO" w:vendorID="64" w:dllVersion="4096"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3C19"/>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373A"/>
    <w:rsid w:val="000564B9"/>
    <w:rsid w:val="00056E47"/>
    <w:rsid w:val="00062F9F"/>
    <w:rsid w:val="00063CAA"/>
    <w:rsid w:val="00064E2D"/>
    <w:rsid w:val="00065FB7"/>
    <w:rsid w:val="00067405"/>
    <w:rsid w:val="0007445B"/>
    <w:rsid w:val="00074B5E"/>
    <w:rsid w:val="00077CAA"/>
    <w:rsid w:val="00080E03"/>
    <w:rsid w:val="00082AD2"/>
    <w:rsid w:val="00084A40"/>
    <w:rsid w:val="000850D6"/>
    <w:rsid w:val="00087A82"/>
    <w:rsid w:val="00091B86"/>
    <w:rsid w:val="000939F5"/>
    <w:rsid w:val="00094F83"/>
    <w:rsid w:val="00096BE7"/>
    <w:rsid w:val="000A0831"/>
    <w:rsid w:val="000A19E3"/>
    <w:rsid w:val="000A2C55"/>
    <w:rsid w:val="000A2E31"/>
    <w:rsid w:val="000A4893"/>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45EB"/>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77A8"/>
    <w:rsid w:val="00137C67"/>
    <w:rsid w:val="00140CCC"/>
    <w:rsid w:val="00147531"/>
    <w:rsid w:val="00150417"/>
    <w:rsid w:val="0015093C"/>
    <w:rsid w:val="00150E07"/>
    <w:rsid w:val="0015224F"/>
    <w:rsid w:val="001524BD"/>
    <w:rsid w:val="00155318"/>
    <w:rsid w:val="00155BFC"/>
    <w:rsid w:val="00161F3B"/>
    <w:rsid w:val="001625EE"/>
    <w:rsid w:val="00162BC9"/>
    <w:rsid w:val="00166255"/>
    <w:rsid w:val="00166BD2"/>
    <w:rsid w:val="001676D7"/>
    <w:rsid w:val="00173123"/>
    <w:rsid w:val="00177A72"/>
    <w:rsid w:val="00180A3C"/>
    <w:rsid w:val="00181039"/>
    <w:rsid w:val="0018223D"/>
    <w:rsid w:val="00183EBB"/>
    <w:rsid w:val="00184044"/>
    <w:rsid w:val="001847FC"/>
    <w:rsid w:val="001848DA"/>
    <w:rsid w:val="001859F6"/>
    <w:rsid w:val="0018731D"/>
    <w:rsid w:val="00191ADA"/>
    <w:rsid w:val="00193111"/>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56A7"/>
    <w:rsid w:val="001F6BED"/>
    <w:rsid w:val="00202329"/>
    <w:rsid w:val="002074D3"/>
    <w:rsid w:val="00214C43"/>
    <w:rsid w:val="00214EC2"/>
    <w:rsid w:val="00217976"/>
    <w:rsid w:val="002207F3"/>
    <w:rsid w:val="0022108C"/>
    <w:rsid w:val="0022251E"/>
    <w:rsid w:val="00223D96"/>
    <w:rsid w:val="002246FC"/>
    <w:rsid w:val="00226B51"/>
    <w:rsid w:val="00232BE8"/>
    <w:rsid w:val="002339E7"/>
    <w:rsid w:val="00235363"/>
    <w:rsid w:val="002418D1"/>
    <w:rsid w:val="00242D71"/>
    <w:rsid w:val="00244012"/>
    <w:rsid w:val="002477C7"/>
    <w:rsid w:val="00247A18"/>
    <w:rsid w:val="00251B84"/>
    <w:rsid w:val="00251E02"/>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BD6"/>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066"/>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26DA7"/>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2C5D"/>
    <w:rsid w:val="00375F2F"/>
    <w:rsid w:val="00380F5B"/>
    <w:rsid w:val="003831DD"/>
    <w:rsid w:val="00384847"/>
    <w:rsid w:val="00384FC9"/>
    <w:rsid w:val="00385C84"/>
    <w:rsid w:val="00387198"/>
    <w:rsid w:val="00390951"/>
    <w:rsid w:val="00392F56"/>
    <w:rsid w:val="00394557"/>
    <w:rsid w:val="00395277"/>
    <w:rsid w:val="003A1F6A"/>
    <w:rsid w:val="003A21C2"/>
    <w:rsid w:val="003A3758"/>
    <w:rsid w:val="003A459E"/>
    <w:rsid w:val="003B1D09"/>
    <w:rsid w:val="003B21BC"/>
    <w:rsid w:val="003B2435"/>
    <w:rsid w:val="003B4529"/>
    <w:rsid w:val="003B7A8C"/>
    <w:rsid w:val="003B7F27"/>
    <w:rsid w:val="003C2163"/>
    <w:rsid w:val="003C451D"/>
    <w:rsid w:val="003C67BF"/>
    <w:rsid w:val="003D1251"/>
    <w:rsid w:val="003D4FAC"/>
    <w:rsid w:val="003D57DB"/>
    <w:rsid w:val="003D74C4"/>
    <w:rsid w:val="003D7FCF"/>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113C1"/>
    <w:rsid w:val="00412707"/>
    <w:rsid w:val="0041365C"/>
    <w:rsid w:val="00415DD9"/>
    <w:rsid w:val="004161F3"/>
    <w:rsid w:val="00421658"/>
    <w:rsid w:val="00422DFE"/>
    <w:rsid w:val="00423793"/>
    <w:rsid w:val="00424640"/>
    <w:rsid w:val="00424913"/>
    <w:rsid w:val="0042531E"/>
    <w:rsid w:val="0042613F"/>
    <w:rsid w:val="00426CAA"/>
    <w:rsid w:val="00430E80"/>
    <w:rsid w:val="00433E64"/>
    <w:rsid w:val="004350C9"/>
    <w:rsid w:val="00435201"/>
    <w:rsid w:val="004352E3"/>
    <w:rsid w:val="00435DF5"/>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0AAC"/>
    <w:rsid w:val="0047101A"/>
    <w:rsid w:val="004721B5"/>
    <w:rsid w:val="00475D15"/>
    <w:rsid w:val="00480472"/>
    <w:rsid w:val="0048070F"/>
    <w:rsid w:val="00481610"/>
    <w:rsid w:val="004821CF"/>
    <w:rsid w:val="004841B1"/>
    <w:rsid w:val="004843AD"/>
    <w:rsid w:val="004848DC"/>
    <w:rsid w:val="00486406"/>
    <w:rsid w:val="00490241"/>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24DE"/>
    <w:rsid w:val="004B3907"/>
    <w:rsid w:val="004B4811"/>
    <w:rsid w:val="004B7563"/>
    <w:rsid w:val="004C0104"/>
    <w:rsid w:val="004C1750"/>
    <w:rsid w:val="004C1EAF"/>
    <w:rsid w:val="004C24F6"/>
    <w:rsid w:val="004C4029"/>
    <w:rsid w:val="004C5896"/>
    <w:rsid w:val="004C704E"/>
    <w:rsid w:val="004D073B"/>
    <w:rsid w:val="004D26E7"/>
    <w:rsid w:val="004D49C2"/>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3A3E"/>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442"/>
    <w:rsid w:val="00533606"/>
    <w:rsid w:val="00537ED5"/>
    <w:rsid w:val="00540B4B"/>
    <w:rsid w:val="005463C8"/>
    <w:rsid w:val="00547C33"/>
    <w:rsid w:val="00547E53"/>
    <w:rsid w:val="005517FD"/>
    <w:rsid w:val="0055433F"/>
    <w:rsid w:val="005662CF"/>
    <w:rsid w:val="00571863"/>
    <w:rsid w:val="0057215D"/>
    <w:rsid w:val="005721EA"/>
    <w:rsid w:val="00574D41"/>
    <w:rsid w:val="0057501E"/>
    <w:rsid w:val="00576488"/>
    <w:rsid w:val="00576ADA"/>
    <w:rsid w:val="00576F45"/>
    <w:rsid w:val="00580E92"/>
    <w:rsid w:val="005812F9"/>
    <w:rsid w:val="00582030"/>
    <w:rsid w:val="00582210"/>
    <w:rsid w:val="00583138"/>
    <w:rsid w:val="00583A9E"/>
    <w:rsid w:val="00583CD7"/>
    <w:rsid w:val="00590BEB"/>
    <w:rsid w:val="00590DFD"/>
    <w:rsid w:val="00591185"/>
    <w:rsid w:val="0059210A"/>
    <w:rsid w:val="0059303D"/>
    <w:rsid w:val="005953DB"/>
    <w:rsid w:val="00596E07"/>
    <w:rsid w:val="00597419"/>
    <w:rsid w:val="005A01BD"/>
    <w:rsid w:val="005A0890"/>
    <w:rsid w:val="005A0E2D"/>
    <w:rsid w:val="005A0FCD"/>
    <w:rsid w:val="005A1864"/>
    <w:rsid w:val="005A3E53"/>
    <w:rsid w:val="005A43E0"/>
    <w:rsid w:val="005A4B5C"/>
    <w:rsid w:val="005A6469"/>
    <w:rsid w:val="005A65E5"/>
    <w:rsid w:val="005A680D"/>
    <w:rsid w:val="005A759C"/>
    <w:rsid w:val="005B0A54"/>
    <w:rsid w:val="005B0A6C"/>
    <w:rsid w:val="005B2034"/>
    <w:rsid w:val="005B26E5"/>
    <w:rsid w:val="005B332A"/>
    <w:rsid w:val="005B33A1"/>
    <w:rsid w:val="005B512F"/>
    <w:rsid w:val="005B5F83"/>
    <w:rsid w:val="005B6F96"/>
    <w:rsid w:val="005C016A"/>
    <w:rsid w:val="005C20D2"/>
    <w:rsid w:val="005C345C"/>
    <w:rsid w:val="005C3FA7"/>
    <w:rsid w:val="005C4E14"/>
    <w:rsid w:val="005C5803"/>
    <w:rsid w:val="005D03D4"/>
    <w:rsid w:val="005D1E97"/>
    <w:rsid w:val="005D1F66"/>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30C9"/>
    <w:rsid w:val="00625A8E"/>
    <w:rsid w:val="006264F0"/>
    <w:rsid w:val="006270D9"/>
    <w:rsid w:val="0062714D"/>
    <w:rsid w:val="006314A5"/>
    <w:rsid w:val="00636054"/>
    <w:rsid w:val="006366BF"/>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67D5B"/>
    <w:rsid w:val="00671E7A"/>
    <w:rsid w:val="00672755"/>
    <w:rsid w:val="00674CB4"/>
    <w:rsid w:val="0067567E"/>
    <w:rsid w:val="00676C45"/>
    <w:rsid w:val="00676FB3"/>
    <w:rsid w:val="006773A0"/>
    <w:rsid w:val="00680A61"/>
    <w:rsid w:val="00682F2A"/>
    <w:rsid w:val="006846A1"/>
    <w:rsid w:val="00687A6C"/>
    <w:rsid w:val="006910D3"/>
    <w:rsid w:val="0069149F"/>
    <w:rsid w:val="00691DC6"/>
    <w:rsid w:val="00692AB7"/>
    <w:rsid w:val="00695877"/>
    <w:rsid w:val="006963AB"/>
    <w:rsid w:val="006A1C8E"/>
    <w:rsid w:val="006A230F"/>
    <w:rsid w:val="006A4FE6"/>
    <w:rsid w:val="006A5CED"/>
    <w:rsid w:val="006A5E08"/>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57AA0"/>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24B"/>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1C16"/>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C0BD8"/>
    <w:rsid w:val="008C0FA6"/>
    <w:rsid w:val="008C1A73"/>
    <w:rsid w:val="008C1E15"/>
    <w:rsid w:val="008C4217"/>
    <w:rsid w:val="008C4754"/>
    <w:rsid w:val="008C660D"/>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53D0"/>
    <w:rsid w:val="00917779"/>
    <w:rsid w:val="00917C73"/>
    <w:rsid w:val="0092039D"/>
    <w:rsid w:val="00924E0B"/>
    <w:rsid w:val="00925980"/>
    <w:rsid w:val="00926A90"/>
    <w:rsid w:val="00927DD1"/>
    <w:rsid w:val="00931D95"/>
    <w:rsid w:val="00933832"/>
    <w:rsid w:val="00934590"/>
    <w:rsid w:val="00934C90"/>
    <w:rsid w:val="009350B4"/>
    <w:rsid w:val="009350F9"/>
    <w:rsid w:val="0093576C"/>
    <w:rsid w:val="00937B89"/>
    <w:rsid w:val="00941609"/>
    <w:rsid w:val="0094368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279D"/>
    <w:rsid w:val="0098631E"/>
    <w:rsid w:val="009865C0"/>
    <w:rsid w:val="00990099"/>
    <w:rsid w:val="00993D80"/>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579D"/>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64CE"/>
    <w:rsid w:val="00A07F8E"/>
    <w:rsid w:val="00A10744"/>
    <w:rsid w:val="00A13012"/>
    <w:rsid w:val="00A13329"/>
    <w:rsid w:val="00A1396D"/>
    <w:rsid w:val="00A147C6"/>
    <w:rsid w:val="00A14EF2"/>
    <w:rsid w:val="00A16816"/>
    <w:rsid w:val="00A23019"/>
    <w:rsid w:val="00A24090"/>
    <w:rsid w:val="00A2504F"/>
    <w:rsid w:val="00A27113"/>
    <w:rsid w:val="00A2769F"/>
    <w:rsid w:val="00A3496D"/>
    <w:rsid w:val="00A372DF"/>
    <w:rsid w:val="00A41802"/>
    <w:rsid w:val="00A419CB"/>
    <w:rsid w:val="00A4449D"/>
    <w:rsid w:val="00A4526D"/>
    <w:rsid w:val="00A45C56"/>
    <w:rsid w:val="00A4701D"/>
    <w:rsid w:val="00A51426"/>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C2C45"/>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434"/>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1F7D"/>
    <w:rsid w:val="00B739BF"/>
    <w:rsid w:val="00B73B27"/>
    <w:rsid w:val="00B74005"/>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3484"/>
    <w:rsid w:val="00BB5D8D"/>
    <w:rsid w:val="00BB62ED"/>
    <w:rsid w:val="00BC0B3D"/>
    <w:rsid w:val="00BC0DBF"/>
    <w:rsid w:val="00BC614B"/>
    <w:rsid w:val="00BC6D40"/>
    <w:rsid w:val="00BC7D36"/>
    <w:rsid w:val="00BC7EF8"/>
    <w:rsid w:val="00BD053F"/>
    <w:rsid w:val="00BD4F06"/>
    <w:rsid w:val="00BD5D59"/>
    <w:rsid w:val="00BD6838"/>
    <w:rsid w:val="00BE0079"/>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7EE"/>
    <w:rsid w:val="00C00AEC"/>
    <w:rsid w:val="00C00B1B"/>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5120"/>
    <w:rsid w:val="00C273CA"/>
    <w:rsid w:val="00C31C97"/>
    <w:rsid w:val="00C32457"/>
    <w:rsid w:val="00C36972"/>
    <w:rsid w:val="00C4034D"/>
    <w:rsid w:val="00C40AAE"/>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7E9A"/>
    <w:rsid w:val="00C7413F"/>
    <w:rsid w:val="00C75662"/>
    <w:rsid w:val="00C7759E"/>
    <w:rsid w:val="00C8168E"/>
    <w:rsid w:val="00C81A0F"/>
    <w:rsid w:val="00C82B05"/>
    <w:rsid w:val="00C8678B"/>
    <w:rsid w:val="00C872C5"/>
    <w:rsid w:val="00C93D00"/>
    <w:rsid w:val="00C958B9"/>
    <w:rsid w:val="00C95E8A"/>
    <w:rsid w:val="00C96028"/>
    <w:rsid w:val="00CA2C46"/>
    <w:rsid w:val="00CA59BD"/>
    <w:rsid w:val="00CA6458"/>
    <w:rsid w:val="00CB0DB9"/>
    <w:rsid w:val="00CB29C1"/>
    <w:rsid w:val="00CB2EC4"/>
    <w:rsid w:val="00CB4FFE"/>
    <w:rsid w:val="00CB6BAF"/>
    <w:rsid w:val="00CC0BCE"/>
    <w:rsid w:val="00CC1F73"/>
    <w:rsid w:val="00CC2072"/>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3146"/>
    <w:rsid w:val="00D533BB"/>
    <w:rsid w:val="00D53A8C"/>
    <w:rsid w:val="00D54E60"/>
    <w:rsid w:val="00D560BD"/>
    <w:rsid w:val="00D5673B"/>
    <w:rsid w:val="00D60869"/>
    <w:rsid w:val="00D61979"/>
    <w:rsid w:val="00D626E2"/>
    <w:rsid w:val="00D62D1E"/>
    <w:rsid w:val="00D64B7B"/>
    <w:rsid w:val="00D6537A"/>
    <w:rsid w:val="00D66389"/>
    <w:rsid w:val="00D67DDC"/>
    <w:rsid w:val="00D71196"/>
    <w:rsid w:val="00D75A7F"/>
    <w:rsid w:val="00D76286"/>
    <w:rsid w:val="00D77191"/>
    <w:rsid w:val="00D77787"/>
    <w:rsid w:val="00D8241A"/>
    <w:rsid w:val="00D8487C"/>
    <w:rsid w:val="00D92980"/>
    <w:rsid w:val="00D96FBB"/>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42C3"/>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21E0"/>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4F31"/>
    <w:rsid w:val="00E76FC7"/>
    <w:rsid w:val="00E82AC8"/>
    <w:rsid w:val="00E8526E"/>
    <w:rsid w:val="00E86D5A"/>
    <w:rsid w:val="00E871F5"/>
    <w:rsid w:val="00E90E86"/>
    <w:rsid w:val="00E92B78"/>
    <w:rsid w:val="00E93849"/>
    <w:rsid w:val="00E941D7"/>
    <w:rsid w:val="00E94DA8"/>
    <w:rsid w:val="00E94E42"/>
    <w:rsid w:val="00E97628"/>
    <w:rsid w:val="00EA2E83"/>
    <w:rsid w:val="00EA3C38"/>
    <w:rsid w:val="00EA403C"/>
    <w:rsid w:val="00EA429E"/>
    <w:rsid w:val="00EA79F0"/>
    <w:rsid w:val="00EB1335"/>
    <w:rsid w:val="00EB227E"/>
    <w:rsid w:val="00EB6CAA"/>
    <w:rsid w:val="00EB7DA0"/>
    <w:rsid w:val="00EC4110"/>
    <w:rsid w:val="00EC4301"/>
    <w:rsid w:val="00EC4EA7"/>
    <w:rsid w:val="00EC58FE"/>
    <w:rsid w:val="00ED0D08"/>
    <w:rsid w:val="00ED1415"/>
    <w:rsid w:val="00ED6857"/>
    <w:rsid w:val="00ED761E"/>
    <w:rsid w:val="00EE003D"/>
    <w:rsid w:val="00EE48E8"/>
    <w:rsid w:val="00EE611F"/>
    <w:rsid w:val="00EE77DC"/>
    <w:rsid w:val="00EF023A"/>
    <w:rsid w:val="00EF0F37"/>
    <w:rsid w:val="00EF117C"/>
    <w:rsid w:val="00EF1C00"/>
    <w:rsid w:val="00EF6881"/>
    <w:rsid w:val="00EF7420"/>
    <w:rsid w:val="00F00F8D"/>
    <w:rsid w:val="00F07517"/>
    <w:rsid w:val="00F10C9C"/>
    <w:rsid w:val="00F114E7"/>
    <w:rsid w:val="00F11B23"/>
    <w:rsid w:val="00F1476E"/>
    <w:rsid w:val="00F1483D"/>
    <w:rsid w:val="00F16CD8"/>
    <w:rsid w:val="00F20286"/>
    <w:rsid w:val="00F22FF1"/>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3E39"/>
    <w:rsid w:val="00F643BD"/>
    <w:rsid w:val="00F64918"/>
    <w:rsid w:val="00F651D6"/>
    <w:rsid w:val="00F67187"/>
    <w:rsid w:val="00F676D0"/>
    <w:rsid w:val="00F67AB5"/>
    <w:rsid w:val="00F7077C"/>
    <w:rsid w:val="00F710F3"/>
    <w:rsid w:val="00F7441C"/>
    <w:rsid w:val="00F80276"/>
    <w:rsid w:val="00F82334"/>
    <w:rsid w:val="00F827F6"/>
    <w:rsid w:val="00F82A0B"/>
    <w:rsid w:val="00F82F78"/>
    <w:rsid w:val="00F83733"/>
    <w:rsid w:val="00F854A8"/>
    <w:rsid w:val="00F860A6"/>
    <w:rsid w:val="00F923C8"/>
    <w:rsid w:val="00FA051A"/>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0F7"/>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3D27C"/>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0EF7175"/>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09841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Fuerte">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1">
    <w:name w:val="Párrafo de lista1"/>
    <w:basedOn w:val="Normal"/>
    <w:rsid w:val="005A0E2D"/>
    <w:pPr>
      <w:spacing w:before="100" w:beforeAutospacing="1" w:after="100" w:afterAutospacing="1" w:line="256" w:lineRule="auto"/>
      <w:contextualSpacing/>
      <w:jc w:val="left"/>
    </w:pPr>
    <w:rPr>
      <w:rFonts w:ascii="Arial" w:eastAsia="Calibri" w:hAnsi="Arial" w:cs="Times New Roman"/>
      <w:color w:val="auto"/>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stionensalud@bomberosbogota.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3847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5F330-2F8F-4B88-BEE5-0FBA74CC32AF}">
  <ds:schemaRefs>
    <ds:schemaRef ds:uri="http://schemas.openxmlformats.org/officeDocument/2006/bibliography"/>
  </ds:schemaRefs>
</ds:datastoreItem>
</file>

<file path=customXml/itemProps3.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4.xml><?xml version="1.0" encoding="utf-8"?>
<ds:datastoreItem xmlns:ds="http://schemas.openxmlformats.org/officeDocument/2006/customXml" ds:itemID="{0DACCDDD-5469-4DD7-B617-5D72AADA38E7}">
  <ds:schemaRefs>
    <ds:schemaRef ds:uri="http://schemas.microsoft.com/office/2006/metadata/properties"/>
    <ds:schemaRef ds:uri="http://schemas.microsoft.com/office/infopath/2007/PartnerControls"/>
    <ds:schemaRef ds:uri="7cdfca83-3a27-4d1e-95da-8ca01850ddbe"/>
    <ds:schemaRef ds:uri="d41bea9d-4be0-4f4a-bc88-811cf6c3ef7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5211</Words>
  <Characters>29756</Characters>
  <Application>Microsoft Office Word</Application>
  <DocSecurity>0</DocSecurity>
  <Lines>991</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CARLOS ALBERTO RAMIREZ PARRA</cp:lastModifiedBy>
  <cp:revision>6</cp:revision>
  <cp:lastPrinted>2026-06-19T13:25:00Z</cp:lastPrinted>
  <dcterms:created xsi:type="dcterms:W3CDTF">2026-06-19T13:33:00Z</dcterms:created>
  <dcterms:modified xsi:type="dcterms:W3CDTF">2026-07-01T15:33:00Z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