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ED431D" w:rsidRDefault="00ED43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7501D" w14:textId="77777777" w:rsidR="00ED431D" w:rsidRDefault="00ED43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AB6C7B" w14:textId="77777777" w:rsidR="00ED431D" w:rsidRDefault="00ED431D">
      <w:pPr>
        <w:spacing w:line="318" w:lineRule="exact"/>
        <w:rPr>
          <w:rFonts w:ascii="Times New Roman" w:eastAsia="Times New Roman" w:hAnsi="Times New Roman"/>
          <w:sz w:val="24"/>
        </w:rPr>
      </w:pPr>
    </w:p>
    <w:tbl>
      <w:tblPr>
        <w:tblW w:w="13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560"/>
        <w:gridCol w:w="1420"/>
        <w:gridCol w:w="280"/>
        <w:gridCol w:w="1280"/>
        <w:gridCol w:w="2400"/>
        <w:gridCol w:w="1080"/>
        <w:gridCol w:w="1160"/>
        <w:gridCol w:w="2260"/>
      </w:tblGrid>
      <w:tr w:rsidR="00ED431D" w14:paraId="218F6D37" w14:textId="77777777" w:rsidTr="001C728B">
        <w:trPr>
          <w:trHeight w:val="335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135CBF0" w14:textId="77777777" w:rsidR="00ED431D" w:rsidRPr="001C728B" w:rsidRDefault="00ED431D">
            <w:pPr>
              <w:spacing w:line="0" w:lineRule="atLeast"/>
              <w:jc w:val="right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1.</w:t>
            </w:r>
          </w:p>
        </w:tc>
        <w:tc>
          <w:tcPr>
            <w:tcW w:w="3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80B5B1C" w14:textId="77777777" w:rsidR="00ED431D" w:rsidRPr="001C728B" w:rsidRDefault="001C728B">
            <w:pPr>
              <w:spacing w:line="0" w:lineRule="atLeast"/>
              <w:ind w:left="40"/>
              <w:rPr>
                <w:sz w:val="24"/>
                <w:szCs w:val="144"/>
              </w:rPr>
            </w:pPr>
            <w:r>
              <w:rPr>
                <w:sz w:val="24"/>
                <w:szCs w:val="144"/>
              </w:rPr>
              <w:t>Sector/Área de Trabajo</w:t>
            </w:r>
            <w:r w:rsidR="00ED431D" w:rsidRPr="001C728B">
              <w:rPr>
                <w:sz w:val="24"/>
                <w:szCs w:val="144"/>
              </w:rPr>
              <w:t>: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B378F" w14:textId="77777777" w:rsidR="00ED431D" w:rsidRPr="001C728B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886996" w14:textId="77777777" w:rsidR="00ED431D" w:rsidRPr="001C728B" w:rsidRDefault="00ED431D">
            <w:pPr>
              <w:spacing w:line="0" w:lineRule="atLeast"/>
              <w:jc w:val="right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2.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025F58" w14:textId="77777777" w:rsidR="00ED431D" w:rsidRPr="001C728B" w:rsidRDefault="00ED431D" w:rsidP="001C728B">
            <w:pPr>
              <w:spacing w:line="0" w:lineRule="atLeast"/>
              <w:ind w:left="20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Fecha y hora: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05A809" w14:textId="77777777" w:rsidR="00ED431D" w:rsidRPr="001C728B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9BBE3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66334" w14:textId="77777777" w:rsidR="00ED431D" w:rsidRPr="001C728B" w:rsidRDefault="00ED431D">
            <w:pPr>
              <w:spacing w:line="0" w:lineRule="atLeast"/>
              <w:ind w:left="60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3. Periodo</w:t>
            </w:r>
          </w:p>
        </w:tc>
      </w:tr>
      <w:tr w:rsidR="00ED431D" w14:paraId="0A7E18A8" w14:textId="77777777" w:rsidTr="001C728B">
        <w:trPr>
          <w:trHeight w:val="28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1C8F396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14:paraId="72A3D3E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B940D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E27B00A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60061E4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44EAFD9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B94D5A5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EC669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0CA83" w14:textId="77777777" w:rsidR="00ED431D" w:rsidRPr="001C728B" w:rsidRDefault="00ED431D">
            <w:pPr>
              <w:spacing w:line="0" w:lineRule="atLeast"/>
              <w:ind w:left="240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Operacional No.</w:t>
            </w:r>
          </w:p>
        </w:tc>
      </w:tr>
      <w:tr w:rsidR="00ED431D" w14:paraId="3656B9AB" w14:textId="77777777" w:rsidTr="001C728B">
        <w:trPr>
          <w:trHeight w:val="154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FB0818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F31CB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28261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86C05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1652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9056E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9C43A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BEF00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1D779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D431D" w14:paraId="547EAA73" w14:textId="77777777" w:rsidTr="001C728B">
        <w:trPr>
          <w:trHeight w:val="306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9ABB3F" w14:textId="77777777" w:rsidR="00ED431D" w:rsidRPr="001C728B" w:rsidRDefault="00ED431D">
            <w:pPr>
              <w:spacing w:line="0" w:lineRule="atLeast"/>
              <w:jc w:val="right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4.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309D6" w14:textId="77777777" w:rsidR="00ED431D" w:rsidRPr="001C728B" w:rsidRDefault="00ED431D">
            <w:pPr>
              <w:spacing w:line="0" w:lineRule="atLeast"/>
              <w:ind w:left="40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Fecha y hora de Inicio del Periodo Operacional: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6C72689" w14:textId="77777777" w:rsidR="00ED431D" w:rsidRPr="001C728B" w:rsidRDefault="00ED431D">
            <w:pPr>
              <w:spacing w:line="0" w:lineRule="atLeast"/>
              <w:jc w:val="right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5.</w:t>
            </w: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6D9AC" w14:textId="77777777" w:rsidR="00ED431D" w:rsidRPr="001C728B" w:rsidRDefault="00ED431D">
            <w:pPr>
              <w:spacing w:line="0" w:lineRule="atLeast"/>
              <w:ind w:left="20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Fecha y hora de Finalización del Periodo Operacional: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2D8B6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431D" w14:paraId="0FB78278" w14:textId="77777777" w:rsidTr="001C728B">
        <w:trPr>
          <w:trHeight w:val="57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C39945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2CB0E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E0A41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BF3C5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8A12B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6DB82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7CC1D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FFD37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99379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728B" w14:paraId="1C1BA433" w14:textId="77777777" w:rsidTr="001C728B">
        <w:trPr>
          <w:trHeight w:val="363"/>
        </w:trPr>
        <w:tc>
          <w:tcPr>
            <w:tcW w:w="3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2AB4D6" w14:textId="77777777" w:rsidR="001C728B" w:rsidRDefault="001C728B" w:rsidP="001C728B">
            <w:pPr>
              <w:spacing w:line="0" w:lineRule="atLeast"/>
              <w:ind w:left="960"/>
              <w:rPr>
                <w:rFonts w:ascii="Times New Roman" w:eastAsia="Times New Roman" w:hAnsi="Times New Roman"/>
                <w:sz w:val="24"/>
              </w:rPr>
            </w:pPr>
            <w:r w:rsidRPr="001C728B">
              <w:rPr>
                <w:sz w:val="24"/>
                <w:szCs w:val="144"/>
              </w:rPr>
              <w:t>6. Objetivo(s):</w:t>
            </w:r>
          </w:p>
        </w:tc>
        <w:tc>
          <w:tcPr>
            <w:tcW w:w="29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6DA96" w14:textId="77777777" w:rsidR="001C728B" w:rsidRDefault="001C728B" w:rsidP="001C728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C728B">
              <w:rPr>
                <w:sz w:val="24"/>
                <w:szCs w:val="144"/>
              </w:rPr>
              <w:t>7. Estrategia(s):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EB800" w14:textId="77777777" w:rsidR="001C728B" w:rsidRDefault="001C728B" w:rsidP="001C728B">
            <w:pPr>
              <w:spacing w:line="0" w:lineRule="atLeast"/>
              <w:ind w:left="580"/>
              <w:rPr>
                <w:rFonts w:ascii="Times New Roman" w:eastAsia="Times New Roman" w:hAnsi="Times New Roman"/>
                <w:sz w:val="24"/>
              </w:rPr>
            </w:pPr>
            <w:r w:rsidRPr="001C728B">
              <w:rPr>
                <w:sz w:val="24"/>
                <w:szCs w:val="144"/>
              </w:rPr>
              <w:t>8. Táctica(s):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8C840" w14:textId="77777777" w:rsidR="001C728B" w:rsidRPr="001C728B" w:rsidRDefault="001C728B">
            <w:pPr>
              <w:spacing w:line="0" w:lineRule="atLeast"/>
              <w:ind w:right="541"/>
              <w:jc w:val="center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9. Cantidad de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14:paraId="3D6D20FD" w14:textId="77777777" w:rsidR="001C728B" w:rsidRPr="001C728B" w:rsidRDefault="001C728B" w:rsidP="001C728B">
            <w:pPr>
              <w:spacing w:line="0" w:lineRule="atLeast"/>
              <w:ind w:left="80"/>
              <w:jc w:val="center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10. Asignación(es)</w:t>
            </w:r>
            <w:r>
              <w:rPr>
                <w:sz w:val="24"/>
                <w:szCs w:val="144"/>
              </w:rPr>
              <w:t xml:space="preserve"> /ubicación:</w:t>
            </w:r>
          </w:p>
        </w:tc>
      </w:tr>
      <w:tr w:rsidR="001C728B" w14:paraId="4FDB0BF0" w14:textId="77777777" w:rsidTr="00AC2AAA">
        <w:trPr>
          <w:trHeight w:val="208"/>
        </w:trPr>
        <w:tc>
          <w:tcPr>
            <w:tcW w:w="3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9F23F" w14:textId="77777777" w:rsidR="001C728B" w:rsidRDefault="001C728B">
            <w:pPr>
              <w:spacing w:line="0" w:lineRule="atLeast"/>
              <w:ind w:left="960"/>
              <w:rPr>
                <w:rFonts w:ascii="Arial" w:eastAsia="Arial" w:hAnsi="Arial"/>
                <w:b/>
                <w:color w:val="17365D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2F646" w14:textId="77777777" w:rsidR="001C728B" w:rsidRDefault="001C728B" w:rsidP="001C728B">
            <w:pPr>
              <w:spacing w:line="0" w:lineRule="atLeast"/>
              <w:jc w:val="center"/>
              <w:rPr>
                <w:rFonts w:ascii="Arial" w:eastAsia="Arial" w:hAnsi="Arial"/>
                <w:b/>
                <w:color w:val="17365D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E6F91" w14:textId="77777777" w:rsidR="001C728B" w:rsidRDefault="001C728B">
            <w:pPr>
              <w:spacing w:line="0" w:lineRule="atLeast"/>
              <w:ind w:left="580"/>
              <w:rPr>
                <w:rFonts w:ascii="Arial" w:eastAsia="Arial" w:hAnsi="Arial"/>
                <w:b/>
                <w:color w:val="17365D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8A8AE" w14:textId="77777777" w:rsidR="001C728B" w:rsidRPr="001C728B" w:rsidRDefault="001C728B">
            <w:pPr>
              <w:spacing w:line="207" w:lineRule="exact"/>
              <w:ind w:right="601"/>
              <w:jc w:val="center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Recursos</w:t>
            </w: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61CDCEAD" w14:textId="77777777" w:rsidR="001C728B" w:rsidRPr="001C728B" w:rsidRDefault="001C728B">
            <w:pPr>
              <w:spacing w:line="0" w:lineRule="atLeast"/>
              <w:rPr>
                <w:sz w:val="24"/>
                <w:szCs w:val="144"/>
              </w:rPr>
            </w:pPr>
          </w:p>
        </w:tc>
      </w:tr>
      <w:tr w:rsidR="001C728B" w14:paraId="6BB9E253" w14:textId="77777777" w:rsidTr="00AC2AAA">
        <w:trPr>
          <w:trHeight w:val="149"/>
        </w:trPr>
        <w:tc>
          <w:tcPr>
            <w:tcW w:w="3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E523C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56223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47A01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043CB0F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59315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6537F28F" w14:textId="77777777" w:rsidR="001C728B" w:rsidRPr="001C728B" w:rsidRDefault="001C728B">
            <w:pPr>
              <w:spacing w:line="177" w:lineRule="exact"/>
              <w:ind w:left="440"/>
              <w:rPr>
                <w:sz w:val="24"/>
                <w:szCs w:val="144"/>
              </w:rPr>
            </w:pPr>
          </w:p>
        </w:tc>
      </w:tr>
      <w:tr w:rsidR="001C728B" w14:paraId="6DFB9E20" w14:textId="77777777" w:rsidTr="00175DDE">
        <w:trPr>
          <w:trHeight w:val="48"/>
        </w:trPr>
        <w:tc>
          <w:tcPr>
            <w:tcW w:w="3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F9E56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871BC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A5D23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610EB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805D2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463F29E8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728B" w14:paraId="7437331D" w14:textId="77777777" w:rsidTr="00175DDE">
        <w:trPr>
          <w:trHeight w:val="321"/>
        </w:trPr>
        <w:tc>
          <w:tcPr>
            <w:tcW w:w="3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4B86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FF5F2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0AD66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863EE" w14:textId="77777777" w:rsidR="001C728B" w:rsidRPr="001C728B" w:rsidRDefault="001C728B" w:rsidP="001C728B">
            <w:pPr>
              <w:spacing w:line="0" w:lineRule="atLeast"/>
              <w:rPr>
                <w:sz w:val="22"/>
                <w:szCs w:val="144"/>
              </w:rPr>
            </w:pPr>
            <w:r w:rsidRPr="001C728B">
              <w:rPr>
                <w:sz w:val="22"/>
                <w:szCs w:val="144"/>
              </w:rPr>
              <w:t>En el lugar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C1C08" w14:textId="77777777" w:rsidR="001C728B" w:rsidRPr="001C728B" w:rsidRDefault="001C728B" w:rsidP="001C728B">
            <w:pPr>
              <w:spacing w:line="0" w:lineRule="atLeast"/>
              <w:rPr>
                <w:sz w:val="22"/>
                <w:szCs w:val="144"/>
              </w:rPr>
            </w:pPr>
            <w:r w:rsidRPr="001C728B">
              <w:rPr>
                <w:sz w:val="22"/>
                <w:szCs w:val="144"/>
              </w:rPr>
              <w:t>Por solicitar</w:t>
            </w: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61829076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728B" w14:paraId="2BA226A1" w14:textId="77777777" w:rsidTr="00175DDE">
        <w:trPr>
          <w:trHeight w:val="124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D93B2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4B5B7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04FF1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F0D7D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2F1B3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2C34E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0A4E5D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D431D" w14:paraId="19219836" w14:textId="77777777" w:rsidTr="001C728B">
        <w:trPr>
          <w:trHeight w:val="1338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FEF7D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DBD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9D0D3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D245A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1BE67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EB5B0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7AA69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6D064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F1C98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431D" w14:paraId="6D072C0D" w14:textId="77777777" w:rsidTr="001C728B">
        <w:trPr>
          <w:trHeight w:val="1108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21919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8F9B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8601FE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CABC7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8B5D1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EB4AB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9C6F4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F511A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9C3D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023141B" w14:textId="77777777" w:rsidR="00ED431D" w:rsidRDefault="00ED431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F3B1409" w14:textId="77777777" w:rsidR="00ED431D" w:rsidRDefault="00ED43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2C75D1" w14:textId="77777777" w:rsidR="00ED431D" w:rsidRDefault="00ED431D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664355AD" w14:textId="77777777" w:rsidR="00ED431D" w:rsidRDefault="00ED43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965116" w14:textId="77777777" w:rsidR="00ED431D" w:rsidRDefault="00ED43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F4E37C" w14:textId="77777777" w:rsidR="00ED431D" w:rsidRDefault="00ED431D">
      <w:pPr>
        <w:spacing w:line="0" w:lineRule="atLeast"/>
        <w:ind w:left="120"/>
        <w:rPr>
          <w:rFonts w:ascii="Arial Narrow" w:eastAsia="Arial Narrow" w:hAnsi="Arial Narrow"/>
          <w:sz w:val="16"/>
        </w:rPr>
        <w:sectPr w:rsidR="00ED431D" w:rsidSect="002A64D2">
          <w:headerReference w:type="default" r:id="rId7"/>
          <w:footerReference w:type="default" r:id="rId8"/>
          <w:pgSz w:w="15840" w:h="12240" w:orient="landscape"/>
          <w:pgMar w:top="390" w:right="1100" w:bottom="171" w:left="1020" w:header="0" w:footer="454" w:gutter="0"/>
          <w:cols w:space="0" w:equalWidth="0">
            <w:col w:w="13720"/>
          </w:cols>
          <w:docGrid w:linePitch="360"/>
        </w:sectPr>
      </w:pPr>
    </w:p>
    <w:p w14:paraId="44FB30F8" w14:textId="77777777" w:rsidR="00ED431D" w:rsidRDefault="00ED431D">
      <w:pPr>
        <w:spacing w:line="20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1DA6542E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3041E394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722B00AE" w14:textId="77777777" w:rsidR="00ED431D" w:rsidRDefault="00ED431D">
      <w:pPr>
        <w:spacing w:line="29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2980"/>
        <w:gridCol w:w="2400"/>
        <w:gridCol w:w="1080"/>
        <w:gridCol w:w="1140"/>
        <w:gridCol w:w="2260"/>
      </w:tblGrid>
      <w:tr w:rsidR="001C728B" w14:paraId="4BC10B50" w14:textId="77777777" w:rsidTr="001C728B">
        <w:trPr>
          <w:trHeight w:val="378"/>
        </w:trPr>
        <w:tc>
          <w:tcPr>
            <w:tcW w:w="3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80455" w14:textId="77777777" w:rsidR="001C728B" w:rsidRDefault="001C728B" w:rsidP="001C728B">
            <w:pPr>
              <w:spacing w:line="0" w:lineRule="atLeast"/>
              <w:ind w:left="1380"/>
              <w:rPr>
                <w:rFonts w:ascii="Times New Roman" w:eastAsia="Times New Roman" w:hAnsi="Times New Roman"/>
                <w:sz w:val="24"/>
              </w:rPr>
            </w:pPr>
            <w:r w:rsidRPr="001C728B">
              <w:rPr>
                <w:sz w:val="24"/>
                <w:szCs w:val="144"/>
              </w:rPr>
              <w:t>6. Objetivo: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7A300" w14:textId="77777777" w:rsidR="001C728B" w:rsidRDefault="001C728B" w:rsidP="001C728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C728B">
              <w:rPr>
                <w:sz w:val="24"/>
                <w:szCs w:val="144"/>
              </w:rPr>
              <w:t>7. Estrategia(s):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EB36E" w14:textId="77777777" w:rsidR="001C728B" w:rsidRDefault="001C728B" w:rsidP="001C728B">
            <w:pPr>
              <w:spacing w:line="0" w:lineRule="atLeast"/>
              <w:ind w:left="580"/>
              <w:rPr>
                <w:rFonts w:ascii="Times New Roman" w:eastAsia="Times New Roman" w:hAnsi="Times New Roman"/>
                <w:sz w:val="24"/>
              </w:rPr>
            </w:pPr>
            <w:r w:rsidRPr="001C728B">
              <w:rPr>
                <w:sz w:val="24"/>
                <w:szCs w:val="144"/>
              </w:rPr>
              <w:t>8. Táctica(s):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0154A" w14:textId="77777777" w:rsidR="001C728B" w:rsidRPr="001C728B" w:rsidRDefault="001C728B">
            <w:pPr>
              <w:spacing w:line="0" w:lineRule="atLeast"/>
              <w:ind w:left="540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9. Recursos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D4797A" w14:textId="77777777" w:rsidR="001C728B" w:rsidRPr="001C728B" w:rsidRDefault="001C728B" w:rsidP="001C728B">
            <w:pPr>
              <w:spacing w:line="0" w:lineRule="atLeast"/>
              <w:ind w:right="202"/>
              <w:jc w:val="center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10. Asignación(es)</w:t>
            </w:r>
          </w:p>
          <w:p w14:paraId="640ABA7C" w14:textId="77777777" w:rsidR="001C728B" w:rsidRDefault="001C728B" w:rsidP="001C728B">
            <w:pPr>
              <w:spacing w:line="177" w:lineRule="exact"/>
              <w:ind w:right="182"/>
              <w:jc w:val="center"/>
              <w:rPr>
                <w:rFonts w:ascii="Arial" w:eastAsia="Arial" w:hAnsi="Arial"/>
                <w:b/>
                <w:color w:val="17365D"/>
                <w:w w:val="99"/>
              </w:rPr>
            </w:pPr>
            <w:r w:rsidRPr="001C728B">
              <w:rPr>
                <w:sz w:val="24"/>
                <w:szCs w:val="144"/>
              </w:rPr>
              <w:t>/Ubicación:</w:t>
            </w:r>
          </w:p>
        </w:tc>
      </w:tr>
      <w:tr w:rsidR="001C728B" w14:paraId="34ECC3CC" w14:textId="77777777" w:rsidTr="001C728B">
        <w:trPr>
          <w:trHeight w:val="208"/>
        </w:trPr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6D796" w14:textId="77777777" w:rsidR="001C728B" w:rsidRDefault="001C728B">
            <w:pPr>
              <w:spacing w:line="0" w:lineRule="atLeast"/>
              <w:ind w:left="1380"/>
              <w:rPr>
                <w:rFonts w:ascii="Arial" w:eastAsia="Arial" w:hAnsi="Arial"/>
                <w:b/>
                <w:color w:val="17365D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1831B3" w14:textId="77777777" w:rsidR="001C728B" w:rsidRDefault="001C728B" w:rsidP="001C728B">
            <w:pPr>
              <w:spacing w:line="0" w:lineRule="atLeast"/>
              <w:jc w:val="center"/>
              <w:rPr>
                <w:rFonts w:ascii="Arial" w:eastAsia="Arial" w:hAnsi="Arial"/>
                <w:b/>
                <w:color w:val="17365D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11D2A" w14:textId="77777777" w:rsidR="001C728B" w:rsidRDefault="001C728B">
            <w:pPr>
              <w:spacing w:line="0" w:lineRule="atLeast"/>
              <w:ind w:left="580"/>
              <w:rPr>
                <w:rFonts w:ascii="Arial" w:eastAsia="Arial" w:hAnsi="Arial"/>
                <w:b/>
                <w:color w:val="17365D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CCAAF" w14:textId="77777777" w:rsidR="001C728B" w:rsidRPr="001C728B" w:rsidRDefault="001C728B">
            <w:pPr>
              <w:spacing w:line="207" w:lineRule="exact"/>
              <w:ind w:left="560"/>
              <w:rPr>
                <w:sz w:val="24"/>
                <w:szCs w:val="144"/>
              </w:rPr>
            </w:pPr>
            <w:r w:rsidRPr="001C728B">
              <w:rPr>
                <w:sz w:val="24"/>
                <w:szCs w:val="144"/>
              </w:rPr>
              <w:t>requeridos:</w:t>
            </w: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31126E5D" w14:textId="77777777" w:rsidR="001C728B" w:rsidRDefault="001C728B" w:rsidP="0036472F">
            <w:pPr>
              <w:spacing w:line="177" w:lineRule="exact"/>
              <w:ind w:right="18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C728B" w14:paraId="2DE403A5" w14:textId="77777777" w:rsidTr="001C728B">
        <w:trPr>
          <w:trHeight w:val="154"/>
        </w:trPr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31CDC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E398E2" w14:textId="77777777" w:rsidR="001C728B" w:rsidRDefault="001C728B" w:rsidP="001C728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87F21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BE93A62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A73E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34B3F2EB" w14:textId="77777777" w:rsidR="001C728B" w:rsidRDefault="001C728B">
            <w:pPr>
              <w:spacing w:line="177" w:lineRule="exact"/>
              <w:ind w:right="182"/>
              <w:jc w:val="center"/>
              <w:rPr>
                <w:rFonts w:ascii="Arial" w:eastAsia="Arial" w:hAnsi="Arial"/>
                <w:b/>
                <w:color w:val="17365D"/>
                <w:w w:val="98"/>
              </w:rPr>
            </w:pPr>
          </w:p>
        </w:tc>
      </w:tr>
      <w:tr w:rsidR="001C728B" w14:paraId="7D34F5C7" w14:textId="77777777" w:rsidTr="001C728B">
        <w:trPr>
          <w:trHeight w:val="43"/>
        </w:trPr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020A7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270A" w14:textId="77777777" w:rsidR="001C728B" w:rsidRDefault="001C728B" w:rsidP="001C728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04CB7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71CD3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F701D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03EFCA41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C728B" w14:paraId="76B07FA2" w14:textId="77777777" w:rsidTr="001C728B">
        <w:trPr>
          <w:trHeight w:val="321"/>
        </w:trPr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6A722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95CD12" w14:textId="77777777" w:rsidR="001C728B" w:rsidRDefault="001C728B" w:rsidP="001C728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0BBB2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B0731" w14:textId="77777777" w:rsidR="001C728B" w:rsidRPr="001C728B" w:rsidRDefault="001C728B" w:rsidP="001C728B">
            <w:pPr>
              <w:spacing w:line="0" w:lineRule="atLeast"/>
              <w:rPr>
                <w:sz w:val="22"/>
                <w:szCs w:val="144"/>
              </w:rPr>
            </w:pPr>
            <w:r w:rsidRPr="001C728B">
              <w:rPr>
                <w:sz w:val="22"/>
                <w:szCs w:val="144"/>
              </w:rPr>
              <w:t>En el lugar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0BF9B" w14:textId="77777777" w:rsidR="001C728B" w:rsidRPr="001C728B" w:rsidRDefault="001C728B" w:rsidP="001C728B">
            <w:pPr>
              <w:spacing w:line="0" w:lineRule="atLeast"/>
              <w:rPr>
                <w:sz w:val="22"/>
                <w:szCs w:val="144"/>
              </w:rPr>
            </w:pPr>
            <w:r w:rsidRPr="001C728B">
              <w:rPr>
                <w:sz w:val="22"/>
                <w:szCs w:val="144"/>
              </w:rPr>
              <w:t>Por solicitar</w:t>
            </w:r>
          </w:p>
        </w:tc>
        <w:tc>
          <w:tcPr>
            <w:tcW w:w="2260" w:type="dxa"/>
            <w:vMerge/>
            <w:shd w:val="clear" w:color="auto" w:fill="auto"/>
            <w:vAlign w:val="bottom"/>
          </w:tcPr>
          <w:p w14:paraId="13CB595B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728B" w14:paraId="6D9C8D39" w14:textId="77777777">
        <w:trPr>
          <w:trHeight w:val="124"/>
        </w:trPr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E05EE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17F8B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F7224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48A43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40DEB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52294" w14:textId="77777777" w:rsidR="001C728B" w:rsidRDefault="001C72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D431D" w14:paraId="007DCDA8" w14:textId="77777777">
        <w:trPr>
          <w:trHeight w:val="1430"/>
        </w:trPr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EA2D7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355C9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1F0B1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AAFBA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E48EE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8EB2C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431D" w14:paraId="121FD38A" w14:textId="77777777">
        <w:trPr>
          <w:trHeight w:val="1530"/>
        </w:trPr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2DD96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57532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023C8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B5498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6C19D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69460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431D" w14:paraId="187F57B8" w14:textId="77777777">
        <w:trPr>
          <w:trHeight w:val="1396"/>
        </w:trPr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38AF4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BBD8F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A33E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FCBC1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C6B09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2A365" w14:textId="77777777" w:rsidR="00ED431D" w:rsidRDefault="00ED43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BB52B7A" w14:textId="77777777" w:rsidR="00ED431D" w:rsidRPr="001C728B" w:rsidRDefault="00ED431D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26"/>
        <w:rPr>
          <w:sz w:val="24"/>
          <w:szCs w:val="144"/>
        </w:rPr>
      </w:pPr>
      <w:r w:rsidRPr="001C728B">
        <w:rPr>
          <w:sz w:val="24"/>
          <w:szCs w:val="144"/>
        </w:rPr>
        <w:t>Mensaje General de Seguridad:</w:t>
      </w:r>
    </w:p>
    <w:p w14:paraId="5C71F136" w14:textId="77777777" w:rsidR="00ED431D" w:rsidRDefault="00ED431D">
      <w:pPr>
        <w:spacing w:line="200" w:lineRule="exact"/>
        <w:rPr>
          <w:b/>
          <w:color w:val="17365D"/>
          <w:sz w:val="22"/>
        </w:rPr>
      </w:pPr>
    </w:p>
    <w:p w14:paraId="62199465" w14:textId="77777777" w:rsidR="00ED431D" w:rsidRDefault="00ED431D">
      <w:pPr>
        <w:spacing w:line="200" w:lineRule="exact"/>
        <w:rPr>
          <w:b/>
          <w:color w:val="17365D"/>
          <w:sz w:val="22"/>
        </w:rPr>
      </w:pPr>
    </w:p>
    <w:p w14:paraId="0DA123B1" w14:textId="77777777" w:rsidR="00ED431D" w:rsidRDefault="00ED431D">
      <w:pPr>
        <w:spacing w:line="200" w:lineRule="exact"/>
        <w:rPr>
          <w:b/>
          <w:color w:val="17365D"/>
          <w:sz w:val="22"/>
        </w:rPr>
      </w:pPr>
    </w:p>
    <w:p w14:paraId="4C4CEA3D" w14:textId="77777777" w:rsidR="002A64D2" w:rsidRDefault="002A64D2">
      <w:pPr>
        <w:spacing w:line="200" w:lineRule="exact"/>
        <w:rPr>
          <w:b/>
          <w:color w:val="17365D"/>
          <w:sz w:val="22"/>
        </w:rPr>
      </w:pPr>
    </w:p>
    <w:p w14:paraId="50895670" w14:textId="77777777" w:rsidR="002A64D2" w:rsidRDefault="002A64D2">
      <w:pPr>
        <w:spacing w:line="200" w:lineRule="exact"/>
        <w:rPr>
          <w:b/>
          <w:color w:val="17365D"/>
          <w:sz w:val="22"/>
        </w:rPr>
      </w:pPr>
    </w:p>
    <w:p w14:paraId="38C1F859" w14:textId="240450FD" w:rsidR="002A64D2" w:rsidRDefault="002A64D2">
      <w:pPr>
        <w:spacing w:line="200" w:lineRule="exact"/>
        <w:rPr>
          <w:b/>
          <w:color w:val="17365D"/>
          <w:sz w:val="22"/>
        </w:rPr>
      </w:pPr>
    </w:p>
    <w:p w14:paraId="54A3C849" w14:textId="77777777" w:rsidR="00D2382F" w:rsidRDefault="00D2382F">
      <w:pPr>
        <w:spacing w:line="200" w:lineRule="exact"/>
        <w:rPr>
          <w:b/>
          <w:color w:val="17365D"/>
          <w:sz w:val="22"/>
        </w:rPr>
      </w:pPr>
    </w:p>
    <w:p w14:paraId="0C8FE7CE" w14:textId="77777777" w:rsidR="002A64D2" w:rsidRDefault="002A64D2">
      <w:pPr>
        <w:spacing w:line="200" w:lineRule="exact"/>
        <w:rPr>
          <w:b/>
          <w:color w:val="17365D"/>
          <w:sz w:val="22"/>
        </w:rPr>
      </w:pPr>
    </w:p>
    <w:p w14:paraId="41004F19" w14:textId="77777777" w:rsidR="002A64D2" w:rsidRDefault="002A64D2">
      <w:pPr>
        <w:spacing w:line="200" w:lineRule="exact"/>
        <w:rPr>
          <w:b/>
          <w:color w:val="17365D"/>
          <w:sz w:val="22"/>
        </w:rPr>
      </w:pPr>
    </w:p>
    <w:p w14:paraId="67C0C651" w14:textId="77777777" w:rsidR="002A64D2" w:rsidRDefault="002A64D2">
      <w:pPr>
        <w:spacing w:line="200" w:lineRule="exact"/>
        <w:rPr>
          <w:b/>
          <w:color w:val="17365D"/>
          <w:sz w:val="22"/>
        </w:rPr>
      </w:pPr>
    </w:p>
    <w:p w14:paraId="308D56CC" w14:textId="77777777" w:rsidR="002A64D2" w:rsidRDefault="002A64D2">
      <w:pPr>
        <w:spacing w:line="200" w:lineRule="exact"/>
        <w:rPr>
          <w:b/>
          <w:color w:val="17365D"/>
          <w:sz w:val="22"/>
        </w:rPr>
      </w:pPr>
    </w:p>
    <w:p w14:paraId="797E50C6" w14:textId="77777777" w:rsidR="00ED431D" w:rsidRDefault="00ED431D">
      <w:pPr>
        <w:spacing w:line="391" w:lineRule="exact"/>
        <w:rPr>
          <w:b/>
          <w:color w:val="17365D"/>
          <w:sz w:val="22"/>
        </w:rPr>
      </w:pPr>
    </w:p>
    <w:p w14:paraId="71577114" w14:textId="77777777" w:rsidR="00ED431D" w:rsidRPr="001C728B" w:rsidRDefault="00ED431D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26"/>
        <w:rPr>
          <w:sz w:val="24"/>
          <w:szCs w:val="144"/>
        </w:rPr>
      </w:pPr>
      <w:r w:rsidRPr="001C728B">
        <w:rPr>
          <w:sz w:val="24"/>
          <w:szCs w:val="144"/>
        </w:rPr>
        <w:lastRenderedPageBreak/>
        <w:t xml:space="preserve">Pronóstico del </w:t>
      </w:r>
      <w:r w:rsidR="001C728B">
        <w:rPr>
          <w:sz w:val="24"/>
          <w:szCs w:val="144"/>
        </w:rPr>
        <w:t>Clima</w:t>
      </w:r>
      <w:r w:rsidRPr="001C728B">
        <w:rPr>
          <w:sz w:val="24"/>
          <w:szCs w:val="144"/>
        </w:rPr>
        <w:t>:</w:t>
      </w:r>
    </w:p>
    <w:p w14:paraId="7B04FA47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568C698B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1A939487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6AA258D8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6FFBD3EC" w14:textId="77777777" w:rsidR="00ED431D" w:rsidRDefault="00ED431D">
      <w:pPr>
        <w:spacing w:line="311" w:lineRule="exact"/>
        <w:rPr>
          <w:rFonts w:ascii="Times New Roman" w:eastAsia="Times New Roman" w:hAnsi="Times New Roman"/>
        </w:rPr>
      </w:pPr>
    </w:p>
    <w:tbl>
      <w:tblPr>
        <w:tblW w:w="0" w:type="auto"/>
        <w:tblInd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6340"/>
      </w:tblGrid>
      <w:tr w:rsidR="00ED431D" w14:paraId="052E984A" w14:textId="77777777" w:rsidTr="002A64D2">
        <w:trPr>
          <w:trHeight w:val="284"/>
        </w:trPr>
        <w:tc>
          <w:tcPr>
            <w:tcW w:w="4920" w:type="dxa"/>
            <w:shd w:val="clear" w:color="auto" w:fill="auto"/>
            <w:vAlign w:val="bottom"/>
          </w:tcPr>
          <w:p w14:paraId="6BE469A7" w14:textId="77777777" w:rsidR="00ED431D" w:rsidRDefault="00ED431D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1C728B">
              <w:rPr>
                <w:sz w:val="24"/>
                <w:szCs w:val="144"/>
              </w:rPr>
              <w:t xml:space="preserve">13. Preparado por el </w:t>
            </w:r>
            <w:proofErr w:type="gramStart"/>
            <w:r w:rsidRPr="001C728B">
              <w:rPr>
                <w:sz w:val="24"/>
                <w:szCs w:val="144"/>
              </w:rPr>
              <w:t>Jefe</w:t>
            </w:r>
            <w:proofErr w:type="gramEnd"/>
            <w:r w:rsidRPr="001C728B">
              <w:rPr>
                <w:sz w:val="24"/>
                <w:szCs w:val="144"/>
              </w:rPr>
              <w:t xml:space="preserve"> de Planificación:</w:t>
            </w:r>
          </w:p>
        </w:tc>
        <w:tc>
          <w:tcPr>
            <w:tcW w:w="6340" w:type="dxa"/>
            <w:shd w:val="clear" w:color="auto" w:fill="auto"/>
            <w:vAlign w:val="bottom"/>
          </w:tcPr>
          <w:p w14:paraId="2C472C6E" w14:textId="77777777" w:rsidR="00ED431D" w:rsidRDefault="00D17362" w:rsidP="00D17362">
            <w:pPr>
              <w:spacing w:line="0" w:lineRule="atLeast"/>
              <w:rPr>
                <w:rFonts w:ascii="Arial" w:eastAsia="Arial" w:hAnsi="Arial"/>
                <w:b/>
                <w:w w:val="99"/>
              </w:rPr>
            </w:pPr>
            <w:r>
              <w:rPr>
                <w:sz w:val="24"/>
                <w:szCs w:val="144"/>
              </w:rPr>
              <w:t xml:space="preserve">                </w:t>
            </w:r>
            <w:r w:rsidR="001C728B" w:rsidRPr="001C728B">
              <w:rPr>
                <w:sz w:val="24"/>
                <w:szCs w:val="144"/>
              </w:rPr>
              <w:t>14. Firma de aprobación por</w:t>
            </w:r>
            <w:r>
              <w:rPr>
                <w:sz w:val="24"/>
                <w:szCs w:val="144"/>
              </w:rPr>
              <w:t xml:space="preserve"> </w:t>
            </w:r>
            <w:proofErr w:type="gramStart"/>
            <w:r>
              <w:rPr>
                <w:sz w:val="24"/>
                <w:szCs w:val="144"/>
              </w:rPr>
              <w:t>Jefe</w:t>
            </w:r>
            <w:proofErr w:type="gramEnd"/>
            <w:r>
              <w:rPr>
                <w:sz w:val="24"/>
                <w:szCs w:val="144"/>
              </w:rPr>
              <w:t xml:space="preserve"> de Operaciones</w:t>
            </w:r>
          </w:p>
        </w:tc>
      </w:tr>
    </w:tbl>
    <w:p w14:paraId="30DCCCAD" w14:textId="77777777" w:rsidR="00ED431D" w:rsidRDefault="00ED431D">
      <w:pPr>
        <w:spacing w:line="71" w:lineRule="exact"/>
        <w:rPr>
          <w:rFonts w:ascii="Times New Roman" w:eastAsia="Times New Roman" w:hAnsi="Times New Roman"/>
        </w:rPr>
      </w:pPr>
    </w:p>
    <w:p w14:paraId="36AF6883" w14:textId="77777777" w:rsidR="00ED431D" w:rsidRDefault="00ED431D">
      <w:pPr>
        <w:spacing w:line="200" w:lineRule="exact"/>
        <w:rPr>
          <w:sz w:val="24"/>
          <w:szCs w:val="144"/>
        </w:rPr>
      </w:pPr>
    </w:p>
    <w:p w14:paraId="54C529ED" w14:textId="77777777" w:rsidR="00ED431D" w:rsidRDefault="00ED431D" w:rsidP="002A64D2">
      <w:pPr>
        <w:spacing w:line="2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1C0157D6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3691E7B2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526770CE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7CBEED82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6E36661F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38645DC7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135E58C4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62EBF9A1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0C6C2CD5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709E88E4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508C98E9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779F8E76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7818863E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44F69B9A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5F07D11E" w14:textId="77777777" w:rsidR="002A64D2" w:rsidRDefault="002A64D2" w:rsidP="002A64D2">
      <w:pPr>
        <w:spacing w:line="20" w:lineRule="exact"/>
        <w:rPr>
          <w:rFonts w:ascii="Times New Roman" w:eastAsia="Times New Roman" w:hAnsi="Times New Roman"/>
        </w:rPr>
      </w:pPr>
    </w:p>
    <w:p w14:paraId="41508A3C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43D6B1D6" w14:textId="77777777" w:rsidR="00ED431D" w:rsidRDefault="00ED431D">
      <w:pPr>
        <w:spacing w:line="280" w:lineRule="exact"/>
        <w:rPr>
          <w:rFonts w:ascii="Times New Roman" w:eastAsia="Times New Roman" w:hAnsi="Times New Roman"/>
        </w:rPr>
      </w:pPr>
    </w:p>
    <w:p w14:paraId="4A9F060F" w14:textId="77777777" w:rsidR="00ED431D" w:rsidRPr="00D17362" w:rsidRDefault="00ED431D">
      <w:pPr>
        <w:spacing w:line="0" w:lineRule="atLeast"/>
        <w:ind w:right="-199"/>
        <w:jc w:val="center"/>
        <w:rPr>
          <w:sz w:val="24"/>
          <w:szCs w:val="144"/>
        </w:rPr>
      </w:pPr>
      <w:r w:rsidRPr="00D17362">
        <w:rPr>
          <w:sz w:val="24"/>
          <w:szCs w:val="144"/>
        </w:rPr>
        <w:t>15. Organigrama para el Periodo Operacional:</w:t>
      </w:r>
    </w:p>
    <w:p w14:paraId="17DBC151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6F8BD81B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2613E9C1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1037B8A3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47341341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42EF2083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7B40C951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4B4D7232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2093CA67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2503B197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38288749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20BD9A1A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0C136CF1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0A392C6A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290583F9" w14:textId="77777777" w:rsidR="00ED431D" w:rsidRDefault="00ED431D">
      <w:pPr>
        <w:spacing w:line="366" w:lineRule="exact"/>
        <w:rPr>
          <w:rFonts w:ascii="Times New Roman" w:eastAsia="Times New Roman" w:hAnsi="Times New Roman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6340"/>
      </w:tblGrid>
      <w:tr w:rsidR="00D17362" w14:paraId="07DFC920" w14:textId="77777777" w:rsidTr="00D17362">
        <w:trPr>
          <w:trHeight w:val="284"/>
        </w:trPr>
        <w:tc>
          <w:tcPr>
            <w:tcW w:w="4920" w:type="dxa"/>
            <w:shd w:val="clear" w:color="auto" w:fill="auto"/>
            <w:vAlign w:val="bottom"/>
          </w:tcPr>
          <w:p w14:paraId="7EE6AFF7" w14:textId="77777777" w:rsidR="00D17362" w:rsidRDefault="00D17362" w:rsidP="00D17362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1C728B">
              <w:rPr>
                <w:sz w:val="24"/>
                <w:szCs w:val="144"/>
              </w:rPr>
              <w:t xml:space="preserve">13. Preparado por el </w:t>
            </w:r>
            <w:proofErr w:type="gramStart"/>
            <w:r w:rsidRPr="001C728B">
              <w:rPr>
                <w:sz w:val="24"/>
                <w:szCs w:val="144"/>
              </w:rPr>
              <w:t>Jefe</w:t>
            </w:r>
            <w:proofErr w:type="gramEnd"/>
            <w:r w:rsidRPr="001C728B">
              <w:rPr>
                <w:sz w:val="24"/>
                <w:szCs w:val="144"/>
              </w:rPr>
              <w:t xml:space="preserve"> de Planificación:</w:t>
            </w:r>
          </w:p>
        </w:tc>
        <w:tc>
          <w:tcPr>
            <w:tcW w:w="6340" w:type="dxa"/>
            <w:shd w:val="clear" w:color="auto" w:fill="auto"/>
            <w:vAlign w:val="bottom"/>
          </w:tcPr>
          <w:p w14:paraId="242A4D38" w14:textId="77777777" w:rsidR="00D17362" w:rsidRDefault="00D17362" w:rsidP="00F77B0E">
            <w:pPr>
              <w:spacing w:line="0" w:lineRule="atLeast"/>
              <w:rPr>
                <w:rFonts w:ascii="Arial" w:eastAsia="Arial" w:hAnsi="Arial"/>
                <w:b/>
                <w:w w:val="99"/>
              </w:rPr>
            </w:pPr>
            <w:r>
              <w:rPr>
                <w:sz w:val="24"/>
                <w:szCs w:val="144"/>
              </w:rPr>
              <w:t xml:space="preserve">                </w:t>
            </w:r>
            <w:r w:rsidRPr="001C728B">
              <w:rPr>
                <w:sz w:val="24"/>
                <w:szCs w:val="144"/>
              </w:rPr>
              <w:t>14. Firma de aprobación por</w:t>
            </w:r>
            <w:r>
              <w:rPr>
                <w:sz w:val="24"/>
                <w:szCs w:val="144"/>
              </w:rPr>
              <w:t xml:space="preserve"> </w:t>
            </w:r>
            <w:proofErr w:type="gramStart"/>
            <w:r>
              <w:rPr>
                <w:sz w:val="24"/>
                <w:szCs w:val="144"/>
              </w:rPr>
              <w:t>Jefe</w:t>
            </w:r>
            <w:proofErr w:type="gramEnd"/>
            <w:r>
              <w:rPr>
                <w:sz w:val="24"/>
                <w:szCs w:val="144"/>
              </w:rPr>
              <w:t xml:space="preserve"> de Operaciones</w:t>
            </w:r>
          </w:p>
        </w:tc>
      </w:tr>
    </w:tbl>
    <w:p w14:paraId="68F21D90" w14:textId="77777777" w:rsidR="00D17362" w:rsidRDefault="00D17362" w:rsidP="00D17362">
      <w:pPr>
        <w:spacing w:line="71" w:lineRule="exact"/>
        <w:rPr>
          <w:rFonts w:ascii="Times New Roman" w:eastAsia="Times New Roman" w:hAnsi="Times New Roman"/>
        </w:rPr>
      </w:pPr>
    </w:p>
    <w:p w14:paraId="13C326F3" w14:textId="77777777" w:rsidR="00ED431D" w:rsidRDefault="00ED431D">
      <w:pPr>
        <w:spacing w:line="80" w:lineRule="exact"/>
        <w:rPr>
          <w:rFonts w:ascii="Times New Roman" w:eastAsia="Times New Roman" w:hAnsi="Times New Roman"/>
        </w:rPr>
      </w:pPr>
    </w:p>
    <w:p w14:paraId="4853B841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50125231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5A25747A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09B8D95D" w14:textId="77777777" w:rsidR="00ED431D" w:rsidRDefault="00ED431D">
      <w:pPr>
        <w:spacing w:line="200" w:lineRule="exact"/>
        <w:rPr>
          <w:rFonts w:ascii="Times New Roman" w:eastAsia="Times New Roman" w:hAnsi="Times New Roman"/>
        </w:rPr>
      </w:pPr>
    </w:p>
    <w:p w14:paraId="78BEFD2A" w14:textId="77777777" w:rsidR="00ED431D" w:rsidRDefault="00ED431D">
      <w:pPr>
        <w:spacing w:line="222" w:lineRule="exact"/>
        <w:rPr>
          <w:rFonts w:ascii="Times New Roman" w:eastAsia="Times New Roman" w:hAnsi="Times New Roman"/>
        </w:rPr>
      </w:pPr>
    </w:p>
    <w:sectPr w:rsidR="00ED431D">
      <w:pgSz w:w="15840" w:h="12240" w:orient="landscape"/>
      <w:pgMar w:top="390" w:right="1440" w:bottom="171" w:left="1140" w:header="0" w:footer="0" w:gutter="0"/>
      <w:cols w:space="0" w:equalWidth="0">
        <w:col w:w="132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E7F5" w14:textId="77777777" w:rsidR="006646B1" w:rsidRDefault="006646B1" w:rsidP="00287DC9">
      <w:r>
        <w:separator/>
      </w:r>
    </w:p>
  </w:endnote>
  <w:endnote w:type="continuationSeparator" w:id="0">
    <w:p w14:paraId="1CEAF1E1" w14:textId="77777777" w:rsidR="006646B1" w:rsidRDefault="006646B1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ECC" w14:textId="77777777" w:rsidR="002A64D2" w:rsidRPr="007E14AD" w:rsidRDefault="002A64D2" w:rsidP="002A64D2">
    <w:pPr>
      <w:tabs>
        <w:tab w:val="center" w:pos="4419"/>
        <w:tab w:val="right" w:pos="8838"/>
      </w:tabs>
      <w:jc w:val="center"/>
      <w:rPr>
        <w:rFonts w:ascii="Arial" w:hAnsi="Arial"/>
        <w:i/>
        <w:iCs/>
        <w:sz w:val="16"/>
        <w:szCs w:val="16"/>
        <w:lang w:val="es-ES"/>
      </w:rPr>
    </w:pPr>
    <w:r w:rsidRPr="007E14AD">
      <w:rPr>
        <w:rFonts w:ascii="Arial" w:hAnsi="Arial"/>
        <w:b/>
        <w:bCs/>
        <w:i/>
        <w:iCs/>
        <w:sz w:val="16"/>
        <w:szCs w:val="16"/>
        <w:lang w:val="es-ES"/>
      </w:rPr>
      <w:t>Nota:</w:t>
    </w:r>
    <w:r w:rsidRPr="007E14AD">
      <w:rPr>
        <w:rFonts w:ascii="Arial" w:hAnsi="Arial"/>
        <w:i/>
        <w:iCs/>
        <w:sz w:val="16"/>
        <w:szCs w:val="16"/>
        <w:lang w:val="es-ES"/>
      </w:rPr>
      <w:t xml:space="preserve"> Si usted imprime este documento se considera “Copia No Controlada” por lo tanto debe consultar la versión vigente en el sitio oficial de los documentos.</w:t>
    </w:r>
  </w:p>
  <w:p w14:paraId="27A76422" w14:textId="77777777" w:rsidR="00287DC9" w:rsidRDefault="00287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2EF9" w14:textId="77777777" w:rsidR="006646B1" w:rsidRDefault="006646B1" w:rsidP="00287DC9">
      <w:r>
        <w:separator/>
      </w:r>
    </w:p>
  </w:footnote>
  <w:footnote w:type="continuationSeparator" w:id="0">
    <w:p w14:paraId="4640772A" w14:textId="77777777" w:rsidR="006646B1" w:rsidRDefault="006646B1" w:rsidP="0028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6A88" w14:textId="77777777" w:rsidR="00287DC9" w:rsidRDefault="00287DC9">
    <w:pPr>
      <w:pStyle w:val="Encabezado"/>
    </w:pPr>
  </w:p>
  <w:tbl>
    <w:tblPr>
      <w:tblW w:w="502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45"/>
      <w:gridCol w:w="8042"/>
      <w:gridCol w:w="2703"/>
    </w:tblGrid>
    <w:tr w:rsidR="002A64D2" w:rsidRPr="008775F4" w14:paraId="32B89C15" w14:textId="77777777" w:rsidTr="00530E8D">
      <w:trPr>
        <w:trHeight w:val="324"/>
      </w:trPr>
      <w:tc>
        <w:tcPr>
          <w:tcW w:w="1104" w:type="pct"/>
          <w:vMerge w:val="restart"/>
          <w:shd w:val="clear" w:color="auto" w:fill="auto"/>
          <w:vAlign w:val="center"/>
        </w:tcPr>
        <w:p w14:paraId="67B7A70C" w14:textId="52D64646" w:rsidR="002A64D2" w:rsidRDefault="00530E8D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6F0C58E7" wp14:editId="2A6D58BC">
                <wp:simplePos x="0" y="0"/>
                <wp:positionH relativeFrom="column">
                  <wp:posOffset>420370</wp:posOffset>
                </wp:positionH>
                <wp:positionV relativeFrom="paragraph">
                  <wp:posOffset>17780</wp:posOffset>
                </wp:positionV>
                <wp:extent cx="1095375" cy="952500"/>
                <wp:effectExtent l="0" t="0" r="9525" b="0"/>
                <wp:wrapNone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FB3DEB7" w14:textId="2F8A8203" w:rsidR="002A64D2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71887C79" w14:textId="41ED9768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3B7FD67C" w14:textId="2BF01C2D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38D6B9B6" w14:textId="20CD2EF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22F860BB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698536F5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7BC1BAF2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61C988F9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3B22BB7D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17B246DD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6BF89DA3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  <w:p w14:paraId="2AA712D7" w14:textId="6B08BBA4" w:rsidR="002A64D2" w:rsidRPr="0083493D" w:rsidRDefault="002A64D2" w:rsidP="002A64D2">
          <w:pPr>
            <w:pStyle w:val="Encabezado"/>
            <w:jc w:val="center"/>
            <w:rPr>
              <w:rFonts w:ascii="Arial" w:hAnsi="Arial"/>
              <w:b/>
              <w:color w:val="231F20"/>
              <w:sz w:val="11"/>
            </w:rPr>
          </w:pPr>
        </w:p>
      </w:tc>
      <w:tc>
        <w:tcPr>
          <w:tcW w:w="2916" w:type="pct"/>
          <w:vMerge w:val="restart"/>
          <w:shd w:val="clear" w:color="auto" w:fill="auto"/>
        </w:tcPr>
        <w:p w14:paraId="10E03977" w14:textId="77CA5861" w:rsidR="002A64D2" w:rsidRPr="00530E8D" w:rsidRDefault="002A64D2" w:rsidP="002A64D2">
          <w:pPr>
            <w:pStyle w:val="TableParagraph"/>
            <w:spacing w:before="40"/>
            <w:ind w:left="71"/>
            <w:rPr>
              <w:color w:val="BFBFBF"/>
              <w:sz w:val="16"/>
            </w:rPr>
          </w:pPr>
          <w:r w:rsidRPr="00530E8D">
            <w:rPr>
              <w:color w:val="BFBFBF"/>
              <w:sz w:val="16"/>
            </w:rPr>
            <w:t>Nombre del Procedimiento:</w:t>
          </w:r>
        </w:p>
        <w:p w14:paraId="28AD8A6F" w14:textId="77777777" w:rsidR="00B60A34" w:rsidRPr="00B60A34" w:rsidRDefault="00B60A34" w:rsidP="002A64D2">
          <w:pPr>
            <w:pStyle w:val="TableParagraph"/>
            <w:spacing w:before="40"/>
            <w:ind w:left="71"/>
            <w:rPr>
              <w:color w:val="BFBFBF"/>
            </w:rPr>
          </w:pPr>
        </w:p>
        <w:p w14:paraId="2AA580A0" w14:textId="77777777" w:rsidR="002A64D2" w:rsidRPr="00B60A34" w:rsidRDefault="002A64D2" w:rsidP="002A64D2">
          <w:pPr>
            <w:jc w:val="center"/>
            <w:rPr>
              <w:rFonts w:ascii="Arial" w:hAnsi="Arial"/>
            </w:rPr>
          </w:pPr>
          <w:r w:rsidRPr="00530E8D">
            <w:rPr>
              <w:rFonts w:ascii="Arial" w:eastAsia="Tahoma" w:hAnsi="Arial"/>
              <w:b/>
              <w:sz w:val="22"/>
            </w:rPr>
            <w:t>CICLO DE RESPUESTA USAR</w:t>
          </w:r>
        </w:p>
      </w:tc>
      <w:tc>
        <w:tcPr>
          <w:tcW w:w="980" w:type="pct"/>
          <w:shd w:val="clear" w:color="auto" w:fill="auto"/>
        </w:tcPr>
        <w:p w14:paraId="235BAA90" w14:textId="5A521EBE" w:rsidR="002A64D2" w:rsidRPr="00B60A34" w:rsidRDefault="002A64D2" w:rsidP="002A64D2">
          <w:pPr>
            <w:pStyle w:val="TableParagraph"/>
            <w:spacing w:before="100"/>
            <w:ind w:left="115"/>
            <w:rPr>
              <w:color w:val="231F20"/>
            </w:rPr>
          </w:pPr>
          <w:r w:rsidRPr="00B60A34">
            <w:rPr>
              <w:color w:val="231F20"/>
            </w:rPr>
            <w:t xml:space="preserve">Código: </w:t>
          </w:r>
          <w:r w:rsidR="00530E8D" w:rsidRPr="00530E8D">
            <w:rPr>
              <w:color w:val="231F20"/>
            </w:rPr>
            <w:t>MN-PR26-FT20</w:t>
          </w:r>
        </w:p>
      </w:tc>
    </w:tr>
    <w:tr w:rsidR="002A64D2" w:rsidRPr="008775F4" w14:paraId="19DC62A2" w14:textId="77777777" w:rsidTr="00530E8D">
      <w:trPr>
        <w:trHeight w:val="368"/>
      </w:trPr>
      <w:tc>
        <w:tcPr>
          <w:tcW w:w="1104" w:type="pct"/>
          <w:vMerge/>
          <w:vAlign w:val="center"/>
        </w:tcPr>
        <w:p w14:paraId="5C3E0E74" w14:textId="77777777" w:rsidR="002A64D2" w:rsidRPr="0083493D" w:rsidRDefault="002A64D2" w:rsidP="002A64D2">
          <w:pPr>
            <w:pStyle w:val="Encabezado"/>
            <w:jc w:val="center"/>
            <w:rPr>
              <w:rFonts w:ascii="Arial" w:hAnsi="Arial"/>
              <w:noProof/>
            </w:rPr>
          </w:pPr>
        </w:p>
      </w:tc>
      <w:tc>
        <w:tcPr>
          <w:tcW w:w="2916" w:type="pct"/>
          <w:vMerge/>
        </w:tcPr>
        <w:p w14:paraId="66A1FAB9" w14:textId="77777777" w:rsidR="002A64D2" w:rsidRPr="00B60A34" w:rsidRDefault="002A64D2" w:rsidP="002A64D2">
          <w:pPr>
            <w:pStyle w:val="TableParagraph"/>
            <w:spacing w:before="40"/>
            <w:ind w:left="71"/>
            <w:rPr>
              <w:color w:val="BFBFBF"/>
            </w:rPr>
          </w:pPr>
        </w:p>
      </w:tc>
      <w:tc>
        <w:tcPr>
          <w:tcW w:w="980" w:type="pct"/>
          <w:shd w:val="clear" w:color="auto" w:fill="auto"/>
        </w:tcPr>
        <w:p w14:paraId="1D0F3B43" w14:textId="77777777" w:rsidR="002A64D2" w:rsidRPr="00B60A34" w:rsidRDefault="002A64D2" w:rsidP="002A64D2">
          <w:pPr>
            <w:pStyle w:val="TableParagraph"/>
            <w:spacing w:before="119"/>
            <w:ind w:left="115"/>
          </w:pPr>
          <w:r w:rsidRPr="00B60A34">
            <w:rPr>
              <w:color w:val="231F20"/>
            </w:rPr>
            <w:t>Versión: 01</w:t>
          </w:r>
        </w:p>
      </w:tc>
    </w:tr>
    <w:tr w:rsidR="002A64D2" w:rsidRPr="008775F4" w14:paraId="3BED46F1" w14:textId="77777777" w:rsidTr="00530E8D">
      <w:trPr>
        <w:trHeight w:val="449"/>
      </w:trPr>
      <w:tc>
        <w:tcPr>
          <w:tcW w:w="1104" w:type="pct"/>
          <w:vMerge/>
        </w:tcPr>
        <w:p w14:paraId="76BB753C" w14:textId="77777777" w:rsidR="002A64D2" w:rsidRPr="0083493D" w:rsidRDefault="002A64D2" w:rsidP="002A64D2">
          <w:pPr>
            <w:pStyle w:val="Encabezado"/>
            <w:rPr>
              <w:rFonts w:ascii="Arial" w:hAnsi="Arial"/>
            </w:rPr>
          </w:pPr>
        </w:p>
      </w:tc>
      <w:tc>
        <w:tcPr>
          <w:tcW w:w="2916" w:type="pct"/>
          <w:vMerge w:val="restart"/>
          <w:shd w:val="clear" w:color="auto" w:fill="auto"/>
        </w:tcPr>
        <w:p w14:paraId="5A2AAD63" w14:textId="77777777" w:rsidR="002A64D2" w:rsidRPr="00530E8D" w:rsidRDefault="002A64D2" w:rsidP="002A64D2">
          <w:pPr>
            <w:pStyle w:val="TableParagraph"/>
            <w:spacing w:before="38"/>
            <w:ind w:left="71"/>
            <w:rPr>
              <w:color w:val="BFBFBF"/>
              <w:sz w:val="16"/>
            </w:rPr>
          </w:pPr>
          <w:r w:rsidRPr="00530E8D">
            <w:rPr>
              <w:color w:val="BFBFBF"/>
              <w:sz w:val="16"/>
            </w:rPr>
            <w:t>Nombre del Formato:</w:t>
          </w:r>
        </w:p>
        <w:p w14:paraId="513DA1E0" w14:textId="77777777" w:rsidR="002A64D2" w:rsidRPr="00B60A34" w:rsidRDefault="002A64D2" w:rsidP="002A64D2">
          <w:pPr>
            <w:pStyle w:val="TableParagraph"/>
            <w:spacing w:before="38"/>
            <w:ind w:left="71"/>
            <w:rPr>
              <w:color w:val="BFBFBF"/>
            </w:rPr>
          </w:pPr>
        </w:p>
        <w:p w14:paraId="48328002" w14:textId="77777777" w:rsidR="00530E8D" w:rsidRPr="00530E8D" w:rsidRDefault="00530E8D" w:rsidP="00530E8D">
          <w:pPr>
            <w:jc w:val="center"/>
            <w:rPr>
              <w:sz w:val="22"/>
            </w:rPr>
          </w:pPr>
          <w:r w:rsidRPr="00530E8D">
            <w:rPr>
              <w:rFonts w:ascii="Arial" w:hAnsi="Arial"/>
              <w:b/>
              <w:bCs/>
              <w:sz w:val="24"/>
              <w:szCs w:val="22"/>
            </w:rPr>
            <w:t xml:space="preserve">USAR - </w:t>
          </w:r>
          <w:r w:rsidRPr="00530E8D">
            <w:rPr>
              <w:rFonts w:ascii="Arial" w:hAnsi="Arial"/>
              <w:b/>
              <w:bCs/>
              <w:sz w:val="22"/>
            </w:rPr>
            <w:t>PLAN DE ACCIÓN OFICIAL PLANIFICACIÓN</w:t>
          </w:r>
        </w:p>
        <w:p w14:paraId="6DFDF68E" w14:textId="302747D0" w:rsidR="002A64D2" w:rsidRPr="00B60A34" w:rsidRDefault="002A64D2" w:rsidP="002A64D2">
          <w:pPr>
            <w:jc w:val="center"/>
            <w:rPr>
              <w:rFonts w:ascii="Arial" w:hAnsi="Arial"/>
            </w:rPr>
          </w:pPr>
        </w:p>
      </w:tc>
      <w:tc>
        <w:tcPr>
          <w:tcW w:w="980" w:type="pct"/>
          <w:shd w:val="clear" w:color="auto" w:fill="auto"/>
        </w:tcPr>
        <w:p w14:paraId="390FC0A6" w14:textId="4E21EBFF" w:rsidR="002A64D2" w:rsidRPr="00B60A34" w:rsidRDefault="002A64D2" w:rsidP="002A64D2">
          <w:pPr>
            <w:pStyle w:val="TableParagraph"/>
            <w:spacing w:before="99"/>
            <w:ind w:left="115"/>
          </w:pPr>
          <w:r w:rsidRPr="00B60A34">
            <w:rPr>
              <w:color w:val="231F20"/>
            </w:rPr>
            <w:t xml:space="preserve">Vigencia: </w:t>
          </w:r>
          <w:r w:rsidR="00D2382F" w:rsidRPr="00D2382F">
            <w:rPr>
              <w:color w:val="231F20"/>
            </w:rPr>
            <w:t>1</w:t>
          </w:r>
          <w:r w:rsidR="001319FD">
            <w:rPr>
              <w:color w:val="231F20"/>
            </w:rPr>
            <w:t>5</w:t>
          </w:r>
          <w:r w:rsidR="00D2382F" w:rsidRPr="00D2382F">
            <w:rPr>
              <w:color w:val="231F20"/>
            </w:rPr>
            <w:t>/12/2021</w:t>
          </w:r>
        </w:p>
      </w:tc>
    </w:tr>
    <w:tr w:rsidR="002A64D2" w:rsidRPr="008775F4" w14:paraId="3D1143A8" w14:textId="77777777" w:rsidTr="00530E8D">
      <w:trPr>
        <w:trHeight w:val="604"/>
      </w:trPr>
      <w:tc>
        <w:tcPr>
          <w:tcW w:w="1104" w:type="pct"/>
          <w:vMerge/>
        </w:tcPr>
        <w:p w14:paraId="75CAC6F5" w14:textId="77777777" w:rsidR="002A64D2" w:rsidRPr="0083493D" w:rsidRDefault="002A64D2" w:rsidP="002A64D2">
          <w:pPr>
            <w:pStyle w:val="Encabezado"/>
            <w:rPr>
              <w:rFonts w:ascii="Arial" w:hAnsi="Arial"/>
            </w:rPr>
          </w:pPr>
        </w:p>
      </w:tc>
      <w:tc>
        <w:tcPr>
          <w:tcW w:w="2916" w:type="pct"/>
          <w:vMerge/>
        </w:tcPr>
        <w:p w14:paraId="66060428" w14:textId="77777777" w:rsidR="002A64D2" w:rsidRPr="00B60A34" w:rsidRDefault="002A64D2" w:rsidP="002A64D2">
          <w:pPr>
            <w:pStyle w:val="TableParagraph"/>
            <w:spacing w:before="38"/>
            <w:ind w:left="71"/>
            <w:rPr>
              <w:color w:val="BFBFBF"/>
            </w:rPr>
          </w:pPr>
        </w:p>
      </w:tc>
      <w:tc>
        <w:tcPr>
          <w:tcW w:w="980" w:type="pct"/>
          <w:shd w:val="clear" w:color="auto" w:fill="auto"/>
        </w:tcPr>
        <w:p w14:paraId="1D0656FE" w14:textId="3694B594" w:rsidR="002A64D2" w:rsidRPr="00530E8D" w:rsidRDefault="002A64D2" w:rsidP="00530E8D">
          <w:pPr>
            <w:pStyle w:val="TableParagraph"/>
            <w:spacing w:before="99"/>
            <w:ind w:left="115"/>
            <w:rPr>
              <w:color w:val="231F20"/>
            </w:rPr>
          </w:pPr>
          <w:r w:rsidRPr="00B60A34">
            <w:rPr>
              <w:color w:val="231F20"/>
            </w:rPr>
            <w:t>Páginas 1</w:t>
          </w:r>
          <w:r w:rsidRPr="00B60A34">
            <w:rPr>
              <w:b/>
              <w:color w:val="231F20"/>
            </w:rPr>
            <w:t xml:space="preserve"> </w:t>
          </w:r>
          <w:r w:rsidRPr="00B60A34">
            <w:rPr>
              <w:color w:val="231F20"/>
            </w:rPr>
            <w:t>de 2</w:t>
          </w:r>
        </w:p>
      </w:tc>
    </w:tr>
  </w:tbl>
  <w:p w14:paraId="7B37605A" w14:textId="48FD9532" w:rsidR="00287DC9" w:rsidRDefault="00530E8D" w:rsidP="00530E8D">
    <w:pPr>
      <w:pStyle w:val="Encabezado"/>
      <w:tabs>
        <w:tab w:val="clear" w:pos="4252"/>
        <w:tab w:val="clear" w:pos="8504"/>
        <w:tab w:val="left" w:pos="13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28693B0">
      <w:start w:val="11"/>
      <w:numFmt w:val="decimal"/>
      <w:lvlText w:val="%1."/>
      <w:lvlJc w:val="left"/>
    </w:lvl>
    <w:lvl w:ilvl="1" w:tplc="5E9AAA02">
      <w:start w:val="1"/>
      <w:numFmt w:val="bullet"/>
      <w:lvlText w:val=""/>
      <w:lvlJc w:val="left"/>
    </w:lvl>
    <w:lvl w:ilvl="2" w:tplc="BDFE30CE">
      <w:start w:val="1"/>
      <w:numFmt w:val="bullet"/>
      <w:lvlText w:val=""/>
      <w:lvlJc w:val="left"/>
    </w:lvl>
    <w:lvl w:ilvl="3" w:tplc="CC3E1CF8">
      <w:start w:val="1"/>
      <w:numFmt w:val="bullet"/>
      <w:lvlText w:val=""/>
      <w:lvlJc w:val="left"/>
    </w:lvl>
    <w:lvl w:ilvl="4" w:tplc="B7A4C024">
      <w:start w:val="1"/>
      <w:numFmt w:val="bullet"/>
      <w:lvlText w:val=""/>
      <w:lvlJc w:val="left"/>
    </w:lvl>
    <w:lvl w:ilvl="5" w:tplc="C0DE77D6">
      <w:start w:val="1"/>
      <w:numFmt w:val="bullet"/>
      <w:lvlText w:val=""/>
      <w:lvlJc w:val="left"/>
    </w:lvl>
    <w:lvl w:ilvl="6" w:tplc="DDA469F8">
      <w:start w:val="1"/>
      <w:numFmt w:val="bullet"/>
      <w:lvlText w:val=""/>
      <w:lvlJc w:val="left"/>
    </w:lvl>
    <w:lvl w:ilvl="7" w:tplc="EF2E6554">
      <w:start w:val="1"/>
      <w:numFmt w:val="bullet"/>
      <w:lvlText w:val=""/>
      <w:lvlJc w:val="left"/>
    </w:lvl>
    <w:lvl w:ilvl="8" w:tplc="CFD6D03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A6"/>
    <w:rsid w:val="000E5785"/>
    <w:rsid w:val="001319FD"/>
    <w:rsid w:val="001C728B"/>
    <w:rsid w:val="00287DC9"/>
    <w:rsid w:val="002A64D2"/>
    <w:rsid w:val="003B3AA4"/>
    <w:rsid w:val="00530E8D"/>
    <w:rsid w:val="006646B1"/>
    <w:rsid w:val="00667F98"/>
    <w:rsid w:val="006963C5"/>
    <w:rsid w:val="00A92E18"/>
    <w:rsid w:val="00B60A34"/>
    <w:rsid w:val="00CA0003"/>
    <w:rsid w:val="00D17362"/>
    <w:rsid w:val="00D2382F"/>
    <w:rsid w:val="00E97F36"/>
    <w:rsid w:val="00ED431D"/>
    <w:rsid w:val="00F93EA6"/>
    <w:rsid w:val="0CC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B99EF"/>
  <w15:docId w15:val="{C26EEF7B-186B-43BD-AF1B-DCD11398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C9"/>
  </w:style>
  <w:style w:type="paragraph" w:styleId="Piedepgina">
    <w:name w:val="footer"/>
    <w:basedOn w:val="Normal"/>
    <w:link w:val="PiedepginaCar"/>
    <w:uiPriority w:val="99"/>
    <w:unhideWhenUsed/>
    <w:rsid w:val="00287D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C9"/>
  </w:style>
  <w:style w:type="paragraph" w:customStyle="1" w:styleId="TableParagraph">
    <w:name w:val="Table Paragraph"/>
    <w:basedOn w:val="Normal"/>
    <w:uiPriority w:val="1"/>
    <w:qFormat/>
    <w:rsid w:val="002A64D2"/>
    <w:pPr>
      <w:widowControl w:val="0"/>
      <w:suppressAutoHyphens/>
      <w:autoSpaceDE w:val="0"/>
      <w:autoSpaceDN w:val="0"/>
    </w:pPr>
    <w:rPr>
      <w:rFonts w:ascii="Arial" w:eastAsia="Arial" w:hAnsi="Arial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Iescobarc</dc:creator>
  <cp:lastModifiedBy>Lady Viviana Calderon Parrado</cp:lastModifiedBy>
  <cp:revision>9</cp:revision>
  <cp:lastPrinted>2021-12-10T12:17:00Z</cp:lastPrinted>
  <dcterms:created xsi:type="dcterms:W3CDTF">2021-10-19T19:45:00Z</dcterms:created>
  <dcterms:modified xsi:type="dcterms:W3CDTF">2021-12-10T12:17:00Z</dcterms:modified>
</cp:coreProperties>
</file>