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2"/>
        </w:rPr>
        <w:id w:val="-1217117717"/>
        <w:docPartObj>
          <w:docPartGallery w:val="Cover Pages"/>
          <w:docPartUnique/>
        </w:docPartObj>
      </w:sdtPr>
      <w:sdtEndPr/>
      <w:sdtContent>
        <w:p w14:paraId="1BE68768" w14:textId="4FB6CD15" w:rsidR="00F044CC" w:rsidRPr="00C33508" w:rsidRDefault="00881680" w:rsidP="005F16BC">
          <w:pPr>
            <w:jc w:val="both"/>
            <w:rPr>
              <w:rFonts w:cs="Arial"/>
              <w:sz w:val="22"/>
            </w:rPr>
          </w:pPr>
          <w:r w:rsidRPr="00C33508">
            <w:rPr>
              <w:rFonts w:cs="Arial"/>
              <w:noProof/>
              <w:color w:val="263238"/>
              <w:sz w:val="22"/>
              <w:lang w:eastAsia="es-CO"/>
            </w:rPr>
            <mc:AlternateContent>
              <mc:Choice Requires="wps">
                <w:drawing>
                  <wp:anchor distT="45720" distB="45720" distL="114300" distR="114300" simplePos="0" relativeHeight="251661312" behindDoc="0" locked="0" layoutInCell="1" allowOverlap="1" wp14:anchorId="7B607C42" wp14:editId="17734BA0">
                    <wp:simplePos x="0" y="0"/>
                    <wp:positionH relativeFrom="page">
                      <wp:align>right</wp:align>
                    </wp:positionH>
                    <wp:positionV relativeFrom="paragraph">
                      <wp:posOffset>3255645</wp:posOffset>
                    </wp:positionV>
                    <wp:extent cx="5913120" cy="175514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755140"/>
                            </a:xfrm>
                            <a:prstGeom prst="rect">
                              <a:avLst/>
                            </a:prstGeom>
                            <a:noFill/>
                            <a:ln w="9525">
                              <a:noFill/>
                              <a:miter lim="800000"/>
                              <a:headEnd/>
                              <a:tailEnd/>
                            </a:ln>
                          </wps:spPr>
                          <wps:txbx>
                            <w:txbxContent>
                              <w:p w14:paraId="7A8D5589" w14:textId="3D28E82E" w:rsidR="00861C21" w:rsidRDefault="00861C21" w:rsidP="002C512F">
                                <w:pPr>
                                  <w:spacing w:after="0"/>
                                  <w:jc w:val="right"/>
                                  <w:rPr>
                                    <w:b/>
                                    <w:color w:val="C00000"/>
                                    <w:sz w:val="70"/>
                                    <w:szCs w:val="70"/>
                                  </w:rPr>
                                </w:pPr>
                                <w:r>
                                  <w:rPr>
                                    <w:b/>
                                    <w:color w:val="C00000"/>
                                    <w:sz w:val="70"/>
                                    <w:szCs w:val="70"/>
                                  </w:rPr>
                                  <w:t>MANUAL DE CONVIVENCIA</w:t>
                                </w:r>
                              </w:p>
                              <w:p w14:paraId="6560093F" w14:textId="661466FF" w:rsidR="00881680" w:rsidRPr="009D2FEE" w:rsidRDefault="00881680" w:rsidP="002C512F">
                                <w:pPr>
                                  <w:spacing w:after="0"/>
                                  <w:jc w:val="right"/>
                                  <w:rPr>
                                    <w:rFonts w:cs="Arial"/>
                                    <w:b/>
                                    <w:color w:val="C00000"/>
                                    <w:sz w:val="70"/>
                                    <w:szCs w:val="70"/>
                                  </w:rPr>
                                </w:pPr>
                                <w:r>
                                  <w:rPr>
                                    <w:b/>
                                    <w:color w:val="C00000"/>
                                    <w:sz w:val="70"/>
                                    <w:szCs w:val="70"/>
                                  </w:rPr>
                                  <w:t>LABORAL</w:t>
                                </w:r>
                              </w:p>
                              <w:p w14:paraId="1B175A4A" w14:textId="13552B3B" w:rsidR="00861C21" w:rsidRPr="009D2FEE" w:rsidRDefault="00861C21" w:rsidP="00576ED9">
                                <w:pPr>
                                  <w:spacing w:after="0"/>
                                  <w:jc w:val="right"/>
                                  <w:rPr>
                                    <w:rFonts w:cs="Arial"/>
                                    <w:b/>
                                    <w:color w:val="C00000"/>
                                    <w:sz w:val="70"/>
                                    <w:szCs w:val="7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607C42" id="_x0000_t202" coordsize="21600,21600" o:spt="202" path="m,l,21600r21600,l21600,xe">
                    <v:stroke joinstyle="miter"/>
                    <v:path gradientshapeok="t" o:connecttype="rect"/>
                  </v:shapetype>
                  <v:shape id="Cuadro de texto 2" o:spid="_x0000_s1026" type="#_x0000_t202" alt="&quot;&quot;" style="position:absolute;left:0;text-align:left;margin-left:414.4pt;margin-top:256.35pt;width:465.6pt;height:138.2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" filled="f" stroked="f">
                    <v:textbox style="mso-fit-shape-to-text:t">
                      <w:txbxContent>
                        <w:p w14:paraId="7A8D5589" w14:textId="3D28E82E" w:rsidR="00861C21" w:rsidRDefault="00861C21" w:rsidP="002C512F">
                          <w:pPr>
                            <w:spacing w:after="0"/>
                            <w:jc w:val="right"/>
                            <w:rPr>
                              <w:b/>
                              <w:color w:val="C00000"/>
                              <w:sz w:val="70"/>
                              <w:szCs w:val="70"/>
                            </w:rPr>
                          </w:pPr>
                          <w:r>
                            <w:rPr>
                              <w:b/>
                              <w:color w:val="C00000"/>
                              <w:sz w:val="70"/>
                              <w:szCs w:val="70"/>
                            </w:rPr>
                            <w:t>MANUAL DE CONVIVENCIA</w:t>
                          </w:r>
                        </w:p>
                        <w:p w14:paraId="6560093F" w14:textId="661466FF" w:rsidR="00881680" w:rsidRPr="009D2FEE" w:rsidRDefault="00881680" w:rsidP="002C512F">
                          <w:pPr>
                            <w:spacing w:after="0"/>
                            <w:jc w:val="right"/>
                            <w:rPr>
                              <w:rFonts w:cs="Arial"/>
                              <w:b/>
                              <w:color w:val="C00000"/>
                              <w:sz w:val="70"/>
                              <w:szCs w:val="70"/>
                            </w:rPr>
                          </w:pPr>
                          <w:r>
                            <w:rPr>
                              <w:b/>
                              <w:color w:val="C00000"/>
                              <w:sz w:val="70"/>
                              <w:szCs w:val="70"/>
                            </w:rPr>
                            <w:t>LABORAL</w:t>
                          </w:r>
                        </w:p>
                        <w:p w14:paraId="1B175A4A" w14:textId="13552B3B" w:rsidR="00861C21" w:rsidRPr="009D2FEE" w:rsidRDefault="00861C21" w:rsidP="00576ED9">
                          <w:pPr>
                            <w:spacing w:after="0"/>
                            <w:jc w:val="right"/>
                            <w:rPr>
                              <w:rFonts w:cs="Arial"/>
                              <w:b/>
                              <w:color w:val="C00000"/>
                              <w:sz w:val="70"/>
                              <w:szCs w:val="70"/>
                            </w:rPr>
                          </w:pPr>
                        </w:p>
                      </w:txbxContent>
                    </v:textbox>
                    <w10:wrap anchorx="page"/>
                  </v:shape>
                </w:pict>
              </mc:Fallback>
            </mc:AlternateContent>
          </w:r>
          <w:r w:rsidR="00054E1C" w:rsidRPr="00C33508">
            <w:rPr>
              <w:rFonts w:cs="Arial"/>
              <w:noProof/>
              <w:color w:val="263238"/>
              <w:sz w:val="22"/>
              <w:lang w:eastAsia="es-CO"/>
            </w:rPr>
            <mc:AlternateContent>
              <mc:Choice Requires="wps">
                <w:drawing>
                  <wp:anchor distT="0" distB="0" distL="114300" distR="114300" simplePos="0" relativeHeight="251663360" behindDoc="0" locked="0" layoutInCell="1" allowOverlap="1" wp14:anchorId="1B4C9E41" wp14:editId="65A360EE">
                    <wp:simplePos x="0" y="0"/>
                    <wp:positionH relativeFrom="column">
                      <wp:posOffset>3515360</wp:posOffset>
                    </wp:positionH>
                    <wp:positionV relativeFrom="paragraph">
                      <wp:posOffset>4997450</wp:posOffset>
                    </wp:positionV>
                    <wp:extent cx="3371850" cy="15240"/>
                    <wp:effectExtent l="19050" t="38100" r="76200" b="9906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371850" cy="1524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2475D" id="Conector recto 65"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8pt,393.5pt" to="542.3pt,3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" strokecolor="black [3200]" strokeweight="1.5pt">
                    <v:stroke joinstyle="miter"/>
                    <v:shadow on="t" color="black" opacity="26214f" origin="-.5,-.5" offset=".74836mm,.74836mm"/>
                  </v:line>
                </w:pict>
              </mc:Fallback>
            </mc:AlternateContent>
          </w:r>
          <w:r w:rsidR="00DF5971" w:rsidRPr="00C33508">
            <w:rPr>
              <w:rFonts w:cs="Arial"/>
              <w:noProof/>
              <w:sz w:val="22"/>
              <w:lang w:eastAsia="es-CO"/>
            </w:rPr>
            <w:drawing>
              <wp:anchor distT="0" distB="0" distL="114300" distR="114300" simplePos="0" relativeHeight="251659264" behindDoc="0" locked="0" layoutInCell="1" allowOverlap="1" wp14:anchorId="2BBF5D04" wp14:editId="0E8F4759">
                <wp:simplePos x="0" y="0"/>
                <wp:positionH relativeFrom="page">
                  <wp:posOffset>0</wp:posOffset>
                </wp:positionH>
                <wp:positionV relativeFrom="paragraph">
                  <wp:posOffset>-938530</wp:posOffset>
                </wp:positionV>
                <wp:extent cx="7774259" cy="10144125"/>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82310" cy="10154630"/>
                        </a:xfrm>
                        <a:prstGeom prst="rect">
                          <a:avLst/>
                        </a:prstGeom>
                      </pic:spPr>
                    </pic:pic>
                  </a:graphicData>
                </a:graphic>
                <wp14:sizeRelH relativeFrom="page">
                  <wp14:pctWidth>0</wp14:pctWidth>
                </wp14:sizeRelH>
                <wp14:sizeRelV relativeFrom="page">
                  <wp14:pctHeight>0</wp14:pctHeight>
                </wp14:sizeRelV>
              </wp:anchor>
            </w:drawing>
          </w:r>
          <w:r w:rsidR="00D23C74" w:rsidRPr="00C33508">
            <w:rPr>
              <w:rFonts w:cs="Arial"/>
              <w:noProof/>
              <w:color w:val="263238"/>
              <w:sz w:val="22"/>
              <w:lang w:eastAsia="es-CO"/>
            </w:rPr>
            <mc:AlternateContent>
              <mc:Choice Requires="wps">
                <w:drawing>
                  <wp:anchor distT="45720" distB="45720" distL="114300" distR="114300" simplePos="0" relativeHeight="251665408" behindDoc="0" locked="0" layoutInCell="1" allowOverlap="1" wp14:anchorId="75BDCF90" wp14:editId="5DD5FB2C">
                    <wp:simplePos x="0" y="0"/>
                    <wp:positionH relativeFrom="page">
                      <wp:align>right</wp:align>
                    </wp:positionH>
                    <wp:positionV relativeFrom="paragraph">
                      <wp:posOffset>5147945</wp:posOffset>
                    </wp:positionV>
                    <wp:extent cx="230695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287020"/>
                            </a:xfrm>
                            <a:prstGeom prst="rect">
                              <a:avLst/>
                            </a:prstGeom>
                            <a:solidFill>
                              <a:srgbClr val="FFCC00"/>
                            </a:solidFill>
                            <a:ln w="9525">
                              <a:noFill/>
                              <a:miter lim="800000"/>
                              <a:headEnd/>
                              <a:tailEnd/>
                            </a:ln>
                          </wps:spPr>
                          <wps:txbx>
                            <w:txbxContent>
                              <w:p w14:paraId="24969AAE" w14:textId="47BA9AD7" w:rsidR="00861C21" w:rsidRPr="00881680" w:rsidRDefault="00881680" w:rsidP="00576ED9">
                                <w:pPr>
                                  <w:shd w:val="clear" w:color="auto" w:fill="FFCC00"/>
                                  <w:jc w:val="right"/>
                                  <w:rPr>
                                    <w:rFonts w:cs="Arial"/>
                                    <w:color w:val="C00000"/>
                                    <w:sz w:val="28"/>
                                    <w:szCs w:val="28"/>
                                    <w:lang w:val="es-MX"/>
                                  </w:rPr>
                                </w:pPr>
                                <w:r>
                                  <w:rPr>
                                    <w:rFonts w:eastAsia="Tahoma"/>
                                    <w:b/>
                                    <w:sz w:val="28"/>
                                    <w:szCs w:val="28"/>
                                    <w:lang w:val="es-MX"/>
                                  </w:rPr>
                                  <w:t>GT-MN03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BDCF90" id="Cuadro de texto 67" o:spid="_x0000_s1027" type="#_x0000_t202" alt="&quot;&quot;" style="position:absolute;left:0;text-align:left;margin-left:130.45pt;margin-top:405.35pt;width:181.65pt;height:22.6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" fillcolor="#fc0" stroked="f">
                    <v:textbox>
                      <w:txbxContent>
                        <w:p w14:paraId="24969AAE" w14:textId="47BA9AD7" w:rsidR="00861C21" w:rsidRPr="00881680" w:rsidRDefault="00881680" w:rsidP="00576ED9">
                          <w:pPr>
                            <w:shd w:val="clear" w:color="auto" w:fill="FFCC00"/>
                            <w:jc w:val="right"/>
                            <w:rPr>
                              <w:rFonts w:cs="Arial"/>
                              <w:color w:val="C00000"/>
                              <w:sz w:val="28"/>
                              <w:szCs w:val="28"/>
                              <w:lang w:val="es-MX"/>
                            </w:rPr>
                          </w:pPr>
                          <w:r>
                            <w:rPr>
                              <w:rFonts w:eastAsia="Tahoma"/>
                              <w:b/>
                              <w:sz w:val="28"/>
                              <w:szCs w:val="28"/>
                              <w:lang w:val="es-MX"/>
                            </w:rPr>
                            <w:t>GT-MN03</w:t>
                          </w:r>
                        </w:p>
                      </w:txbxContent>
                    </v:textbox>
                    <w10:wrap type="square" anchorx="page"/>
                  </v:shape>
                </w:pict>
              </mc:Fallback>
            </mc:AlternateContent>
          </w:r>
          <w:r w:rsidR="00F044CC" w:rsidRPr="00C33508">
            <w:rPr>
              <w:rFonts w:cs="Arial"/>
              <w:sz w:val="22"/>
            </w:rPr>
            <w:br w:type="page"/>
          </w:r>
        </w:p>
      </w:sdtContent>
    </w:sdt>
    <w:p w14:paraId="75E560C4" w14:textId="77777777" w:rsidR="00A628AF" w:rsidRPr="00C33508" w:rsidRDefault="00A628AF" w:rsidP="005F16BC">
      <w:pPr>
        <w:jc w:val="both"/>
        <w:rPr>
          <w:rFonts w:cs="Arial"/>
          <w:sz w:val="22"/>
        </w:rPr>
      </w:pPr>
    </w:p>
    <w:sdt>
      <w:sdtPr>
        <w:rPr>
          <w:sz w:val="22"/>
          <w:lang w:val="es-ES"/>
        </w:rPr>
        <w:id w:val="-196388011"/>
        <w:docPartObj>
          <w:docPartGallery w:val="Table of Contents"/>
          <w:docPartUnique/>
        </w:docPartObj>
      </w:sdtPr>
      <w:sdtEndPr>
        <w:rPr>
          <w:rFonts w:cs="Arial"/>
          <w:b/>
          <w:bCs/>
        </w:rPr>
      </w:sdtEndPr>
      <w:sdtContent>
        <w:p w14:paraId="66B3AA25" w14:textId="0F8C00C4" w:rsidR="003244A7" w:rsidRPr="00C33508" w:rsidRDefault="00382B9D" w:rsidP="00ED20B5">
          <w:pPr>
            <w:jc w:val="center"/>
            <w:rPr>
              <w:sz w:val="24"/>
              <w:szCs w:val="24"/>
              <w:lang w:val="es-ES"/>
            </w:rPr>
          </w:pPr>
          <w:r w:rsidRPr="00C33508">
            <w:rPr>
              <w:sz w:val="24"/>
              <w:szCs w:val="24"/>
              <w:lang w:val="es-ES"/>
            </w:rPr>
            <w:t>CONTENIDO</w:t>
          </w:r>
        </w:p>
        <w:p w14:paraId="62153F0F" w14:textId="77777777" w:rsidR="00054E1C" w:rsidRPr="00C33508" w:rsidRDefault="00054E1C" w:rsidP="00054E1C">
          <w:pPr>
            <w:rPr>
              <w:sz w:val="24"/>
              <w:szCs w:val="24"/>
              <w:lang w:val="es-ES" w:eastAsia="es-CO"/>
            </w:rPr>
          </w:pPr>
        </w:p>
        <w:p w14:paraId="4476AF14" w14:textId="12C520C6" w:rsidR="00382B9D" w:rsidRPr="00C33508" w:rsidRDefault="003244A7">
          <w:pPr>
            <w:pStyle w:val="TDC1"/>
            <w:rPr>
              <w:rFonts w:asciiTheme="minorHAnsi" w:eastAsiaTheme="minorEastAsia" w:hAnsiTheme="minorHAnsi"/>
              <w:noProof/>
              <w:sz w:val="24"/>
              <w:szCs w:val="24"/>
              <w:lang w:eastAsia="es-CO"/>
            </w:rPr>
          </w:pPr>
          <w:r w:rsidRPr="00C33508">
            <w:rPr>
              <w:rFonts w:cs="Arial"/>
              <w:sz w:val="24"/>
              <w:szCs w:val="24"/>
            </w:rPr>
            <w:fldChar w:fldCharType="begin"/>
          </w:r>
          <w:r w:rsidRPr="00C33508">
            <w:rPr>
              <w:rFonts w:cs="Arial"/>
              <w:sz w:val="24"/>
              <w:szCs w:val="24"/>
            </w:rPr>
            <w:instrText xml:space="preserve"> TOC \o "1-3" \h \z \u </w:instrText>
          </w:r>
          <w:r w:rsidRPr="00C33508">
            <w:rPr>
              <w:rFonts w:cs="Arial"/>
              <w:sz w:val="24"/>
              <w:szCs w:val="24"/>
            </w:rPr>
            <w:fldChar w:fldCharType="separate"/>
          </w:r>
          <w:hyperlink w:anchor="_Toc101265810" w:history="1">
            <w:r w:rsidR="00382B9D" w:rsidRPr="00C33508">
              <w:rPr>
                <w:rStyle w:val="Hipervnculo"/>
                <w:rFonts w:eastAsia="Arial" w:cs="Arial"/>
                <w:noProof/>
                <w:sz w:val="24"/>
                <w:szCs w:val="24"/>
              </w:rPr>
              <w:t>1.</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INTRODUCCIÓN</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_Toc101265810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w:t>
            </w:r>
            <w:r w:rsidR="00382B9D" w:rsidRPr="00C33508">
              <w:rPr>
                <w:noProof/>
                <w:webHidden/>
                <w:sz w:val="24"/>
                <w:szCs w:val="24"/>
              </w:rPr>
              <w:fldChar w:fldCharType="end"/>
            </w:r>
          </w:hyperlink>
        </w:p>
        <w:p w14:paraId="18276657" w14:textId="72163434" w:rsidR="00382B9D" w:rsidRPr="00C33508" w:rsidRDefault="002D3E6C">
          <w:pPr>
            <w:pStyle w:val="TDC1"/>
            <w:rPr>
              <w:rFonts w:asciiTheme="minorHAnsi" w:eastAsiaTheme="minorEastAsia" w:hAnsiTheme="minorHAnsi"/>
              <w:noProof/>
              <w:sz w:val="24"/>
              <w:szCs w:val="24"/>
              <w:lang w:eastAsia="es-CO"/>
            </w:rPr>
          </w:pPr>
          <w:hyperlink w:anchor="_Toc101265811" w:history="1">
            <w:r w:rsidR="00382B9D" w:rsidRPr="00C33508">
              <w:rPr>
                <w:rStyle w:val="Hipervnculo"/>
                <w:rFonts w:eastAsia="Arial" w:cs="Arial"/>
                <w:noProof/>
                <w:sz w:val="24"/>
                <w:szCs w:val="24"/>
              </w:rPr>
              <w:t>2.</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OBJETIVO</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_Toc101265811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w:t>
            </w:r>
            <w:r w:rsidR="00382B9D" w:rsidRPr="00C33508">
              <w:rPr>
                <w:noProof/>
                <w:webHidden/>
                <w:sz w:val="24"/>
                <w:szCs w:val="24"/>
              </w:rPr>
              <w:fldChar w:fldCharType="end"/>
            </w:r>
          </w:hyperlink>
        </w:p>
        <w:p w14:paraId="3A8DC370" w14:textId="563B5EF3" w:rsidR="00382B9D" w:rsidRPr="00C33508" w:rsidRDefault="002D3E6C">
          <w:pPr>
            <w:pStyle w:val="TDC1"/>
            <w:rPr>
              <w:rFonts w:asciiTheme="minorHAnsi" w:eastAsiaTheme="minorEastAsia" w:hAnsiTheme="minorHAnsi"/>
              <w:noProof/>
              <w:sz w:val="24"/>
              <w:szCs w:val="24"/>
              <w:lang w:eastAsia="es-CO"/>
            </w:rPr>
          </w:pPr>
          <w:hyperlink w:anchor="_Toc101265812" w:history="1">
            <w:r w:rsidR="00382B9D" w:rsidRPr="00C33508">
              <w:rPr>
                <w:rStyle w:val="Hipervnculo"/>
                <w:rFonts w:eastAsia="Arial" w:cs="Arial"/>
                <w:noProof/>
                <w:sz w:val="24"/>
                <w:szCs w:val="24"/>
              </w:rPr>
              <w:t>3.</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CAMPO DE APLICACIÓN DEL MANUAL DE CONVIVENCIA</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_Toc101265812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w:t>
            </w:r>
            <w:r w:rsidR="00382B9D" w:rsidRPr="00C33508">
              <w:rPr>
                <w:noProof/>
                <w:webHidden/>
                <w:sz w:val="24"/>
                <w:szCs w:val="24"/>
              </w:rPr>
              <w:fldChar w:fldCharType="end"/>
            </w:r>
          </w:hyperlink>
        </w:p>
        <w:p w14:paraId="6B8F837D" w14:textId="4D0368EC" w:rsidR="00382B9D" w:rsidRPr="00C33508" w:rsidRDefault="002D3E6C">
          <w:pPr>
            <w:pStyle w:val="TDC1"/>
            <w:rPr>
              <w:rFonts w:asciiTheme="minorHAnsi" w:eastAsiaTheme="minorEastAsia" w:hAnsiTheme="minorHAnsi"/>
              <w:noProof/>
              <w:sz w:val="24"/>
              <w:szCs w:val="24"/>
              <w:lang w:eastAsia="es-CO"/>
            </w:rPr>
          </w:pPr>
          <w:hyperlink w:anchor="_Toc101265813" w:history="1">
            <w:r w:rsidR="00382B9D" w:rsidRPr="00C33508">
              <w:rPr>
                <w:rStyle w:val="Hipervnculo"/>
                <w:rFonts w:eastAsia="Arial" w:cs="Arial"/>
                <w:noProof/>
                <w:sz w:val="24"/>
                <w:szCs w:val="24"/>
              </w:rPr>
              <w:t>4.</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MARCO LEGAL Y NORMATIVO</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_Toc101265813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3</w:t>
            </w:r>
            <w:r w:rsidR="00382B9D" w:rsidRPr="00C33508">
              <w:rPr>
                <w:noProof/>
                <w:webHidden/>
                <w:sz w:val="24"/>
                <w:szCs w:val="24"/>
              </w:rPr>
              <w:fldChar w:fldCharType="end"/>
            </w:r>
          </w:hyperlink>
        </w:p>
        <w:p w14:paraId="7BB45083" w14:textId="038CC8F5" w:rsidR="00382B9D" w:rsidRPr="00C33508" w:rsidRDefault="002D3E6C">
          <w:pPr>
            <w:pStyle w:val="TDC1"/>
            <w:rPr>
              <w:rFonts w:asciiTheme="minorHAnsi" w:eastAsiaTheme="minorEastAsia" w:hAnsiTheme="minorHAnsi"/>
              <w:noProof/>
              <w:sz w:val="24"/>
              <w:szCs w:val="24"/>
              <w:lang w:eastAsia="es-CO"/>
            </w:rPr>
          </w:pPr>
          <w:hyperlink w:anchor="_Toc101265814" w:history="1">
            <w:r w:rsidR="00382B9D" w:rsidRPr="00C33508">
              <w:rPr>
                <w:rStyle w:val="Hipervnculo"/>
                <w:rFonts w:eastAsia="Arial" w:cs="Arial"/>
                <w:noProof/>
                <w:sz w:val="24"/>
                <w:szCs w:val="24"/>
              </w:rPr>
              <w:t>5.</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PRESENTACIÓN Y DISPOSICIONES GENERALES DE LA INSTITUCIÓN</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_Toc101265814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4</w:t>
            </w:r>
            <w:r w:rsidR="00382B9D" w:rsidRPr="00C33508">
              <w:rPr>
                <w:noProof/>
                <w:webHidden/>
                <w:sz w:val="24"/>
                <w:szCs w:val="24"/>
              </w:rPr>
              <w:fldChar w:fldCharType="end"/>
            </w:r>
          </w:hyperlink>
        </w:p>
        <w:p w14:paraId="4F81A667" w14:textId="15E05C81" w:rsidR="00382B9D" w:rsidRPr="00C33508" w:rsidRDefault="002D3E6C">
          <w:pPr>
            <w:pStyle w:val="TDC1"/>
            <w:rPr>
              <w:rFonts w:asciiTheme="minorHAnsi" w:eastAsiaTheme="minorEastAsia" w:hAnsiTheme="minorHAnsi"/>
              <w:noProof/>
              <w:sz w:val="24"/>
              <w:szCs w:val="24"/>
              <w:lang w:eastAsia="es-CO"/>
            </w:rPr>
          </w:pPr>
          <w:hyperlink w:anchor="_Toc101265815" w:history="1">
            <w:r w:rsidR="00382B9D" w:rsidRPr="00C33508">
              <w:rPr>
                <w:rStyle w:val="Hipervnculo"/>
                <w:rFonts w:eastAsia="Arial" w:cs="Arial"/>
                <w:noProof/>
                <w:sz w:val="24"/>
                <w:szCs w:val="24"/>
              </w:rPr>
              <w:t>1.</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DISPOSICIONES GENERALES DE LA INSTITUCIÓN</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_Toc101265815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4</w:t>
            </w:r>
            <w:r w:rsidR="00382B9D" w:rsidRPr="00C33508">
              <w:rPr>
                <w:noProof/>
                <w:webHidden/>
                <w:sz w:val="24"/>
                <w:szCs w:val="24"/>
              </w:rPr>
              <w:fldChar w:fldCharType="end"/>
            </w:r>
          </w:hyperlink>
        </w:p>
        <w:p w14:paraId="3BD99E27" w14:textId="3032A136" w:rsidR="00382B9D" w:rsidRPr="00C33508" w:rsidRDefault="002D3E6C">
          <w:pPr>
            <w:pStyle w:val="TDC1"/>
            <w:rPr>
              <w:rFonts w:asciiTheme="minorHAnsi" w:eastAsiaTheme="minorEastAsia" w:hAnsiTheme="minorHAnsi"/>
              <w:noProof/>
              <w:sz w:val="24"/>
              <w:szCs w:val="24"/>
              <w:lang w:eastAsia="es-CO"/>
            </w:rPr>
          </w:pPr>
          <w:hyperlink w:anchor="_Toc101265816" w:history="1">
            <w:r w:rsidR="00382B9D" w:rsidRPr="00C33508">
              <w:rPr>
                <w:rStyle w:val="Hipervnculo"/>
                <w:rFonts w:eastAsia="Arial" w:cs="Arial"/>
                <w:noProof/>
                <w:sz w:val="24"/>
                <w:szCs w:val="24"/>
              </w:rPr>
              <w:t>2.</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PRINCIPIOS ÉTICOS</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_Toc101265816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8</w:t>
            </w:r>
            <w:r w:rsidR="00382B9D" w:rsidRPr="00C33508">
              <w:rPr>
                <w:noProof/>
                <w:webHidden/>
                <w:sz w:val="24"/>
                <w:szCs w:val="24"/>
              </w:rPr>
              <w:fldChar w:fldCharType="end"/>
            </w:r>
          </w:hyperlink>
        </w:p>
        <w:p w14:paraId="269504C1" w14:textId="2C799EEE" w:rsidR="00382B9D" w:rsidRPr="00C33508" w:rsidRDefault="002D3E6C">
          <w:pPr>
            <w:pStyle w:val="TDC1"/>
            <w:rPr>
              <w:rFonts w:asciiTheme="minorHAnsi" w:eastAsiaTheme="minorEastAsia" w:hAnsiTheme="minorHAnsi"/>
              <w:noProof/>
              <w:sz w:val="24"/>
              <w:szCs w:val="24"/>
              <w:lang w:eastAsia="es-CO"/>
            </w:rPr>
          </w:pPr>
          <w:hyperlink w:anchor="_Toc101265817" w:history="1">
            <w:r w:rsidR="00382B9D" w:rsidRPr="00C33508">
              <w:rPr>
                <w:rStyle w:val="Hipervnculo"/>
                <w:rFonts w:cs="Arial"/>
                <w:noProof/>
                <w:sz w:val="24"/>
                <w:szCs w:val="24"/>
              </w:rPr>
              <w:t>4.1.</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PREVENCIÓN DE CONDUCTAS DE ACOSO LABORAL</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_Toc101265817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15</w:t>
            </w:r>
            <w:r w:rsidR="00382B9D" w:rsidRPr="00C33508">
              <w:rPr>
                <w:noProof/>
                <w:webHidden/>
                <w:sz w:val="24"/>
                <w:szCs w:val="24"/>
              </w:rPr>
              <w:fldChar w:fldCharType="end"/>
            </w:r>
          </w:hyperlink>
        </w:p>
        <w:p w14:paraId="3DE417A3" w14:textId="4EBBB5B9" w:rsidR="00382B9D" w:rsidRPr="00C33508" w:rsidRDefault="002D3E6C">
          <w:pPr>
            <w:pStyle w:val="TDC1"/>
            <w:rPr>
              <w:rFonts w:asciiTheme="minorHAnsi" w:eastAsiaTheme="minorEastAsia" w:hAnsiTheme="minorHAnsi"/>
              <w:noProof/>
              <w:sz w:val="24"/>
              <w:szCs w:val="24"/>
              <w:lang w:eastAsia="es-CO"/>
            </w:rPr>
          </w:pPr>
          <w:hyperlink w:anchor="_Toc101265818" w:history="1">
            <w:r w:rsidR="00382B9D" w:rsidRPr="00C33508">
              <w:rPr>
                <w:rStyle w:val="Hipervnculo"/>
                <w:rFonts w:eastAsia="Arial" w:cs="Arial"/>
                <w:noProof/>
                <w:sz w:val="24"/>
                <w:szCs w:val="24"/>
              </w:rPr>
              <w:t>5.</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COMITÉ DE REUBICACIONES LABORALES</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_Toc101265818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22</w:t>
            </w:r>
            <w:r w:rsidR="00382B9D" w:rsidRPr="00C33508">
              <w:rPr>
                <w:noProof/>
                <w:webHidden/>
                <w:sz w:val="24"/>
                <w:szCs w:val="24"/>
              </w:rPr>
              <w:fldChar w:fldCharType="end"/>
            </w:r>
          </w:hyperlink>
        </w:p>
        <w:p w14:paraId="726B928A" w14:textId="632FE933" w:rsidR="00382B9D" w:rsidRPr="00C33508" w:rsidRDefault="002D3E6C">
          <w:pPr>
            <w:pStyle w:val="TDC1"/>
            <w:rPr>
              <w:rFonts w:asciiTheme="minorHAnsi" w:eastAsiaTheme="minorEastAsia" w:hAnsiTheme="minorHAnsi"/>
              <w:noProof/>
              <w:sz w:val="24"/>
              <w:szCs w:val="24"/>
              <w:lang w:eastAsia="es-CO"/>
            </w:rPr>
          </w:pPr>
          <w:hyperlink w:anchor="_Toc101265819" w:history="1">
            <w:r w:rsidR="00382B9D" w:rsidRPr="00C33508">
              <w:rPr>
                <w:rStyle w:val="Hipervnculo"/>
                <w:rFonts w:eastAsia="Arial" w:cs="Arial"/>
                <w:noProof/>
                <w:sz w:val="24"/>
                <w:szCs w:val="24"/>
              </w:rPr>
              <w:t>6.</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SISTEMA DISCIPLINARIO</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_Toc101265819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23</w:t>
            </w:r>
            <w:r w:rsidR="00382B9D" w:rsidRPr="00C33508">
              <w:rPr>
                <w:noProof/>
                <w:webHidden/>
                <w:sz w:val="24"/>
                <w:szCs w:val="24"/>
              </w:rPr>
              <w:fldChar w:fldCharType="end"/>
            </w:r>
          </w:hyperlink>
        </w:p>
        <w:p w14:paraId="23E1BF88" w14:textId="6317F4F7" w:rsidR="00382B9D" w:rsidRPr="00C33508" w:rsidRDefault="002D3E6C">
          <w:pPr>
            <w:pStyle w:val="TDC1"/>
            <w:rPr>
              <w:rFonts w:asciiTheme="minorHAnsi" w:eastAsiaTheme="minorEastAsia" w:hAnsiTheme="minorHAnsi"/>
              <w:noProof/>
              <w:sz w:val="24"/>
              <w:szCs w:val="24"/>
              <w:lang w:eastAsia="es-CO"/>
            </w:rPr>
          </w:pPr>
          <w:hyperlink w:anchor="_Toc101265820" w:history="1">
            <w:r w:rsidR="00382B9D" w:rsidRPr="00C33508">
              <w:rPr>
                <w:rStyle w:val="Hipervnculo"/>
                <w:rFonts w:cs="Arial"/>
                <w:noProof/>
                <w:sz w:val="24"/>
                <w:szCs w:val="24"/>
              </w:rPr>
              <w:t>6.2.</w:t>
            </w:r>
            <w:r w:rsidR="00382B9D" w:rsidRPr="00C33508">
              <w:rPr>
                <w:rFonts w:asciiTheme="minorHAnsi" w:eastAsiaTheme="minorEastAsia" w:hAnsiTheme="minorHAnsi"/>
                <w:noProof/>
                <w:sz w:val="24"/>
                <w:szCs w:val="24"/>
                <w:lang w:eastAsia="es-CO"/>
              </w:rPr>
              <w:tab/>
            </w:r>
            <w:r w:rsidR="00382B9D" w:rsidRPr="00C33508">
              <w:rPr>
                <w:rStyle w:val="Hipervnculo"/>
                <w:rFonts w:eastAsia="Arial" w:cs="Arial"/>
                <w:noProof/>
                <w:sz w:val="24"/>
                <w:szCs w:val="24"/>
              </w:rPr>
              <w:t>DEBERES, DERECHOS Y PROHIBICIONES DEL SERVIDOR PUBLICO</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_Toc101265820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24</w:t>
            </w:r>
            <w:r w:rsidR="00382B9D" w:rsidRPr="00C33508">
              <w:rPr>
                <w:noProof/>
                <w:webHidden/>
                <w:sz w:val="24"/>
                <w:szCs w:val="24"/>
              </w:rPr>
              <w:fldChar w:fldCharType="end"/>
            </w:r>
          </w:hyperlink>
        </w:p>
        <w:p w14:paraId="267D8093" w14:textId="57A57472" w:rsidR="00382B9D" w:rsidRPr="00C33508" w:rsidRDefault="002D3E6C">
          <w:pPr>
            <w:pStyle w:val="TDC1"/>
            <w:rPr>
              <w:rFonts w:asciiTheme="minorHAnsi" w:eastAsiaTheme="minorEastAsia" w:hAnsiTheme="minorHAnsi"/>
              <w:noProof/>
              <w:sz w:val="24"/>
              <w:szCs w:val="24"/>
              <w:lang w:eastAsia="es-CO"/>
            </w:rPr>
          </w:pPr>
          <w:hyperlink w:anchor="_Toc101265821" w:history="1">
            <w:r w:rsidR="00382B9D" w:rsidRPr="00C33508">
              <w:rPr>
                <w:rStyle w:val="Hipervnculo"/>
                <w:rFonts w:cs="Arial"/>
                <w:noProof/>
                <w:sz w:val="24"/>
                <w:szCs w:val="24"/>
              </w:rPr>
              <w:t>CONTROL DE CAMBIOS</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_Toc101265821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26</w:t>
            </w:r>
            <w:r w:rsidR="00382B9D" w:rsidRPr="00C33508">
              <w:rPr>
                <w:noProof/>
                <w:webHidden/>
                <w:sz w:val="24"/>
                <w:szCs w:val="24"/>
              </w:rPr>
              <w:fldChar w:fldCharType="end"/>
            </w:r>
          </w:hyperlink>
        </w:p>
        <w:p w14:paraId="37BA5BC6" w14:textId="72DC01F4" w:rsidR="00382B9D" w:rsidRPr="00C33508" w:rsidRDefault="002D3E6C">
          <w:pPr>
            <w:pStyle w:val="TDC1"/>
            <w:rPr>
              <w:rFonts w:asciiTheme="minorHAnsi" w:eastAsiaTheme="minorEastAsia" w:hAnsiTheme="minorHAnsi"/>
              <w:noProof/>
              <w:sz w:val="24"/>
              <w:szCs w:val="24"/>
              <w:lang w:eastAsia="es-CO"/>
            </w:rPr>
          </w:pPr>
          <w:hyperlink w:anchor="_Toc101265822" w:history="1">
            <w:r w:rsidR="00382B9D" w:rsidRPr="00C33508">
              <w:rPr>
                <w:rStyle w:val="Hipervnculo"/>
                <w:rFonts w:cs="Arial"/>
                <w:noProof/>
                <w:sz w:val="24"/>
                <w:szCs w:val="24"/>
              </w:rPr>
              <w:t>CONTROL DE FIRMAS</w:t>
            </w:r>
            <w:r w:rsidR="00382B9D" w:rsidRPr="00C33508">
              <w:rPr>
                <w:noProof/>
                <w:webHidden/>
                <w:sz w:val="24"/>
                <w:szCs w:val="24"/>
              </w:rPr>
              <w:tab/>
            </w:r>
            <w:r w:rsidR="00382B9D" w:rsidRPr="00C33508">
              <w:rPr>
                <w:noProof/>
                <w:webHidden/>
                <w:sz w:val="24"/>
                <w:szCs w:val="24"/>
              </w:rPr>
              <w:fldChar w:fldCharType="begin"/>
            </w:r>
            <w:r w:rsidR="00382B9D" w:rsidRPr="00C33508">
              <w:rPr>
                <w:noProof/>
                <w:webHidden/>
                <w:sz w:val="24"/>
                <w:szCs w:val="24"/>
              </w:rPr>
              <w:instrText xml:space="preserve"> PAGEREF _Toc101265822 \h </w:instrText>
            </w:r>
            <w:r w:rsidR="00382B9D" w:rsidRPr="00C33508">
              <w:rPr>
                <w:noProof/>
                <w:webHidden/>
                <w:sz w:val="24"/>
                <w:szCs w:val="24"/>
              </w:rPr>
            </w:r>
            <w:r w:rsidR="00382B9D" w:rsidRPr="00C33508">
              <w:rPr>
                <w:noProof/>
                <w:webHidden/>
                <w:sz w:val="24"/>
                <w:szCs w:val="24"/>
              </w:rPr>
              <w:fldChar w:fldCharType="separate"/>
            </w:r>
            <w:r w:rsidR="00382B9D" w:rsidRPr="00C33508">
              <w:rPr>
                <w:noProof/>
                <w:webHidden/>
                <w:sz w:val="24"/>
                <w:szCs w:val="24"/>
              </w:rPr>
              <w:t>26</w:t>
            </w:r>
            <w:r w:rsidR="00382B9D" w:rsidRPr="00C33508">
              <w:rPr>
                <w:noProof/>
                <w:webHidden/>
                <w:sz w:val="24"/>
                <w:szCs w:val="24"/>
              </w:rPr>
              <w:fldChar w:fldCharType="end"/>
            </w:r>
          </w:hyperlink>
        </w:p>
        <w:p w14:paraId="7F0D8437" w14:textId="035F82A4" w:rsidR="00522EDE" w:rsidRPr="00C33508" w:rsidRDefault="003244A7" w:rsidP="005F16BC">
          <w:pPr>
            <w:jc w:val="both"/>
            <w:rPr>
              <w:rFonts w:cs="Arial"/>
              <w:sz w:val="22"/>
            </w:rPr>
          </w:pPr>
          <w:r w:rsidRPr="00C33508">
            <w:rPr>
              <w:rFonts w:cs="Arial"/>
              <w:b/>
              <w:bCs/>
              <w:sz w:val="24"/>
              <w:szCs w:val="24"/>
              <w:lang w:val="es-ES"/>
            </w:rPr>
            <w:fldChar w:fldCharType="end"/>
          </w:r>
        </w:p>
      </w:sdtContent>
    </w:sdt>
    <w:p w14:paraId="75C8DAA6" w14:textId="5103AEF2" w:rsidR="003244A7" w:rsidRPr="00C33508" w:rsidRDefault="003244A7" w:rsidP="00D23622">
      <w:pPr>
        <w:pStyle w:val="Ttulo1"/>
        <w:numPr>
          <w:ilvl w:val="0"/>
          <w:numId w:val="0"/>
        </w:numPr>
        <w:ind w:left="644"/>
      </w:pPr>
    </w:p>
    <w:p w14:paraId="155B4B71" w14:textId="6412A9A8" w:rsidR="00BD5811" w:rsidRPr="00C33508" w:rsidRDefault="00BD5811" w:rsidP="005F16BC">
      <w:pPr>
        <w:jc w:val="both"/>
      </w:pPr>
    </w:p>
    <w:p w14:paraId="3B036CB2" w14:textId="1C2541CE" w:rsidR="00BD5811" w:rsidRPr="00C33508" w:rsidRDefault="00BD5811" w:rsidP="005F16BC">
      <w:pPr>
        <w:jc w:val="both"/>
      </w:pPr>
    </w:p>
    <w:p w14:paraId="5C5A2A84" w14:textId="53A3E6B5" w:rsidR="00BD5811" w:rsidRPr="00C33508" w:rsidRDefault="00BD5811" w:rsidP="005F16BC">
      <w:pPr>
        <w:jc w:val="both"/>
      </w:pPr>
    </w:p>
    <w:p w14:paraId="51D68412" w14:textId="6FC432A0" w:rsidR="00BD5811" w:rsidRPr="00C33508" w:rsidRDefault="00BD5811" w:rsidP="005F16BC">
      <w:pPr>
        <w:jc w:val="both"/>
      </w:pPr>
    </w:p>
    <w:p w14:paraId="54D72A05" w14:textId="32BFCE2C" w:rsidR="00BD5811" w:rsidRPr="00C33508" w:rsidRDefault="00BD5811" w:rsidP="005F16BC">
      <w:pPr>
        <w:jc w:val="both"/>
      </w:pPr>
    </w:p>
    <w:p w14:paraId="03553B8A" w14:textId="039C4794" w:rsidR="00A4396D" w:rsidRPr="00C33508" w:rsidRDefault="00A4396D" w:rsidP="005F16BC">
      <w:pPr>
        <w:jc w:val="both"/>
      </w:pPr>
    </w:p>
    <w:p w14:paraId="1D72AB32" w14:textId="2AAFBE72" w:rsidR="00A4396D" w:rsidRPr="00C33508" w:rsidRDefault="00A4396D" w:rsidP="005F16BC">
      <w:pPr>
        <w:jc w:val="both"/>
      </w:pPr>
    </w:p>
    <w:p w14:paraId="3329E345" w14:textId="36385B2B" w:rsidR="00A4396D" w:rsidRPr="00C33508" w:rsidRDefault="00A4396D" w:rsidP="005F16BC">
      <w:pPr>
        <w:jc w:val="both"/>
      </w:pPr>
    </w:p>
    <w:p w14:paraId="2B0E4794" w14:textId="77777777" w:rsidR="00A4396D" w:rsidRPr="00C33508" w:rsidRDefault="00A4396D" w:rsidP="005F16BC">
      <w:pPr>
        <w:jc w:val="both"/>
      </w:pPr>
    </w:p>
    <w:p w14:paraId="274C7752" w14:textId="77777777" w:rsidR="009C4E14" w:rsidRPr="00C33508" w:rsidRDefault="009C4E14" w:rsidP="005F16BC">
      <w:pPr>
        <w:jc w:val="both"/>
      </w:pPr>
    </w:p>
    <w:p w14:paraId="6994BAB7" w14:textId="4BA7C0EC" w:rsidR="00522EDE" w:rsidRPr="00C33508" w:rsidRDefault="00D513D3" w:rsidP="00D23622">
      <w:pPr>
        <w:pStyle w:val="Ttulo1"/>
      </w:pPr>
      <w:bookmarkStart w:id="0" w:name="_Toc101265810"/>
      <w:r w:rsidRPr="00C33508">
        <w:t>INTRODUCCIÓN</w:t>
      </w:r>
      <w:bookmarkEnd w:id="0"/>
      <w:r w:rsidRPr="00C33508">
        <w:t xml:space="preserve"> </w:t>
      </w:r>
    </w:p>
    <w:p w14:paraId="0735BF56" w14:textId="77777777" w:rsidR="00B92517" w:rsidRPr="00C33508" w:rsidRDefault="00B92517" w:rsidP="005F16BC">
      <w:pPr>
        <w:jc w:val="both"/>
        <w:rPr>
          <w:rFonts w:cs="Arial"/>
          <w:sz w:val="24"/>
          <w:szCs w:val="24"/>
        </w:rPr>
      </w:pPr>
    </w:p>
    <w:p w14:paraId="6F1F11F7" w14:textId="6C534CFD" w:rsidR="00522EDE" w:rsidRPr="00C33508" w:rsidRDefault="00522EDE" w:rsidP="005F16BC">
      <w:pPr>
        <w:spacing w:line="237" w:lineRule="auto"/>
        <w:ind w:right="140"/>
        <w:jc w:val="both"/>
        <w:rPr>
          <w:rFonts w:eastAsia="Arial" w:cs="Arial"/>
          <w:sz w:val="24"/>
          <w:szCs w:val="24"/>
        </w:rPr>
      </w:pPr>
      <w:r w:rsidRPr="00C33508">
        <w:rPr>
          <w:rFonts w:eastAsia="Arial" w:cs="Arial"/>
          <w:sz w:val="24"/>
          <w:szCs w:val="24"/>
        </w:rPr>
        <w:t>El Manual de Convivencia Laboral de la Unidad Administrativa Especial Cuerpo Oficial de Bomberos de Bogotá, es un instrumento colectivo que aplica para todos los servidores</w:t>
      </w:r>
      <w:r w:rsidR="009C5566" w:rsidRPr="00C33508">
        <w:rPr>
          <w:rFonts w:eastAsia="Arial" w:cs="Arial"/>
          <w:sz w:val="24"/>
          <w:szCs w:val="24"/>
        </w:rPr>
        <w:t xml:space="preserve"> y </w:t>
      </w:r>
      <w:r w:rsidR="007E74F0" w:rsidRPr="00C33508">
        <w:rPr>
          <w:rFonts w:eastAsia="Arial" w:cs="Arial"/>
          <w:sz w:val="24"/>
          <w:szCs w:val="24"/>
        </w:rPr>
        <w:t>servidoras de</w:t>
      </w:r>
      <w:r w:rsidRPr="00C33508">
        <w:rPr>
          <w:rFonts w:eastAsia="Arial" w:cs="Arial"/>
          <w:sz w:val="24"/>
          <w:szCs w:val="24"/>
        </w:rPr>
        <w:t xml:space="preserve"> la </w:t>
      </w:r>
      <w:r w:rsidR="007E74F0" w:rsidRPr="00C33508">
        <w:rPr>
          <w:rFonts w:eastAsia="Arial" w:cs="Arial"/>
          <w:sz w:val="24"/>
          <w:szCs w:val="24"/>
        </w:rPr>
        <w:t>institución,</w:t>
      </w:r>
      <w:r w:rsidRPr="00C33508">
        <w:rPr>
          <w:rFonts w:eastAsia="Arial" w:cs="Arial"/>
          <w:sz w:val="24"/>
          <w:szCs w:val="24"/>
        </w:rPr>
        <w:t xml:space="preserve"> este se soporta y se enmarca </w:t>
      </w:r>
      <w:r w:rsidR="00305D41" w:rsidRPr="00C33508">
        <w:rPr>
          <w:rFonts w:eastAsia="Arial" w:cs="Arial"/>
          <w:sz w:val="24"/>
          <w:szCs w:val="24"/>
        </w:rPr>
        <w:t xml:space="preserve">en los pilares estratégicos y los </w:t>
      </w:r>
      <w:r w:rsidRPr="00C33508">
        <w:rPr>
          <w:rFonts w:eastAsia="Arial" w:cs="Arial"/>
          <w:sz w:val="24"/>
          <w:szCs w:val="24"/>
        </w:rPr>
        <w:t>valores</w:t>
      </w:r>
      <w:r w:rsidR="00305D41" w:rsidRPr="00C33508">
        <w:rPr>
          <w:rFonts w:eastAsia="Arial" w:cs="Arial"/>
          <w:sz w:val="24"/>
          <w:szCs w:val="24"/>
        </w:rPr>
        <w:t xml:space="preserve"> de la institución y la normatividad aplicable.</w:t>
      </w:r>
    </w:p>
    <w:p w14:paraId="6FBACBA8" w14:textId="1CD00E01" w:rsidR="00D513D3" w:rsidRPr="00C33508" w:rsidRDefault="00D513D3" w:rsidP="005F16BC">
      <w:pPr>
        <w:spacing w:line="237" w:lineRule="auto"/>
        <w:ind w:right="140"/>
        <w:jc w:val="both"/>
        <w:rPr>
          <w:rFonts w:eastAsia="Arial" w:cs="Arial"/>
          <w:sz w:val="24"/>
          <w:szCs w:val="24"/>
        </w:rPr>
      </w:pPr>
      <w:r w:rsidRPr="00C33508">
        <w:rPr>
          <w:rFonts w:cs="Arial"/>
          <w:sz w:val="24"/>
          <w:szCs w:val="24"/>
        </w:rPr>
        <w:t xml:space="preserve">La entidad consciente de su responsabilidad social y del compromiso por mantener altos estándares éticos y morales en todas sus actuaciones, procura generar una cultura que produzca confianza </w:t>
      </w:r>
      <w:r w:rsidR="006D502E" w:rsidRPr="00C33508">
        <w:rPr>
          <w:rFonts w:cs="Arial"/>
          <w:sz w:val="24"/>
          <w:szCs w:val="24"/>
        </w:rPr>
        <w:t xml:space="preserve">de </w:t>
      </w:r>
      <w:r w:rsidRPr="00C33508">
        <w:rPr>
          <w:rFonts w:cs="Arial"/>
          <w:sz w:val="24"/>
          <w:szCs w:val="24"/>
        </w:rPr>
        <w:t xml:space="preserve">la ciudadanía hacia la entidad, los servidores públicos y colaboradores que la integran, al reconocer que éstos no solamente cumplen y hacen cumplir la ley, sino que también deben ser ejemplo de </w:t>
      </w:r>
      <w:r w:rsidR="006D502E" w:rsidRPr="00C33508">
        <w:rPr>
          <w:rFonts w:cs="Arial"/>
          <w:sz w:val="24"/>
          <w:szCs w:val="24"/>
        </w:rPr>
        <w:t xml:space="preserve">integridad </w:t>
      </w:r>
      <w:r w:rsidRPr="00C33508">
        <w:rPr>
          <w:rFonts w:cs="Arial"/>
          <w:sz w:val="24"/>
          <w:szCs w:val="24"/>
        </w:rPr>
        <w:t>en todas sus acciones.</w:t>
      </w:r>
    </w:p>
    <w:p w14:paraId="787E69C7" w14:textId="25B58EE0" w:rsidR="00522EDE" w:rsidRPr="00C33508" w:rsidRDefault="00D513D3" w:rsidP="005F16BC">
      <w:pPr>
        <w:spacing w:line="237" w:lineRule="auto"/>
        <w:ind w:right="140"/>
        <w:jc w:val="both"/>
        <w:rPr>
          <w:rFonts w:eastAsia="Arial" w:cs="Arial"/>
          <w:sz w:val="24"/>
          <w:szCs w:val="24"/>
        </w:rPr>
      </w:pPr>
      <w:r w:rsidRPr="00C33508">
        <w:rPr>
          <w:rFonts w:eastAsia="Arial" w:cs="Arial"/>
          <w:sz w:val="24"/>
          <w:szCs w:val="24"/>
        </w:rPr>
        <w:t>L</w:t>
      </w:r>
      <w:r w:rsidR="00522EDE" w:rsidRPr="00C33508">
        <w:rPr>
          <w:rFonts w:eastAsia="Arial" w:cs="Arial"/>
          <w:sz w:val="24"/>
          <w:szCs w:val="24"/>
        </w:rPr>
        <w:t>a convivencia laboral implica vivenciar</w:t>
      </w:r>
      <w:r w:rsidR="008C7115" w:rsidRPr="00C33508">
        <w:rPr>
          <w:rFonts w:eastAsia="Arial" w:cs="Arial"/>
          <w:sz w:val="24"/>
          <w:szCs w:val="24"/>
        </w:rPr>
        <w:t xml:space="preserve"> los</w:t>
      </w:r>
      <w:r w:rsidR="00522EDE" w:rsidRPr="00C33508">
        <w:rPr>
          <w:rFonts w:eastAsia="Arial" w:cs="Arial"/>
          <w:sz w:val="24"/>
          <w:szCs w:val="24"/>
        </w:rPr>
        <w:t xml:space="preserve"> valores</w:t>
      </w:r>
      <w:r w:rsidR="008C7115" w:rsidRPr="00C33508">
        <w:rPr>
          <w:rFonts w:eastAsia="Arial" w:cs="Arial"/>
          <w:sz w:val="24"/>
          <w:szCs w:val="24"/>
        </w:rPr>
        <w:t xml:space="preserve"> del servidor público, honestidad, respeto, compromiso, diligencia y </w:t>
      </w:r>
      <w:r w:rsidR="007E74F0" w:rsidRPr="00C33508">
        <w:rPr>
          <w:rFonts w:eastAsia="Arial" w:cs="Arial"/>
          <w:sz w:val="24"/>
          <w:szCs w:val="24"/>
        </w:rPr>
        <w:t>justicia,</w:t>
      </w:r>
      <w:r w:rsidR="00522EDE" w:rsidRPr="00C33508">
        <w:rPr>
          <w:rFonts w:eastAsia="Arial" w:cs="Arial"/>
          <w:sz w:val="24"/>
          <w:szCs w:val="24"/>
        </w:rPr>
        <w:t xml:space="preserve"> </w:t>
      </w:r>
      <w:r w:rsidR="007E74F0" w:rsidRPr="00C33508">
        <w:rPr>
          <w:rFonts w:eastAsia="Arial" w:cs="Arial"/>
          <w:sz w:val="24"/>
          <w:szCs w:val="24"/>
        </w:rPr>
        <w:t xml:space="preserve">fomentar el </w:t>
      </w:r>
      <w:r w:rsidRPr="00C33508">
        <w:rPr>
          <w:rFonts w:eastAsia="Arial" w:cs="Arial"/>
          <w:sz w:val="24"/>
          <w:szCs w:val="24"/>
        </w:rPr>
        <w:t>buen trato</w:t>
      </w:r>
      <w:r w:rsidR="00522EDE" w:rsidRPr="00C33508">
        <w:rPr>
          <w:rFonts w:eastAsia="Arial" w:cs="Arial"/>
          <w:sz w:val="24"/>
          <w:szCs w:val="24"/>
        </w:rPr>
        <w:t>, la aceptación de</w:t>
      </w:r>
      <w:r w:rsidRPr="00C33508">
        <w:rPr>
          <w:rFonts w:eastAsia="Arial" w:cs="Arial"/>
          <w:sz w:val="24"/>
          <w:szCs w:val="24"/>
        </w:rPr>
        <w:t xml:space="preserve"> los demás </w:t>
      </w:r>
      <w:r w:rsidR="00522EDE" w:rsidRPr="00C33508">
        <w:rPr>
          <w:rFonts w:eastAsia="Arial" w:cs="Arial"/>
          <w:sz w:val="24"/>
          <w:szCs w:val="24"/>
        </w:rPr>
        <w:t>como legitimo otro,</w:t>
      </w:r>
      <w:r w:rsidRPr="00C33508">
        <w:rPr>
          <w:rFonts w:eastAsia="Arial" w:cs="Arial"/>
          <w:sz w:val="24"/>
          <w:szCs w:val="24"/>
        </w:rPr>
        <w:t xml:space="preserve"> </w:t>
      </w:r>
      <w:r w:rsidR="007E74F0" w:rsidRPr="00C33508">
        <w:rPr>
          <w:rFonts w:eastAsia="Arial" w:cs="Arial"/>
          <w:sz w:val="24"/>
          <w:szCs w:val="24"/>
        </w:rPr>
        <w:t>lo cual</w:t>
      </w:r>
      <w:r w:rsidRPr="00C33508">
        <w:rPr>
          <w:rFonts w:eastAsia="Arial" w:cs="Arial"/>
          <w:sz w:val="24"/>
          <w:szCs w:val="24"/>
        </w:rPr>
        <w:t xml:space="preserve"> permite </w:t>
      </w:r>
      <w:r w:rsidR="00522EDE" w:rsidRPr="00C33508">
        <w:rPr>
          <w:rFonts w:eastAsia="Arial" w:cs="Arial"/>
          <w:sz w:val="24"/>
          <w:szCs w:val="24"/>
        </w:rPr>
        <w:t xml:space="preserve">unas relaciones interpersonales efectivas. </w:t>
      </w:r>
    </w:p>
    <w:p w14:paraId="3539D916" w14:textId="40F67DF7" w:rsidR="008C7115" w:rsidRPr="00C33508" w:rsidRDefault="008C7115" w:rsidP="005F16BC">
      <w:pPr>
        <w:spacing w:line="237" w:lineRule="auto"/>
        <w:ind w:right="140"/>
        <w:jc w:val="both"/>
        <w:rPr>
          <w:rFonts w:eastAsia="Arial" w:cs="Arial"/>
          <w:sz w:val="24"/>
          <w:szCs w:val="24"/>
        </w:rPr>
      </w:pPr>
      <w:r w:rsidRPr="00C33508">
        <w:rPr>
          <w:rFonts w:eastAsia="Arial" w:cs="Arial"/>
          <w:sz w:val="24"/>
          <w:szCs w:val="24"/>
        </w:rPr>
        <w:t>Los servidores deberán mostrar disposición a cumplir con lo pactado en este manual y participar de las actividades y/o campañas que se realicen para promover el bienestar y la armonía de la institución, fomentando la cultura de las buenas relaciones interpersonales.</w:t>
      </w:r>
    </w:p>
    <w:p w14:paraId="33E0DDD7" w14:textId="62280A01" w:rsidR="008C7115" w:rsidRPr="00C33508" w:rsidRDefault="007E74F0" w:rsidP="005F16BC">
      <w:pPr>
        <w:spacing w:line="237" w:lineRule="auto"/>
        <w:ind w:right="140"/>
        <w:jc w:val="both"/>
        <w:rPr>
          <w:rFonts w:eastAsia="Arial" w:cs="Arial"/>
          <w:sz w:val="24"/>
          <w:szCs w:val="24"/>
        </w:rPr>
      </w:pPr>
      <w:r w:rsidRPr="00C33508">
        <w:rPr>
          <w:rFonts w:eastAsia="Arial" w:cs="Arial"/>
          <w:sz w:val="24"/>
          <w:szCs w:val="24"/>
        </w:rPr>
        <w:t>El Manual de Convivencia Laboral de la UAE Cuerpo Oficial de Bomberos de Bogotá, está concebido como una herramienta de estímulo colectivo hacia la construcción de la sana convivencia, la equidad y el respeto a la diferencia.</w:t>
      </w:r>
    </w:p>
    <w:p w14:paraId="0650FF60" w14:textId="1E809092" w:rsidR="00522EDE" w:rsidRPr="00C33508" w:rsidRDefault="00522EDE" w:rsidP="00D23622">
      <w:pPr>
        <w:pStyle w:val="Ttulo1"/>
      </w:pPr>
      <w:bookmarkStart w:id="1" w:name="_Toc101265811"/>
      <w:r w:rsidRPr="00C33508">
        <w:t>OBJETIVO</w:t>
      </w:r>
      <w:bookmarkEnd w:id="1"/>
    </w:p>
    <w:p w14:paraId="2AD52399" w14:textId="12E5DE73" w:rsidR="0095544B" w:rsidRPr="00C33508" w:rsidRDefault="0095544B" w:rsidP="005F16BC">
      <w:pPr>
        <w:jc w:val="both"/>
        <w:rPr>
          <w:rFonts w:cs="Arial"/>
          <w:sz w:val="24"/>
          <w:szCs w:val="24"/>
        </w:rPr>
      </w:pPr>
    </w:p>
    <w:p w14:paraId="17939BD9" w14:textId="54CA29CB" w:rsidR="007E74F0" w:rsidRPr="00C33508" w:rsidRDefault="007E74F0" w:rsidP="005F16BC">
      <w:pPr>
        <w:jc w:val="both"/>
        <w:rPr>
          <w:rFonts w:cs="Arial"/>
          <w:sz w:val="24"/>
          <w:szCs w:val="24"/>
        </w:rPr>
      </w:pPr>
      <w:r w:rsidRPr="00C33508">
        <w:rPr>
          <w:rFonts w:cs="Arial"/>
          <w:sz w:val="24"/>
          <w:szCs w:val="24"/>
        </w:rPr>
        <w:t xml:space="preserve">Construir una guía de convivencia laboral, que sirva a los servidores y servidoras como herramienta </w:t>
      </w:r>
      <w:r w:rsidR="00367798" w:rsidRPr="00C33508">
        <w:rPr>
          <w:rFonts w:cs="Arial"/>
          <w:sz w:val="24"/>
          <w:szCs w:val="24"/>
        </w:rPr>
        <w:t>para</w:t>
      </w:r>
      <w:r w:rsidRPr="00C33508">
        <w:rPr>
          <w:rFonts w:cs="Arial"/>
          <w:sz w:val="24"/>
          <w:szCs w:val="24"/>
        </w:rPr>
        <w:t xml:space="preserve"> resolver </w:t>
      </w:r>
      <w:r w:rsidR="005F16BC" w:rsidRPr="00C33508">
        <w:rPr>
          <w:rFonts w:cs="Arial"/>
          <w:sz w:val="24"/>
          <w:szCs w:val="24"/>
        </w:rPr>
        <w:t>los conflictos individuales y colectivos, generar respeto hacia los demás y una convivencia adecuada</w:t>
      </w:r>
      <w:r w:rsidR="00367798" w:rsidRPr="00C33508">
        <w:rPr>
          <w:rFonts w:cs="Arial"/>
          <w:sz w:val="24"/>
          <w:szCs w:val="24"/>
        </w:rPr>
        <w:t xml:space="preserve">, justa y </w:t>
      </w:r>
      <w:r w:rsidRPr="00C33508">
        <w:rPr>
          <w:rFonts w:cs="Arial"/>
          <w:sz w:val="24"/>
          <w:szCs w:val="24"/>
        </w:rPr>
        <w:t>pacífica</w:t>
      </w:r>
      <w:r w:rsidR="00367798" w:rsidRPr="00C33508">
        <w:rPr>
          <w:rFonts w:cs="Arial"/>
          <w:sz w:val="24"/>
          <w:szCs w:val="24"/>
        </w:rPr>
        <w:t>, que garantice el ejercicio y cumplimiento de los deberes y derechos en</w:t>
      </w:r>
      <w:r w:rsidRPr="00C33508">
        <w:rPr>
          <w:rFonts w:cs="Arial"/>
          <w:sz w:val="24"/>
          <w:szCs w:val="24"/>
        </w:rPr>
        <w:t xml:space="preserve"> concordancia</w:t>
      </w:r>
      <w:r w:rsidR="005F16BC" w:rsidRPr="00C33508">
        <w:rPr>
          <w:rFonts w:cs="Arial"/>
          <w:sz w:val="24"/>
          <w:szCs w:val="24"/>
        </w:rPr>
        <w:t xml:space="preserve"> con la política interna de integridad y los v</w:t>
      </w:r>
      <w:r w:rsidRPr="00C33508">
        <w:rPr>
          <w:rFonts w:cs="Arial"/>
          <w:sz w:val="24"/>
          <w:szCs w:val="24"/>
        </w:rPr>
        <w:t>alores del código de integridad</w:t>
      </w:r>
      <w:r w:rsidR="005F16BC" w:rsidRPr="00C33508">
        <w:rPr>
          <w:rFonts w:cs="Arial"/>
          <w:sz w:val="24"/>
          <w:szCs w:val="24"/>
        </w:rPr>
        <w:t>.</w:t>
      </w:r>
    </w:p>
    <w:p w14:paraId="013B6C23" w14:textId="44A41567" w:rsidR="00700171" w:rsidRPr="00C33508" w:rsidRDefault="00700171" w:rsidP="00D23622">
      <w:pPr>
        <w:pStyle w:val="Ttulo1"/>
      </w:pPr>
      <w:bookmarkStart w:id="2" w:name="_Toc101265812"/>
      <w:r w:rsidRPr="00C33508">
        <w:t>CAMPO DE APLICACIÓN DEL MANUAL DE CONVIVENCIA</w:t>
      </w:r>
      <w:bookmarkEnd w:id="2"/>
    </w:p>
    <w:p w14:paraId="5FB02FB0" w14:textId="12B94CCD" w:rsidR="00700171" w:rsidRPr="00C33508" w:rsidRDefault="00700171" w:rsidP="00700171">
      <w:pPr>
        <w:spacing w:line="239" w:lineRule="auto"/>
        <w:ind w:right="100"/>
        <w:jc w:val="both"/>
        <w:rPr>
          <w:rFonts w:eastAsia="Arial" w:cs="Arial"/>
          <w:bCs/>
          <w:sz w:val="24"/>
          <w:szCs w:val="24"/>
        </w:rPr>
      </w:pPr>
      <w:r w:rsidRPr="00C33508">
        <w:rPr>
          <w:rFonts w:eastAsia="Arial" w:cs="Arial"/>
          <w:bCs/>
          <w:sz w:val="24"/>
          <w:szCs w:val="24"/>
        </w:rPr>
        <w:br/>
        <w:t xml:space="preserve">Aplica para </w:t>
      </w:r>
      <w:r w:rsidR="006D5995" w:rsidRPr="00C33508">
        <w:rPr>
          <w:rFonts w:eastAsia="Arial" w:cs="Arial"/>
          <w:bCs/>
          <w:sz w:val="24"/>
          <w:szCs w:val="24"/>
        </w:rPr>
        <w:t>todos los servidores</w:t>
      </w:r>
      <w:r w:rsidRPr="00C33508">
        <w:rPr>
          <w:rFonts w:eastAsia="Arial" w:cs="Arial"/>
          <w:bCs/>
          <w:sz w:val="24"/>
          <w:szCs w:val="24"/>
        </w:rPr>
        <w:t xml:space="preserve"> y colaboradores de la institución, quienes deben cumplir de manera consciente y responsable lo establecido en él y en las demás normas </w:t>
      </w:r>
      <w:r w:rsidRPr="00C33508">
        <w:rPr>
          <w:rFonts w:eastAsia="Arial" w:cs="Arial"/>
          <w:bCs/>
          <w:sz w:val="24"/>
          <w:szCs w:val="24"/>
        </w:rPr>
        <w:lastRenderedPageBreak/>
        <w:t>institucionales, distritales y nacionales que le sean aplicables, siendo este manual fundamental para la integración de los procesos institucionales</w:t>
      </w:r>
      <w:r w:rsidR="00A22562" w:rsidRPr="00C33508">
        <w:rPr>
          <w:rFonts w:eastAsia="Arial" w:cs="Arial"/>
          <w:bCs/>
          <w:sz w:val="24"/>
          <w:szCs w:val="24"/>
        </w:rPr>
        <w:t>.</w:t>
      </w:r>
    </w:p>
    <w:p w14:paraId="7540CE84" w14:textId="72FDD344" w:rsidR="00700171" w:rsidRPr="00C33508" w:rsidRDefault="00A22562" w:rsidP="000B201B">
      <w:pPr>
        <w:spacing w:line="239" w:lineRule="auto"/>
        <w:ind w:right="100"/>
        <w:jc w:val="both"/>
        <w:rPr>
          <w:rFonts w:eastAsia="Arial" w:cs="Arial"/>
          <w:bCs/>
          <w:sz w:val="24"/>
          <w:szCs w:val="24"/>
        </w:rPr>
      </w:pPr>
      <w:r w:rsidRPr="00C33508">
        <w:rPr>
          <w:rFonts w:eastAsia="Arial" w:cs="Arial"/>
          <w:bCs/>
          <w:sz w:val="24"/>
          <w:szCs w:val="24"/>
        </w:rPr>
        <w:t>Mediante acciones de prevención que permitan el mejoramiento del clima y la cultura institucional, formación, herramientas de resolución de conflictos, disminución de procesos disciplinario</w:t>
      </w:r>
      <w:r w:rsidR="00224639" w:rsidRPr="00C33508">
        <w:rPr>
          <w:rFonts w:eastAsia="Arial" w:cs="Arial"/>
          <w:bCs/>
          <w:sz w:val="24"/>
          <w:szCs w:val="24"/>
        </w:rPr>
        <w:t>s</w:t>
      </w:r>
      <w:r w:rsidRPr="00C33508">
        <w:rPr>
          <w:rFonts w:eastAsia="Arial" w:cs="Arial"/>
          <w:bCs/>
          <w:sz w:val="24"/>
          <w:szCs w:val="24"/>
        </w:rPr>
        <w:t xml:space="preserve">, sensibilización de todos los servidores y colaborares para la mejora continua de su </w:t>
      </w:r>
      <w:r w:rsidR="000B201B" w:rsidRPr="00C33508">
        <w:rPr>
          <w:rFonts w:eastAsia="Arial" w:cs="Arial"/>
          <w:bCs/>
          <w:sz w:val="24"/>
          <w:szCs w:val="24"/>
        </w:rPr>
        <w:t>comportamiento.</w:t>
      </w:r>
    </w:p>
    <w:p w14:paraId="7C32CF07" w14:textId="77777777" w:rsidR="000B201B" w:rsidRPr="00C33508" w:rsidRDefault="000B201B" w:rsidP="000B201B">
      <w:pPr>
        <w:spacing w:line="239" w:lineRule="auto"/>
        <w:ind w:right="100"/>
        <w:jc w:val="both"/>
        <w:rPr>
          <w:rFonts w:eastAsia="Arial" w:cs="Arial"/>
          <w:bCs/>
          <w:sz w:val="24"/>
          <w:szCs w:val="24"/>
        </w:rPr>
      </w:pPr>
    </w:p>
    <w:p w14:paraId="673577AB" w14:textId="0102E817" w:rsidR="00367798" w:rsidRPr="00C33508" w:rsidRDefault="00367798" w:rsidP="00D23622">
      <w:pPr>
        <w:pStyle w:val="Ttulo1"/>
      </w:pPr>
      <w:bookmarkStart w:id="3" w:name="_Toc101265813"/>
      <w:r w:rsidRPr="00C33508">
        <w:t>MARCO LEGAL Y NORMATIVO</w:t>
      </w:r>
      <w:bookmarkEnd w:id="3"/>
    </w:p>
    <w:p w14:paraId="678E76D2" w14:textId="08DAE00F" w:rsidR="00305D41" w:rsidRPr="00C33508" w:rsidRDefault="00305D41" w:rsidP="005F16BC">
      <w:pPr>
        <w:jc w:val="both"/>
        <w:rPr>
          <w:rFonts w:cs="Arial"/>
          <w:sz w:val="24"/>
          <w:szCs w:val="24"/>
        </w:rPr>
      </w:pPr>
    </w:p>
    <w:p w14:paraId="598F3A2E" w14:textId="7DF2528A" w:rsidR="00367798" w:rsidRPr="00C33508" w:rsidRDefault="00305D41"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 xml:space="preserve">Ley 1952 de 2019 Por la cual se expide el Código Disciplinario Único. </w:t>
      </w:r>
    </w:p>
    <w:p w14:paraId="333212B9" w14:textId="32BA6002" w:rsidR="00367798" w:rsidRPr="00C33508" w:rsidRDefault="00367798"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 xml:space="preserve">Ley 1010 de 2006 Por medio de la cual se adoptan medidas para prevenir, corregir y sancionar el acoso laboral y otros hostigamientos en el marco de las relaciones de trabajo. </w:t>
      </w:r>
    </w:p>
    <w:p w14:paraId="6BCBF5ED" w14:textId="605B4281" w:rsidR="00121D07" w:rsidRPr="00C33508" w:rsidRDefault="00121D07"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Ley 2094 de 2021 “Por medio de la cual se reforma la Ley 1952 de 2019” y se dictan otras disposiciones”.</w:t>
      </w:r>
    </w:p>
    <w:p w14:paraId="2813451A" w14:textId="41701357" w:rsidR="00121D07" w:rsidRPr="00C33508" w:rsidRDefault="00121D07"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Decreto 953 de 1997 “Por el cual el dicta el reglamento de disciplina para el personal de los cuerpos de bomberos”.</w:t>
      </w:r>
    </w:p>
    <w:p w14:paraId="5E1ADCCE" w14:textId="77777777" w:rsidR="00367798" w:rsidRPr="00C33508" w:rsidRDefault="00367798"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 xml:space="preserve">Acuerdo 244 de 2006 Por medio del cual se establecen y desarrollan los principios y valores éticos para el ejercicio de la función pública en el Distrito Capital </w:t>
      </w:r>
    </w:p>
    <w:p w14:paraId="4A0D9E26" w14:textId="77777777" w:rsidR="00367798" w:rsidRPr="00C33508" w:rsidRDefault="00367798"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 xml:space="preserve">Resolución número 652 de 2012 Ministerio del Trabajo, mediante la cual se establece la conformación y funcionamiento del Comité de Convivencia Laboral en entidades públicas y empresas privadas </w:t>
      </w:r>
    </w:p>
    <w:p w14:paraId="3B0D5A0D" w14:textId="77777777" w:rsidR="00367798" w:rsidRPr="00C33508" w:rsidRDefault="00367798"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 xml:space="preserve">Resolución número 1356 de 2012 Ministerio del Trabajo que modifica parcialmente la Resolución 652 de 2012. </w:t>
      </w:r>
    </w:p>
    <w:p w14:paraId="7F2353B7" w14:textId="77777777" w:rsidR="00367798" w:rsidRPr="00C33508" w:rsidRDefault="00367798"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 xml:space="preserve">Resolución Interna número 104 de 2016 Por la cual se actualiza el Reglamento Interno de Trabajo </w:t>
      </w:r>
    </w:p>
    <w:p w14:paraId="48AAE761" w14:textId="4D607542" w:rsidR="00367798" w:rsidRPr="00C33508" w:rsidRDefault="00367798"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 xml:space="preserve">Resolución interna número 081 de 2017 Por medio de la cual se conforma el Comité de Convivencia Laboral del Canal Capital. </w:t>
      </w:r>
    </w:p>
    <w:p w14:paraId="087F35FA" w14:textId="2B6FCD71" w:rsidR="00F322A9" w:rsidRPr="00C33508" w:rsidRDefault="00861C21" w:rsidP="00D23622">
      <w:pPr>
        <w:pStyle w:val="Prrafodelista"/>
        <w:numPr>
          <w:ilvl w:val="1"/>
          <w:numId w:val="3"/>
        </w:numPr>
        <w:spacing w:line="240" w:lineRule="auto"/>
        <w:ind w:left="993" w:hanging="426"/>
        <w:jc w:val="both"/>
        <w:rPr>
          <w:rFonts w:cs="Arial"/>
          <w:sz w:val="24"/>
          <w:szCs w:val="24"/>
        </w:rPr>
      </w:pPr>
      <w:r w:rsidRPr="00C33508">
        <w:rPr>
          <w:rFonts w:cs="Arial"/>
          <w:sz w:val="24"/>
          <w:szCs w:val="24"/>
        </w:rPr>
        <w:t>Resolución interna número 431</w:t>
      </w:r>
      <w:r w:rsidR="00F322A9" w:rsidRPr="00C33508">
        <w:rPr>
          <w:rFonts w:cs="Arial"/>
          <w:sz w:val="24"/>
          <w:szCs w:val="24"/>
        </w:rPr>
        <w:t xml:space="preserve"> </w:t>
      </w:r>
      <w:r w:rsidR="003D1EE5" w:rsidRPr="00C33508">
        <w:rPr>
          <w:rFonts w:cs="Arial"/>
          <w:sz w:val="24"/>
          <w:szCs w:val="24"/>
        </w:rPr>
        <w:t>“P</w:t>
      </w:r>
      <w:r w:rsidR="00F322A9" w:rsidRPr="00C33508">
        <w:rPr>
          <w:rFonts w:cs="Arial"/>
          <w:sz w:val="24"/>
          <w:szCs w:val="24"/>
        </w:rPr>
        <w:t>or</w:t>
      </w:r>
      <w:r w:rsidR="003D1EE5" w:rsidRPr="00C33508">
        <w:rPr>
          <w:rFonts w:cs="Arial"/>
          <w:sz w:val="24"/>
          <w:szCs w:val="24"/>
        </w:rPr>
        <w:t xml:space="preserve"> medio de </w:t>
      </w:r>
      <w:r w:rsidR="00F322A9" w:rsidRPr="00C33508">
        <w:rPr>
          <w:rFonts w:cs="Arial"/>
          <w:sz w:val="24"/>
          <w:szCs w:val="24"/>
        </w:rPr>
        <w:t xml:space="preserve">la cual se adopta el Código de Integridad </w:t>
      </w:r>
      <w:r w:rsidR="003D1EE5" w:rsidRPr="00C33508">
        <w:rPr>
          <w:rFonts w:cs="Arial"/>
          <w:sz w:val="24"/>
          <w:szCs w:val="24"/>
        </w:rPr>
        <w:t>del servidor público en la Unidad Administrativa Especial Cuerpo Oficial de Bomberos de Bogotá”</w:t>
      </w:r>
      <w:r w:rsidR="000B201B" w:rsidRPr="00C33508">
        <w:rPr>
          <w:rFonts w:cs="Arial"/>
          <w:sz w:val="24"/>
          <w:szCs w:val="24"/>
        </w:rPr>
        <w:t>.</w:t>
      </w:r>
    </w:p>
    <w:p w14:paraId="3637A13D" w14:textId="7638D8F3" w:rsidR="002B095F" w:rsidRPr="00C33508" w:rsidRDefault="002B095F" w:rsidP="00D23622">
      <w:pPr>
        <w:pStyle w:val="Textoindependiente"/>
        <w:spacing w:before="5" w:after="1"/>
        <w:ind w:left="993" w:hanging="426"/>
        <w:jc w:val="both"/>
        <w:rPr>
          <w:rFonts w:eastAsiaTheme="minorHAnsi"/>
          <w:sz w:val="24"/>
          <w:szCs w:val="24"/>
          <w:lang w:val="es-CO" w:eastAsia="en-US" w:bidi="ar-SA"/>
        </w:rPr>
      </w:pPr>
    </w:p>
    <w:p w14:paraId="78811D1E" w14:textId="77777777" w:rsidR="000B201B" w:rsidRPr="00C33508" w:rsidRDefault="000B201B" w:rsidP="00D23622">
      <w:pPr>
        <w:pStyle w:val="Textoindependiente"/>
        <w:spacing w:before="5" w:after="1"/>
        <w:ind w:left="993" w:hanging="426"/>
        <w:jc w:val="both"/>
        <w:rPr>
          <w:rFonts w:eastAsiaTheme="minorHAnsi"/>
          <w:sz w:val="24"/>
          <w:szCs w:val="24"/>
          <w:lang w:val="es-CO" w:eastAsia="en-US" w:bidi="ar-SA"/>
        </w:rPr>
      </w:pPr>
    </w:p>
    <w:p w14:paraId="65991DFF" w14:textId="77777777" w:rsidR="000B201B" w:rsidRPr="00C33508" w:rsidRDefault="000B201B" w:rsidP="00D23622">
      <w:pPr>
        <w:pStyle w:val="Textoindependiente"/>
        <w:spacing w:before="5" w:after="1"/>
        <w:ind w:left="993" w:hanging="426"/>
        <w:jc w:val="both"/>
        <w:rPr>
          <w:rFonts w:eastAsiaTheme="minorHAnsi"/>
          <w:sz w:val="24"/>
          <w:szCs w:val="24"/>
          <w:lang w:val="es-CO" w:eastAsia="en-US" w:bidi="ar-SA"/>
        </w:rPr>
      </w:pPr>
    </w:p>
    <w:p w14:paraId="7CA4EDE4" w14:textId="77777777" w:rsidR="000B201B" w:rsidRPr="00C33508" w:rsidRDefault="000B201B" w:rsidP="00D23622">
      <w:pPr>
        <w:pStyle w:val="Textoindependiente"/>
        <w:spacing w:before="5" w:after="1"/>
        <w:ind w:left="993" w:hanging="426"/>
        <w:jc w:val="both"/>
        <w:rPr>
          <w:rFonts w:eastAsiaTheme="minorHAnsi"/>
          <w:sz w:val="24"/>
          <w:szCs w:val="24"/>
          <w:lang w:val="es-CO" w:eastAsia="en-US" w:bidi="ar-SA"/>
        </w:rPr>
      </w:pPr>
    </w:p>
    <w:p w14:paraId="7974BCED" w14:textId="77777777" w:rsidR="000B201B" w:rsidRPr="00C33508" w:rsidRDefault="000B201B" w:rsidP="005F16BC">
      <w:pPr>
        <w:pStyle w:val="Textoindependiente"/>
        <w:spacing w:before="5" w:after="1"/>
        <w:jc w:val="both"/>
        <w:rPr>
          <w:rFonts w:eastAsiaTheme="minorHAnsi"/>
          <w:sz w:val="24"/>
          <w:szCs w:val="24"/>
          <w:lang w:val="es-CO" w:eastAsia="en-US" w:bidi="ar-SA"/>
        </w:rPr>
      </w:pPr>
    </w:p>
    <w:p w14:paraId="3C1056C5" w14:textId="77777777" w:rsidR="000B201B" w:rsidRPr="00C33508" w:rsidRDefault="000B201B" w:rsidP="005F16BC">
      <w:pPr>
        <w:pStyle w:val="Textoindependiente"/>
        <w:spacing w:before="5" w:after="1"/>
        <w:jc w:val="both"/>
        <w:rPr>
          <w:rFonts w:eastAsiaTheme="minorHAnsi"/>
          <w:sz w:val="24"/>
          <w:szCs w:val="24"/>
          <w:lang w:val="es-CO" w:eastAsia="en-US" w:bidi="ar-SA"/>
        </w:rPr>
      </w:pPr>
    </w:p>
    <w:p w14:paraId="49F13209" w14:textId="54FBCB4B" w:rsidR="00E550AB" w:rsidRPr="00C33508" w:rsidRDefault="00B32382" w:rsidP="00D23622">
      <w:pPr>
        <w:pStyle w:val="Ttulo1"/>
        <w:rPr>
          <w:rFonts w:eastAsiaTheme="minorHAnsi"/>
        </w:rPr>
      </w:pPr>
      <w:bookmarkStart w:id="4" w:name="_Toc101265814"/>
      <w:r w:rsidRPr="00C33508">
        <w:t>PRESENTACIÓ</w:t>
      </w:r>
      <w:r w:rsidR="00367798" w:rsidRPr="00C33508">
        <w:t>N Y DISPOS</w:t>
      </w:r>
      <w:r w:rsidR="00861C21" w:rsidRPr="00C33508">
        <w:t>I</w:t>
      </w:r>
      <w:r w:rsidR="00367798" w:rsidRPr="00C33508">
        <w:t xml:space="preserve">CIONES GENERALES DE LA </w:t>
      </w:r>
      <w:bookmarkEnd w:id="4"/>
      <w:r w:rsidR="002F3337" w:rsidRPr="00C33508">
        <w:t>UAE CUERPO OFICIAL DE BOMBEROS DE BOGOTÁ.</w:t>
      </w:r>
    </w:p>
    <w:p w14:paraId="7940EAE7" w14:textId="4A808838" w:rsidR="00E550AB" w:rsidRPr="00C33508" w:rsidRDefault="00E550AB" w:rsidP="005F16BC">
      <w:pPr>
        <w:pStyle w:val="Textoindependiente"/>
        <w:spacing w:before="5" w:after="1"/>
        <w:jc w:val="both"/>
        <w:rPr>
          <w:rFonts w:eastAsiaTheme="minorHAnsi"/>
          <w:sz w:val="24"/>
          <w:szCs w:val="24"/>
          <w:lang w:val="es-CO" w:eastAsia="en-US" w:bidi="ar-SA"/>
        </w:rPr>
      </w:pPr>
    </w:p>
    <w:p w14:paraId="152D4C3D" w14:textId="77777777" w:rsidR="00FC5F90" w:rsidRPr="00C33508" w:rsidRDefault="00FC5F90" w:rsidP="00122AE5">
      <w:pPr>
        <w:pStyle w:val="Ttulo2"/>
      </w:pPr>
      <w:bookmarkStart w:id="5" w:name="_Toc101265815"/>
      <w:r w:rsidRPr="00C33508">
        <w:t>DISPOSICIONES GENERALES DE LA INSTITUCIÓN</w:t>
      </w:r>
      <w:bookmarkEnd w:id="5"/>
    </w:p>
    <w:p w14:paraId="05D27DFB" w14:textId="77777777" w:rsidR="00FC5F90" w:rsidRPr="00C33508" w:rsidRDefault="00FC5F90" w:rsidP="00FC5F90">
      <w:pPr>
        <w:pStyle w:val="Textoindependiente"/>
        <w:spacing w:before="5" w:after="1"/>
        <w:jc w:val="both"/>
        <w:rPr>
          <w:rFonts w:eastAsiaTheme="minorHAnsi"/>
          <w:sz w:val="24"/>
          <w:szCs w:val="24"/>
          <w:lang w:val="es-CO" w:eastAsia="en-US" w:bidi="ar-SA"/>
        </w:rPr>
      </w:pPr>
    </w:p>
    <w:p w14:paraId="67F28F3D" w14:textId="2DD20ADC" w:rsidR="000B201B" w:rsidRPr="00C33508" w:rsidRDefault="0090662E" w:rsidP="003D1630">
      <w:pPr>
        <w:ind w:left="360"/>
        <w:jc w:val="both"/>
        <w:rPr>
          <w:rFonts w:cs="Arial"/>
          <w:sz w:val="24"/>
          <w:szCs w:val="24"/>
        </w:rPr>
      </w:pPr>
      <w:r w:rsidRPr="00C33508">
        <w:rPr>
          <w:rFonts w:cs="Arial"/>
          <w:sz w:val="24"/>
          <w:szCs w:val="24"/>
        </w:rPr>
        <w:t>Proteger la vida, el ambiente y el patrimonio, a través de la gestión integral de</w:t>
      </w:r>
      <w:r w:rsidR="0030212B" w:rsidRPr="00C33508">
        <w:rPr>
          <w:rFonts w:cs="Arial"/>
          <w:sz w:val="24"/>
          <w:szCs w:val="24"/>
        </w:rPr>
        <w:t xml:space="preserve"> </w:t>
      </w:r>
      <w:r w:rsidRPr="00C33508">
        <w:rPr>
          <w:rFonts w:cs="Arial"/>
          <w:sz w:val="24"/>
          <w:szCs w:val="24"/>
        </w:rPr>
        <w:t>riesgos de</w:t>
      </w:r>
      <w:r w:rsidR="005F16BC" w:rsidRPr="00C33508">
        <w:rPr>
          <w:rFonts w:cs="Arial"/>
          <w:sz w:val="24"/>
          <w:szCs w:val="24"/>
        </w:rPr>
        <w:t xml:space="preserve"> </w:t>
      </w:r>
      <w:r w:rsidRPr="00C33508">
        <w:rPr>
          <w:rFonts w:cs="Arial"/>
          <w:sz w:val="24"/>
          <w:szCs w:val="24"/>
        </w:rPr>
        <w:t>incendios, atención de rescates en todas sus modalidades e</w:t>
      </w:r>
      <w:r w:rsidR="0030212B" w:rsidRPr="00C33508">
        <w:rPr>
          <w:rFonts w:cs="Arial"/>
          <w:sz w:val="24"/>
          <w:szCs w:val="24"/>
        </w:rPr>
        <w:t xml:space="preserve"> </w:t>
      </w:r>
      <w:r w:rsidRPr="00C33508">
        <w:rPr>
          <w:rFonts w:cs="Arial"/>
          <w:sz w:val="24"/>
          <w:szCs w:val="24"/>
        </w:rPr>
        <w:t>incidentes con materiales peligrosos en Bogotá y su entorno.</w:t>
      </w:r>
      <w:r w:rsidR="00610339" w:rsidRPr="00C33508">
        <w:rPr>
          <w:rStyle w:val="Refdenotaalpie"/>
          <w:rFonts w:cs="Arial"/>
          <w:sz w:val="24"/>
          <w:szCs w:val="24"/>
        </w:rPr>
        <w:footnoteReference w:id="1"/>
      </w:r>
    </w:p>
    <w:p w14:paraId="6DF76D51" w14:textId="77777777" w:rsidR="003D1630" w:rsidRPr="00C33508" w:rsidRDefault="003D1630" w:rsidP="003D1630">
      <w:pPr>
        <w:ind w:left="360"/>
        <w:jc w:val="both"/>
        <w:rPr>
          <w:rFonts w:cs="Arial"/>
          <w:sz w:val="24"/>
          <w:szCs w:val="24"/>
        </w:rPr>
      </w:pPr>
    </w:p>
    <w:p w14:paraId="4158C5B0" w14:textId="48299CA2" w:rsidR="0030212B" w:rsidRPr="00C33508" w:rsidRDefault="002F3337" w:rsidP="00122AE5">
      <w:pPr>
        <w:pStyle w:val="Ttulo2"/>
      </w:pPr>
      <w:r w:rsidRPr="00C33508">
        <w:t xml:space="preserve"> </w:t>
      </w:r>
      <w:r w:rsidR="00522EDE" w:rsidRPr="00C33508">
        <w:t>VISIÓN</w:t>
      </w:r>
    </w:p>
    <w:p w14:paraId="7F6AD561" w14:textId="77777777" w:rsidR="003D1630" w:rsidRPr="00C33508" w:rsidRDefault="003D1630" w:rsidP="003D1630"/>
    <w:p w14:paraId="029F7198" w14:textId="46B097D9" w:rsidR="00522EDE" w:rsidRPr="00C33508" w:rsidRDefault="0090662E" w:rsidP="005F16BC">
      <w:pPr>
        <w:ind w:left="360"/>
        <w:jc w:val="both"/>
        <w:rPr>
          <w:rFonts w:cs="Arial"/>
          <w:sz w:val="24"/>
          <w:szCs w:val="24"/>
        </w:rPr>
      </w:pPr>
      <w:r w:rsidRPr="00C33508">
        <w:rPr>
          <w:rFonts w:cs="Arial"/>
          <w:sz w:val="24"/>
          <w:szCs w:val="24"/>
        </w:rPr>
        <w:t>Al 2030 ser el mejor cuerpo de bomberos de Colombia soportado en el</w:t>
      </w:r>
      <w:r w:rsidR="0030212B" w:rsidRPr="00C33508">
        <w:rPr>
          <w:rFonts w:cs="Arial"/>
          <w:sz w:val="24"/>
          <w:szCs w:val="24"/>
        </w:rPr>
        <w:t xml:space="preserve"> </w:t>
      </w:r>
      <w:r w:rsidRPr="00C33508">
        <w:rPr>
          <w:rFonts w:cs="Arial"/>
          <w:sz w:val="24"/>
          <w:szCs w:val="24"/>
        </w:rPr>
        <w:t>compromiso de sus colaboradores y la confianza de los ciudadanos,</w:t>
      </w:r>
      <w:r w:rsidR="0030212B" w:rsidRPr="00C33508">
        <w:rPr>
          <w:rFonts w:cs="Arial"/>
          <w:sz w:val="24"/>
          <w:szCs w:val="24"/>
        </w:rPr>
        <w:t xml:space="preserve"> </w:t>
      </w:r>
      <w:r w:rsidRPr="00C33508">
        <w:rPr>
          <w:rFonts w:cs="Arial"/>
          <w:sz w:val="24"/>
          <w:szCs w:val="24"/>
        </w:rPr>
        <w:t>reconocido a nivel mundial por su fortaleza técnica y capacidad de gestión.</w:t>
      </w:r>
    </w:p>
    <w:p w14:paraId="7FBE3F5D" w14:textId="77777777" w:rsidR="00305D41" w:rsidRPr="00C33508" w:rsidRDefault="00305D41" w:rsidP="005F16BC">
      <w:pPr>
        <w:ind w:left="360"/>
        <w:jc w:val="both"/>
        <w:rPr>
          <w:rFonts w:cs="Arial"/>
          <w:sz w:val="24"/>
          <w:szCs w:val="24"/>
        </w:rPr>
      </w:pPr>
    </w:p>
    <w:p w14:paraId="2B6FB4A5" w14:textId="45AA19B0" w:rsidR="000B201B" w:rsidRPr="00C33508" w:rsidRDefault="002F3337" w:rsidP="00122AE5">
      <w:pPr>
        <w:pStyle w:val="Ttulo2"/>
      </w:pPr>
      <w:r w:rsidRPr="00C33508">
        <w:t xml:space="preserve"> </w:t>
      </w:r>
      <w:r w:rsidR="00F322A9" w:rsidRPr="00C33508">
        <w:t>PILARES ESTRATÉ</w:t>
      </w:r>
      <w:r w:rsidR="00CC2B72" w:rsidRPr="00C33508">
        <w:t>GICOS</w:t>
      </w:r>
    </w:p>
    <w:p w14:paraId="1FF66BA8" w14:textId="77777777" w:rsidR="00305D41" w:rsidRPr="00C33508" w:rsidRDefault="00305D41" w:rsidP="005F16BC">
      <w:pPr>
        <w:pStyle w:val="Prrafodelista"/>
        <w:jc w:val="both"/>
        <w:rPr>
          <w:rFonts w:cs="Arial"/>
          <w:b/>
          <w:bCs/>
          <w:sz w:val="24"/>
          <w:szCs w:val="24"/>
        </w:rPr>
      </w:pPr>
    </w:p>
    <w:p w14:paraId="00622613" w14:textId="1A15D121" w:rsidR="00CC2B72" w:rsidRPr="00C33508" w:rsidRDefault="00D475D1" w:rsidP="00122AE5">
      <w:pPr>
        <w:pStyle w:val="Ttulo3"/>
      </w:pPr>
      <w:r w:rsidRPr="00C33508">
        <w:t>GESTIÓN DEL RIESGO DE INCENDIOS – CORRESPONSABILIDAD</w:t>
      </w:r>
      <w:r w:rsidR="00CC2B72" w:rsidRPr="00C33508">
        <w:t>:</w:t>
      </w:r>
    </w:p>
    <w:p w14:paraId="1E6E61A8" w14:textId="77777777" w:rsidR="003D1630" w:rsidRPr="00C33508" w:rsidRDefault="00CC2B72" w:rsidP="00122AE5">
      <w:pPr>
        <w:ind w:left="284"/>
        <w:jc w:val="both"/>
        <w:rPr>
          <w:rFonts w:cs="Arial"/>
          <w:sz w:val="24"/>
          <w:szCs w:val="24"/>
        </w:rPr>
      </w:pPr>
      <w:r w:rsidRPr="00C33508">
        <w:rPr>
          <w:rFonts w:cs="Arial"/>
          <w:sz w:val="24"/>
          <w:szCs w:val="24"/>
        </w:rPr>
        <w:t>Este pilar se basa en el principio de Corresponsabilidad, entendido que todos, persona natural o jurídica, en conjunto con Bomberos, tenemos el deber de adoptar las acciones de reducción y prevención, que permitan facilitar la gestión del riesgo de incendios en su ámbito funcional para hacer de Bogotá una ciudad más segura.</w:t>
      </w:r>
    </w:p>
    <w:p w14:paraId="76AE113D" w14:textId="135AD371" w:rsidR="00CC2B72" w:rsidRPr="00C33508" w:rsidRDefault="00D475D1" w:rsidP="00122AE5">
      <w:pPr>
        <w:pStyle w:val="Ttulo3"/>
      </w:pPr>
      <w:r w:rsidRPr="00C33508">
        <w:t xml:space="preserve">OPERACIONES Y RESPUESTA </w:t>
      </w:r>
      <w:r w:rsidR="00CC2B72" w:rsidRPr="00C33508">
        <w:t>–</w:t>
      </w:r>
      <w:r w:rsidRPr="00C33508">
        <w:t xml:space="preserve"> OPORTUNIDAD</w:t>
      </w:r>
      <w:r w:rsidR="00CC2B72" w:rsidRPr="00C33508">
        <w:t>:</w:t>
      </w:r>
    </w:p>
    <w:p w14:paraId="70752A08" w14:textId="305D415A" w:rsidR="000B201B" w:rsidRPr="00C33508" w:rsidRDefault="00CC2B72" w:rsidP="00122AE5">
      <w:pPr>
        <w:ind w:left="284"/>
        <w:jc w:val="both"/>
        <w:rPr>
          <w:rFonts w:cs="Arial"/>
          <w:sz w:val="24"/>
          <w:szCs w:val="24"/>
        </w:rPr>
      </w:pPr>
      <w:r w:rsidRPr="00C33508">
        <w:rPr>
          <w:rFonts w:cs="Arial"/>
          <w:sz w:val="24"/>
          <w:szCs w:val="24"/>
        </w:rPr>
        <w:t xml:space="preserve">Este pilar está basado en el principio de Oportunidad, entendido este como nuestra promesa de servicio enfocada en la eficiencia y eficacia para dar la atención y prestar los servicios misionales, de acuerdo con nuestra oferta institucional. Buscamos que los residentes en Bogotá sean protegidos por las autoridades en su vida e integridad física y mental, en sus bienes y en sus derechos colectivos a la seguridad, la </w:t>
      </w:r>
      <w:r w:rsidRPr="00C33508">
        <w:rPr>
          <w:rFonts w:cs="Arial"/>
          <w:sz w:val="24"/>
          <w:szCs w:val="24"/>
        </w:rPr>
        <w:lastRenderedPageBreak/>
        <w:t>tranquilidad y la salubridad públicas y que gocen de un ambiente sano frente a posibles desastres o fenómenos peligrosos que amenacen o infieran daño a los valores enunciados.</w:t>
      </w:r>
    </w:p>
    <w:p w14:paraId="07731CB2" w14:textId="70483303" w:rsidR="00CC2B72" w:rsidRPr="00C33508" w:rsidRDefault="00D475D1" w:rsidP="00122AE5">
      <w:pPr>
        <w:pStyle w:val="Ttulo3"/>
      </w:pPr>
      <w:r w:rsidRPr="00C33508">
        <w:t>GESTIÓN ESTRATÉGICA DEL TALENTO HUMANO – SERVICIO</w:t>
      </w:r>
      <w:r w:rsidR="00CC2B72" w:rsidRPr="00C33508">
        <w:t>:</w:t>
      </w:r>
    </w:p>
    <w:p w14:paraId="2F1D621E" w14:textId="3023CDAD" w:rsidR="00E5013E" w:rsidRPr="00C33508" w:rsidRDefault="00CC2B72" w:rsidP="00122AE5">
      <w:pPr>
        <w:ind w:left="284"/>
        <w:jc w:val="both"/>
        <w:rPr>
          <w:rFonts w:cs="Arial"/>
          <w:sz w:val="24"/>
          <w:szCs w:val="24"/>
        </w:rPr>
      </w:pPr>
      <w:r w:rsidRPr="00C33508">
        <w:rPr>
          <w:rFonts w:cs="Arial"/>
          <w:sz w:val="24"/>
          <w:szCs w:val="24"/>
        </w:rPr>
        <w:t>El presente pilar tiene su base en el principio de Servicio, fundamento de la función pública, entendido éste como todas aquellas condiciones asociadas al capital humano que permitan el seguimiento, análisis y evaluación del empleo público, del desempeño de la administración pública y la toma de decisiones en la prestación del servicio público, para generar valor a la ciudadanía.</w:t>
      </w:r>
    </w:p>
    <w:p w14:paraId="2547DD09" w14:textId="16858BF1" w:rsidR="00D475D1" w:rsidRPr="00C33508" w:rsidRDefault="00D475D1" w:rsidP="00122AE5">
      <w:pPr>
        <w:pStyle w:val="Ttulo3"/>
      </w:pPr>
      <w:r w:rsidRPr="00C33508">
        <w:t xml:space="preserve">FORTALECIMIENTO INSTITUCIONAL </w:t>
      </w:r>
      <w:r w:rsidR="00CC2B72" w:rsidRPr="00C33508">
        <w:t>–</w:t>
      </w:r>
      <w:r w:rsidRPr="00C33508">
        <w:t xml:space="preserve"> CONFIANZA</w:t>
      </w:r>
      <w:r w:rsidR="00CC2B72" w:rsidRPr="00C33508">
        <w:t>:</w:t>
      </w:r>
    </w:p>
    <w:p w14:paraId="33ACCE89" w14:textId="077C215C" w:rsidR="00CC2B72" w:rsidRPr="00C33508" w:rsidRDefault="00CC2B72" w:rsidP="005F16BC">
      <w:pPr>
        <w:autoSpaceDE w:val="0"/>
        <w:autoSpaceDN w:val="0"/>
        <w:adjustRightInd w:val="0"/>
        <w:spacing w:after="0" w:line="240" w:lineRule="auto"/>
        <w:jc w:val="both"/>
        <w:rPr>
          <w:rFonts w:cs="Arial"/>
          <w:sz w:val="24"/>
          <w:szCs w:val="24"/>
        </w:rPr>
      </w:pPr>
    </w:p>
    <w:p w14:paraId="4C013A68" w14:textId="241FDB2F" w:rsidR="00CC2B72" w:rsidRPr="00C33508" w:rsidRDefault="00CC2B72" w:rsidP="00122AE5">
      <w:pPr>
        <w:autoSpaceDE w:val="0"/>
        <w:autoSpaceDN w:val="0"/>
        <w:adjustRightInd w:val="0"/>
        <w:spacing w:after="0" w:line="240" w:lineRule="auto"/>
        <w:ind w:left="284"/>
        <w:jc w:val="both"/>
        <w:rPr>
          <w:rFonts w:cs="Arial"/>
          <w:sz w:val="24"/>
          <w:szCs w:val="24"/>
        </w:rPr>
      </w:pPr>
      <w:r w:rsidRPr="00C33508">
        <w:rPr>
          <w:rFonts w:cs="Arial"/>
          <w:sz w:val="24"/>
          <w:szCs w:val="24"/>
        </w:rPr>
        <w:t>El presente pilar se basa en el principio de Confianza, articulado con las finalidades de la función administrativa, y de conformidad con lo consagrado en la Constitución Política. Los organismos, entidades y personas encargadas, de manera permanente o transitoria, del ejercicio de funciones administrativas, deben ejercerlas consultando el interés general.</w:t>
      </w:r>
    </w:p>
    <w:p w14:paraId="4BB176E0" w14:textId="5A03085D" w:rsidR="0030212B" w:rsidRPr="00C33508" w:rsidRDefault="0030212B" w:rsidP="005F16BC">
      <w:pPr>
        <w:autoSpaceDE w:val="0"/>
        <w:autoSpaceDN w:val="0"/>
        <w:adjustRightInd w:val="0"/>
        <w:spacing w:after="0" w:line="240" w:lineRule="auto"/>
        <w:jc w:val="both"/>
        <w:rPr>
          <w:rFonts w:eastAsia="Arial" w:cs="Arial"/>
          <w:bCs/>
          <w:sz w:val="24"/>
          <w:szCs w:val="24"/>
        </w:rPr>
      </w:pPr>
    </w:p>
    <w:p w14:paraId="4164CBED" w14:textId="511775F1" w:rsidR="00F24CE6" w:rsidRPr="00C33508" w:rsidRDefault="005F0AF6" w:rsidP="00122AE5">
      <w:pPr>
        <w:pStyle w:val="Ttulo3"/>
      </w:pPr>
      <w:r w:rsidRPr="00C33508">
        <w:t>OBJETIVOS ESTRATÉGICOS</w:t>
      </w:r>
    </w:p>
    <w:p w14:paraId="5C1FC466" w14:textId="49BE5312" w:rsidR="00F24CE6" w:rsidRPr="00C33508" w:rsidRDefault="00F24CE6" w:rsidP="005F16BC">
      <w:pPr>
        <w:autoSpaceDE w:val="0"/>
        <w:autoSpaceDN w:val="0"/>
        <w:adjustRightInd w:val="0"/>
        <w:spacing w:after="0" w:line="240" w:lineRule="auto"/>
        <w:jc w:val="both"/>
        <w:rPr>
          <w:rFonts w:eastAsia="Arial" w:cs="Arial"/>
          <w:bCs/>
          <w:sz w:val="24"/>
          <w:szCs w:val="24"/>
        </w:rPr>
      </w:pPr>
    </w:p>
    <w:p w14:paraId="1E98236B" w14:textId="71510872" w:rsidR="00DF6B11"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Fortalecer el proceso de conocimiento del riesgo</w:t>
      </w:r>
    </w:p>
    <w:p w14:paraId="4CBDE198" w14:textId="750326D1" w:rsidR="00C204EA"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Optimizar el proceso de reducción del riesgo</w:t>
      </w:r>
    </w:p>
    <w:p w14:paraId="14F50ED3" w14:textId="3C5D5097" w:rsidR="00C204EA"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Optimizar los procesos de preparativos</w:t>
      </w:r>
      <w:r w:rsidR="00D475D1" w:rsidRPr="00C33508">
        <w:rPr>
          <w:rFonts w:eastAsia="Arial" w:cs="Arial"/>
          <w:bCs/>
          <w:sz w:val="24"/>
          <w:szCs w:val="24"/>
        </w:rPr>
        <w:t xml:space="preserve"> y respuesta</w:t>
      </w:r>
    </w:p>
    <w:p w14:paraId="00287C2C" w14:textId="14D72EFF" w:rsidR="00C204EA"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Fortalecer los procesos de atención</w:t>
      </w:r>
    </w:p>
    <w:p w14:paraId="1E32ACED" w14:textId="503C7E61" w:rsidR="00C204EA"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Implementar la estrategia de gestión del cambio en el Cuerpo Oficial de Bomberos</w:t>
      </w:r>
    </w:p>
    <w:p w14:paraId="3BC93810" w14:textId="003DF1D0" w:rsidR="00C204EA"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Consolidar la estrategia del Talento Humano</w:t>
      </w:r>
    </w:p>
    <w:p w14:paraId="63726A17" w14:textId="02F30EC3" w:rsidR="00C204EA"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Aumentar la efectividad de los servicios</w:t>
      </w:r>
      <w:r w:rsidR="005F0AF6" w:rsidRPr="00C33508">
        <w:rPr>
          <w:rFonts w:eastAsia="Arial" w:cs="Arial"/>
          <w:bCs/>
          <w:sz w:val="24"/>
          <w:szCs w:val="24"/>
        </w:rPr>
        <w:t xml:space="preserve"> </w:t>
      </w:r>
      <w:r w:rsidRPr="00C33508">
        <w:rPr>
          <w:rFonts w:eastAsia="Arial" w:cs="Arial"/>
          <w:bCs/>
          <w:sz w:val="24"/>
          <w:szCs w:val="24"/>
        </w:rPr>
        <w:t>ofrecidos (usuarios</w:t>
      </w:r>
      <w:r w:rsidR="005F0AF6" w:rsidRPr="00C33508">
        <w:rPr>
          <w:rFonts w:eastAsia="Arial" w:cs="Arial"/>
          <w:bCs/>
          <w:sz w:val="24"/>
          <w:szCs w:val="24"/>
        </w:rPr>
        <w:t xml:space="preserve"> </w:t>
      </w:r>
      <w:r w:rsidRPr="00C33508">
        <w:rPr>
          <w:rFonts w:eastAsia="Arial" w:cs="Arial"/>
          <w:bCs/>
          <w:sz w:val="24"/>
          <w:szCs w:val="24"/>
        </w:rPr>
        <w:t>internos y externos)</w:t>
      </w:r>
    </w:p>
    <w:p w14:paraId="2D059C5D" w14:textId="07924B68" w:rsidR="00C204EA" w:rsidRPr="00C33508" w:rsidRDefault="00C204EA" w:rsidP="00596900">
      <w:pPr>
        <w:pStyle w:val="Prrafodelista"/>
        <w:numPr>
          <w:ilvl w:val="0"/>
          <w:numId w:val="2"/>
        </w:numPr>
        <w:autoSpaceDE w:val="0"/>
        <w:autoSpaceDN w:val="0"/>
        <w:adjustRightInd w:val="0"/>
        <w:spacing w:after="0" w:line="240" w:lineRule="auto"/>
        <w:jc w:val="both"/>
        <w:rPr>
          <w:rFonts w:eastAsia="Arial" w:cs="Arial"/>
          <w:bCs/>
          <w:sz w:val="24"/>
          <w:szCs w:val="24"/>
        </w:rPr>
      </w:pPr>
      <w:r w:rsidRPr="00C33508">
        <w:rPr>
          <w:rFonts w:eastAsia="Arial" w:cs="Arial"/>
          <w:bCs/>
          <w:sz w:val="24"/>
          <w:szCs w:val="24"/>
        </w:rPr>
        <w:t>Incrementar la cultura</w:t>
      </w:r>
      <w:r w:rsidR="005F0AF6" w:rsidRPr="00C33508">
        <w:rPr>
          <w:rFonts w:eastAsia="Arial" w:cs="Arial"/>
          <w:bCs/>
          <w:sz w:val="24"/>
          <w:szCs w:val="24"/>
        </w:rPr>
        <w:t xml:space="preserve"> </w:t>
      </w:r>
      <w:r w:rsidRPr="00C33508">
        <w:rPr>
          <w:rFonts w:eastAsia="Arial" w:cs="Arial"/>
          <w:bCs/>
          <w:sz w:val="24"/>
          <w:szCs w:val="24"/>
        </w:rPr>
        <w:t>de la responsabilidad</w:t>
      </w:r>
      <w:r w:rsidR="005F0AF6" w:rsidRPr="00C33508">
        <w:rPr>
          <w:rFonts w:eastAsia="Arial" w:cs="Arial"/>
          <w:bCs/>
          <w:sz w:val="24"/>
          <w:szCs w:val="24"/>
        </w:rPr>
        <w:t xml:space="preserve"> </w:t>
      </w:r>
      <w:r w:rsidRPr="00C33508">
        <w:rPr>
          <w:rFonts w:eastAsia="Arial" w:cs="Arial"/>
          <w:bCs/>
          <w:sz w:val="24"/>
          <w:szCs w:val="24"/>
        </w:rPr>
        <w:t>institucional</w:t>
      </w:r>
    </w:p>
    <w:p w14:paraId="12637B86" w14:textId="59503037" w:rsidR="00332D50" w:rsidRPr="00C33508" w:rsidRDefault="00332D50" w:rsidP="005F16BC">
      <w:pPr>
        <w:autoSpaceDE w:val="0"/>
        <w:autoSpaceDN w:val="0"/>
        <w:adjustRightInd w:val="0"/>
        <w:spacing w:after="0" w:line="240" w:lineRule="auto"/>
        <w:jc w:val="both"/>
        <w:rPr>
          <w:rFonts w:eastAsia="Arial" w:cs="Arial"/>
          <w:bCs/>
          <w:sz w:val="24"/>
          <w:szCs w:val="24"/>
        </w:rPr>
      </w:pPr>
    </w:p>
    <w:p w14:paraId="2C8C7BDD" w14:textId="2478A33B" w:rsidR="00332D50" w:rsidRPr="00C33508" w:rsidRDefault="00332D50" w:rsidP="005F16BC">
      <w:pPr>
        <w:autoSpaceDE w:val="0"/>
        <w:autoSpaceDN w:val="0"/>
        <w:adjustRightInd w:val="0"/>
        <w:spacing w:after="0" w:line="240" w:lineRule="auto"/>
        <w:jc w:val="both"/>
        <w:rPr>
          <w:rFonts w:eastAsia="Arial" w:cs="Arial"/>
          <w:bCs/>
          <w:sz w:val="24"/>
          <w:szCs w:val="24"/>
        </w:rPr>
      </w:pPr>
    </w:p>
    <w:p w14:paraId="431ACF06" w14:textId="7684E2AE" w:rsidR="00332D50" w:rsidRPr="00C33508" w:rsidRDefault="00332D50" w:rsidP="005F16BC">
      <w:pPr>
        <w:autoSpaceDE w:val="0"/>
        <w:autoSpaceDN w:val="0"/>
        <w:adjustRightInd w:val="0"/>
        <w:spacing w:after="0" w:line="240" w:lineRule="auto"/>
        <w:jc w:val="both"/>
        <w:rPr>
          <w:rFonts w:eastAsia="Arial" w:cs="Arial"/>
          <w:bCs/>
          <w:sz w:val="24"/>
          <w:szCs w:val="24"/>
        </w:rPr>
      </w:pPr>
    </w:p>
    <w:p w14:paraId="62F934AE" w14:textId="6B209F55" w:rsidR="00332D50" w:rsidRPr="00C33508" w:rsidRDefault="00332D50" w:rsidP="005F16BC">
      <w:pPr>
        <w:autoSpaceDE w:val="0"/>
        <w:autoSpaceDN w:val="0"/>
        <w:adjustRightInd w:val="0"/>
        <w:spacing w:after="0" w:line="240" w:lineRule="auto"/>
        <w:jc w:val="center"/>
        <w:rPr>
          <w:rFonts w:eastAsia="Arial" w:cs="Arial"/>
          <w:bCs/>
          <w:sz w:val="24"/>
          <w:szCs w:val="24"/>
        </w:rPr>
      </w:pPr>
      <w:r w:rsidRPr="00C33508">
        <w:rPr>
          <w:rFonts w:eastAsia="Arial" w:cs="Arial"/>
          <w:bCs/>
          <w:noProof/>
          <w:sz w:val="24"/>
          <w:szCs w:val="24"/>
          <w:lang w:eastAsia="es-CO"/>
        </w:rPr>
        <w:lastRenderedPageBreak/>
        <w:drawing>
          <wp:inline distT="0" distB="0" distL="0" distR="0" wp14:anchorId="6A17CFA4" wp14:editId="1B9206EB">
            <wp:extent cx="3975188" cy="3634740"/>
            <wp:effectExtent l="0" t="0" r="6350" b="3810"/>
            <wp:docPr id="4" name="Imagen 4" descr="Gestión estratégica: &#10;1. oportunidad : operaciones y respuestas&#10;2. corresponsabilidad: gestión del riesgo de incendios&#10;3. servicio: Talento humano&#10;4. confianza: Fortalecimiento institucion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estión estratégica: &#10;1. oportunidad : operaciones y respuestas&#10;2. corresponsabilidad: gestión del riesgo de incendios&#10;3. servicio: Talento humano&#10;4. confianza: Fortalecimiento institucional.&#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4024" cy="3688537"/>
                    </a:xfrm>
                    <a:prstGeom prst="rect">
                      <a:avLst/>
                    </a:prstGeom>
                    <a:noFill/>
                    <a:ln>
                      <a:noFill/>
                    </a:ln>
                  </pic:spPr>
                </pic:pic>
              </a:graphicData>
            </a:graphic>
          </wp:inline>
        </w:drawing>
      </w:r>
    </w:p>
    <w:p w14:paraId="3EC4967F" w14:textId="16CE5257" w:rsidR="00332D50" w:rsidRPr="00C33508" w:rsidRDefault="00332D50" w:rsidP="005F16BC">
      <w:pPr>
        <w:autoSpaceDE w:val="0"/>
        <w:autoSpaceDN w:val="0"/>
        <w:adjustRightInd w:val="0"/>
        <w:spacing w:after="0" w:line="240" w:lineRule="auto"/>
        <w:jc w:val="both"/>
        <w:rPr>
          <w:rFonts w:eastAsia="Arial" w:cs="Arial"/>
          <w:bCs/>
          <w:sz w:val="24"/>
          <w:szCs w:val="24"/>
        </w:rPr>
      </w:pPr>
    </w:p>
    <w:p w14:paraId="09493CC5" w14:textId="7E7B6344" w:rsidR="00D92FD2" w:rsidRPr="00C33508" w:rsidRDefault="00D92FD2" w:rsidP="00122AE5">
      <w:pPr>
        <w:pStyle w:val="Ttulo3"/>
      </w:pPr>
      <w:r w:rsidRPr="00C33508">
        <w:t>ORGANIZACIÓN, NATURALEZA Y FUNCIONES DEL CUERPO OFICIAL DE BOMBEROS</w:t>
      </w:r>
    </w:p>
    <w:p w14:paraId="217EFBC7" w14:textId="01916E0C" w:rsidR="00F322A9" w:rsidRPr="00C33508" w:rsidRDefault="00305D41" w:rsidP="00122AE5">
      <w:pPr>
        <w:spacing w:line="239" w:lineRule="auto"/>
        <w:ind w:left="284" w:right="100"/>
        <w:jc w:val="both"/>
        <w:rPr>
          <w:rFonts w:eastAsia="Arial" w:cs="Arial"/>
          <w:bCs/>
          <w:sz w:val="24"/>
          <w:szCs w:val="24"/>
        </w:rPr>
      </w:pPr>
      <w:r w:rsidRPr="00C33508">
        <w:rPr>
          <w:rFonts w:eastAsia="Arial" w:cs="Arial"/>
          <w:bCs/>
          <w:sz w:val="24"/>
          <w:szCs w:val="24"/>
        </w:rPr>
        <w:t xml:space="preserve">La Unidad Administrativa Especial Cuerpo Oficial de Bomberos es una Entidad del sector central eminentemente técnico y especializada, sin personería jurídica, con autonomía administrativa y presupuestal perteneciente al sector administrativo de Seguridad, convivencia y justicia de conformidad con lo dispuesto en </w:t>
      </w:r>
      <w:r w:rsidR="009D4146">
        <w:rPr>
          <w:rFonts w:eastAsia="Arial" w:cs="Arial"/>
          <w:bCs/>
          <w:sz w:val="24"/>
          <w:szCs w:val="24"/>
        </w:rPr>
        <w:t>e</w:t>
      </w:r>
      <w:r w:rsidRPr="00C33508">
        <w:rPr>
          <w:rFonts w:eastAsia="Arial" w:cs="Arial"/>
          <w:bCs/>
          <w:sz w:val="24"/>
          <w:szCs w:val="24"/>
        </w:rPr>
        <w:t>l Acuerdo Distrital 637 de 2016. Tiene por objeto “Dirigir, coordinar y atender en forma oportuna las distintas emergencias relacionadas con incendios, explosiones e incidentes con materiales peligrosos” conforme lo consagra el artículo 1 del Decreto Distrital 555 de 2011.</w:t>
      </w:r>
    </w:p>
    <w:p w14:paraId="1711ACCE" w14:textId="2D659318" w:rsidR="00305D41" w:rsidRPr="00C33508" w:rsidRDefault="00305D41" w:rsidP="00122AE5">
      <w:pPr>
        <w:pStyle w:val="Ttulo3"/>
      </w:pPr>
      <w:r w:rsidRPr="00C33508">
        <w:t>OBJETO Y FUNCIONES</w:t>
      </w:r>
    </w:p>
    <w:p w14:paraId="1C1F071F" w14:textId="77777777" w:rsidR="00305D41" w:rsidRPr="00C33508" w:rsidRDefault="00305D41" w:rsidP="00122AE5">
      <w:pPr>
        <w:shd w:val="clear" w:color="auto" w:fill="FFFFFF"/>
        <w:ind w:left="284"/>
        <w:jc w:val="both"/>
        <w:rPr>
          <w:rFonts w:eastAsia="Arial" w:cs="Arial"/>
          <w:bCs/>
          <w:sz w:val="24"/>
          <w:szCs w:val="24"/>
        </w:rPr>
      </w:pPr>
      <w:r w:rsidRPr="00C33508">
        <w:rPr>
          <w:rFonts w:eastAsia="Arial" w:cs="Arial"/>
          <w:bCs/>
          <w:sz w:val="24"/>
          <w:szCs w:val="24"/>
        </w:rPr>
        <w:t xml:space="preserve">El Cuerpo Oficial de Bomberos está organizado como una Unidad Administrativa Especial del orden Distrital del sector central, de carácter eminentemente técnico y especializado, sin personería jurídica, con autonomía administrativa y presupuestal y se denominará Unidad Administrativa Especial Cuerpo Oficial de Bomberos; tendrá </w:t>
      </w:r>
      <w:r w:rsidRPr="00C33508">
        <w:rPr>
          <w:rFonts w:eastAsia="Arial" w:cs="Arial"/>
          <w:bCs/>
          <w:sz w:val="24"/>
          <w:szCs w:val="24"/>
        </w:rPr>
        <w:lastRenderedPageBreak/>
        <w:t xml:space="preserve">por objeto la prevención y atención de emergencias e incendios y las siguientes funciones básicas:  </w:t>
      </w:r>
    </w:p>
    <w:p w14:paraId="6D60F126" w14:textId="7FF34B3C"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Gerenciar los proyectos de desarrollo institucional articulados con los programas sobre prevención de incendios y calamidades conexas que formule el gobierno distrital para la capital y la región, dentro del marco del Sistema de Prevención y Atención de Emergencias.</w:t>
      </w:r>
    </w:p>
    <w:p w14:paraId="3B10242F" w14:textId="09AEEC72"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 xml:space="preserve">Asesorar al </w:t>
      </w:r>
      <w:proofErr w:type="gramStart"/>
      <w:r w:rsidRPr="00C33508">
        <w:rPr>
          <w:rFonts w:eastAsia="Arial" w:cs="Arial"/>
          <w:bCs/>
          <w:sz w:val="24"/>
          <w:szCs w:val="24"/>
        </w:rPr>
        <w:t>Secretario</w:t>
      </w:r>
      <w:proofErr w:type="gramEnd"/>
      <w:r w:rsidRPr="00C33508">
        <w:rPr>
          <w:rFonts w:eastAsia="Arial" w:cs="Arial"/>
          <w:bCs/>
          <w:sz w:val="24"/>
          <w:szCs w:val="24"/>
        </w:rPr>
        <w:t xml:space="preserve"> </w:t>
      </w:r>
      <w:r w:rsidR="0096308A">
        <w:rPr>
          <w:rFonts w:eastAsia="Arial" w:cs="Arial"/>
          <w:bCs/>
          <w:sz w:val="24"/>
          <w:szCs w:val="24"/>
        </w:rPr>
        <w:t>Distrital de seguridad</w:t>
      </w:r>
      <w:r w:rsidR="00631652">
        <w:rPr>
          <w:rFonts w:eastAsia="Arial" w:cs="Arial"/>
          <w:bCs/>
          <w:sz w:val="24"/>
          <w:szCs w:val="24"/>
        </w:rPr>
        <w:t>, convivencia y justicia</w:t>
      </w:r>
      <w:r w:rsidR="0096308A">
        <w:rPr>
          <w:rFonts w:eastAsia="Arial" w:cs="Arial"/>
          <w:bCs/>
          <w:sz w:val="24"/>
          <w:szCs w:val="24"/>
        </w:rPr>
        <w:t xml:space="preserve"> </w:t>
      </w:r>
      <w:r w:rsidRPr="00C33508">
        <w:rPr>
          <w:rFonts w:eastAsia="Arial" w:cs="Arial"/>
          <w:bCs/>
          <w:sz w:val="24"/>
          <w:szCs w:val="24"/>
        </w:rPr>
        <w:t>en lo referente a la formulación de políticas para la prevención y atención de incendios.</w:t>
      </w:r>
    </w:p>
    <w:p w14:paraId="7548EFC5" w14:textId="07137206"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Atender oportunamente las emergencias relacionadas con incendios, explosiones y calamidades conexas;</w:t>
      </w:r>
    </w:p>
    <w:p w14:paraId="0A234A76" w14:textId="2265F0DF"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Desarrollar campañas públicas y programas de prevención de incendios y otras calamidades conexas en coordinación con la Dirección de Prevención y Atención de Emergencias y demás organismos que contribuyan al logro de su misión.</w:t>
      </w:r>
    </w:p>
    <w:p w14:paraId="06EC47F1" w14:textId="3DEC7346"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Adelantar programas de capacitación que fortalezcan la carrera técnica Bomberil a nivel distrital a través del centro académico de Bomberos en coordinación con los demás organismos inherentes para tal fin.</w:t>
      </w:r>
    </w:p>
    <w:p w14:paraId="3190AF6F" w14:textId="1101CD50"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Coordinar con las autoridades locales y nacionales las acciones de prevención y atención contra incendios, conforme a lo previsto en los planes y programas del Sistema Distrital de Prevención y Atención de Desastres.</w:t>
      </w:r>
    </w:p>
    <w:p w14:paraId="16A708B9" w14:textId="05CC04AC"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Generar programas de capacitación para los habitantes del distrito capital en materia de prevención y control de incendios y demás emergencias conexas.</w:t>
      </w:r>
    </w:p>
    <w:p w14:paraId="21065B0E" w14:textId="411F8C56" w:rsidR="00305D41" w:rsidRPr="00C33508" w:rsidRDefault="00305D41" w:rsidP="00596900">
      <w:pPr>
        <w:pStyle w:val="Prrafodelista"/>
        <w:numPr>
          <w:ilvl w:val="1"/>
          <w:numId w:val="19"/>
        </w:numPr>
        <w:shd w:val="clear" w:color="auto" w:fill="FFFFFF"/>
        <w:jc w:val="both"/>
        <w:rPr>
          <w:rFonts w:eastAsia="Arial" w:cs="Arial"/>
          <w:bCs/>
          <w:sz w:val="24"/>
          <w:szCs w:val="24"/>
        </w:rPr>
      </w:pPr>
      <w:r w:rsidRPr="00C33508">
        <w:rPr>
          <w:rFonts w:eastAsia="Arial" w:cs="Arial"/>
          <w:bCs/>
          <w:sz w:val="24"/>
          <w:szCs w:val="24"/>
        </w:rPr>
        <w:t xml:space="preserve">Conceptuar sobre las materias que le sean sometidas a su consideración por el </w:t>
      </w:r>
      <w:proofErr w:type="gramStart"/>
      <w:r w:rsidRPr="00C33508">
        <w:rPr>
          <w:rFonts w:eastAsia="Arial" w:cs="Arial"/>
          <w:bCs/>
          <w:sz w:val="24"/>
          <w:szCs w:val="24"/>
        </w:rPr>
        <w:t>Secretario</w:t>
      </w:r>
      <w:proofErr w:type="gramEnd"/>
      <w:r w:rsidRPr="00C33508">
        <w:rPr>
          <w:rFonts w:eastAsia="Arial" w:cs="Arial"/>
          <w:bCs/>
          <w:sz w:val="24"/>
          <w:szCs w:val="24"/>
        </w:rPr>
        <w:t xml:space="preserve"> </w:t>
      </w:r>
      <w:r w:rsidR="00C328A9">
        <w:rPr>
          <w:rFonts w:eastAsia="Arial" w:cs="Arial"/>
          <w:bCs/>
          <w:sz w:val="24"/>
          <w:szCs w:val="24"/>
        </w:rPr>
        <w:t xml:space="preserve">Distrital de </w:t>
      </w:r>
      <w:r w:rsidR="00631652">
        <w:rPr>
          <w:rFonts w:eastAsia="Arial" w:cs="Arial"/>
          <w:bCs/>
          <w:sz w:val="24"/>
          <w:szCs w:val="24"/>
        </w:rPr>
        <w:t>seguridad, convivencia y justicia</w:t>
      </w:r>
      <w:r w:rsidRPr="00C33508">
        <w:rPr>
          <w:rFonts w:eastAsia="Arial" w:cs="Arial"/>
          <w:bCs/>
          <w:sz w:val="24"/>
          <w:szCs w:val="24"/>
        </w:rPr>
        <w:t xml:space="preserve"> dentro del marco de sus competencias institucionales.</w:t>
      </w:r>
    </w:p>
    <w:p w14:paraId="444401EF" w14:textId="77777777" w:rsidR="00700171" w:rsidRDefault="00700171" w:rsidP="00700171">
      <w:pPr>
        <w:pStyle w:val="Prrafodelista"/>
        <w:shd w:val="clear" w:color="auto" w:fill="FFFFFF"/>
        <w:ind w:left="1440"/>
        <w:jc w:val="both"/>
        <w:rPr>
          <w:rFonts w:eastAsia="Arial" w:cs="Arial"/>
          <w:bCs/>
          <w:sz w:val="24"/>
          <w:szCs w:val="24"/>
        </w:rPr>
      </w:pPr>
    </w:p>
    <w:p w14:paraId="724E1FFD" w14:textId="77777777" w:rsidR="00A409DE" w:rsidRPr="00C33508" w:rsidRDefault="00A409DE" w:rsidP="00700171">
      <w:pPr>
        <w:pStyle w:val="Prrafodelista"/>
        <w:shd w:val="clear" w:color="auto" w:fill="FFFFFF"/>
        <w:ind w:left="1440"/>
        <w:jc w:val="both"/>
        <w:rPr>
          <w:rFonts w:eastAsia="Arial" w:cs="Arial"/>
          <w:bCs/>
          <w:sz w:val="24"/>
          <w:szCs w:val="24"/>
        </w:rPr>
      </w:pPr>
    </w:p>
    <w:p w14:paraId="7FE12D13" w14:textId="75353948" w:rsidR="00700171" w:rsidRPr="00C33508" w:rsidRDefault="00700171" w:rsidP="00122AE5">
      <w:pPr>
        <w:pStyle w:val="Ttulo2"/>
      </w:pPr>
      <w:r w:rsidRPr="00C33508">
        <w:t xml:space="preserve">POLÍTICA DE SEGURIDAD Y SALUD EN EL TRABAJO </w:t>
      </w:r>
    </w:p>
    <w:p w14:paraId="15E38282" w14:textId="77777777" w:rsidR="00CF451B" w:rsidRPr="00C33508" w:rsidRDefault="00CF451B" w:rsidP="00CF451B"/>
    <w:p w14:paraId="7C8B33F9" w14:textId="77777777" w:rsidR="00700171" w:rsidRPr="00C33508" w:rsidRDefault="00700171" w:rsidP="00700171">
      <w:pPr>
        <w:autoSpaceDE w:val="0"/>
        <w:autoSpaceDN w:val="0"/>
        <w:adjustRightInd w:val="0"/>
        <w:spacing w:after="0" w:line="240" w:lineRule="auto"/>
        <w:jc w:val="both"/>
        <w:rPr>
          <w:rFonts w:eastAsia="Arial" w:cs="Arial"/>
          <w:sz w:val="24"/>
          <w:szCs w:val="24"/>
        </w:rPr>
      </w:pPr>
      <w:r w:rsidRPr="00C33508">
        <w:rPr>
          <w:rFonts w:eastAsia="Arial" w:cs="Arial"/>
          <w:sz w:val="24"/>
          <w:szCs w:val="24"/>
        </w:rPr>
        <w:t xml:space="preserve">La </w:t>
      </w:r>
      <w:r w:rsidRPr="00C33508">
        <w:rPr>
          <w:rFonts w:eastAsia="Arial" w:cs="Arial"/>
          <w:bCs/>
          <w:sz w:val="24"/>
          <w:szCs w:val="24"/>
        </w:rPr>
        <w:t>UAE Cuerpo Oficial de Bomberos de Bogotá</w:t>
      </w:r>
      <w:r w:rsidRPr="00C33508">
        <w:rPr>
          <w:rFonts w:eastAsia="Arial" w:cs="Arial"/>
          <w:sz w:val="24"/>
          <w:szCs w:val="24"/>
        </w:rPr>
        <w:t xml:space="preserve"> está comprometida con la protección de la salud y la seguridad de los servidores y contratistas, mediante la promoción de la salud física y mental, la prevención de enfermedades y accidentes en el entorno laboral, integrando metodologías de identificación y control de peligros, reducción de riesgos, y </w:t>
      </w:r>
      <w:r w:rsidRPr="00C33508">
        <w:rPr>
          <w:rFonts w:eastAsia="Arial" w:cs="Arial"/>
          <w:sz w:val="24"/>
          <w:szCs w:val="24"/>
        </w:rPr>
        <w:lastRenderedPageBreak/>
        <w:t>de esta manera generar ambientes de trabajo seguros que garanticen el bienestar social de sus colaboradores y partes interesadas.</w:t>
      </w:r>
    </w:p>
    <w:p w14:paraId="0355E440" w14:textId="77777777" w:rsidR="00700171" w:rsidRPr="00C33508" w:rsidRDefault="00700171" w:rsidP="00700171">
      <w:pPr>
        <w:autoSpaceDE w:val="0"/>
        <w:autoSpaceDN w:val="0"/>
        <w:adjustRightInd w:val="0"/>
        <w:spacing w:after="0" w:line="240" w:lineRule="auto"/>
        <w:jc w:val="both"/>
        <w:rPr>
          <w:rFonts w:eastAsia="Arial" w:cs="Arial"/>
          <w:b/>
          <w:bCs/>
          <w:sz w:val="24"/>
          <w:szCs w:val="24"/>
        </w:rPr>
      </w:pPr>
    </w:p>
    <w:p w14:paraId="11222A6B" w14:textId="49E3405A" w:rsidR="00700171" w:rsidRPr="00C33508" w:rsidRDefault="00700171" w:rsidP="00122AE5">
      <w:pPr>
        <w:pStyle w:val="Ttulo3"/>
      </w:pPr>
      <w:r w:rsidRPr="00C33508">
        <w:t>OBJETIVOS DE LA POLÍTICA DE SEGURIDAD Y SALUD EN EL TRABAJO</w:t>
      </w:r>
    </w:p>
    <w:p w14:paraId="66C20311" w14:textId="77777777" w:rsidR="00700171" w:rsidRPr="00C33508" w:rsidRDefault="00700171" w:rsidP="00700171">
      <w:pPr>
        <w:pStyle w:val="Prrafodelista"/>
        <w:autoSpaceDE w:val="0"/>
        <w:autoSpaceDN w:val="0"/>
        <w:adjustRightInd w:val="0"/>
        <w:spacing w:after="0" w:line="240" w:lineRule="auto"/>
        <w:ind w:left="1080"/>
        <w:jc w:val="both"/>
        <w:rPr>
          <w:rFonts w:eastAsia="Arial" w:cs="Arial"/>
          <w:b/>
          <w:sz w:val="24"/>
          <w:szCs w:val="24"/>
        </w:rPr>
      </w:pPr>
    </w:p>
    <w:p w14:paraId="3BFC85DB" w14:textId="77777777" w:rsidR="00700171" w:rsidRPr="00C33508" w:rsidRDefault="00700171" w:rsidP="00596900">
      <w:pPr>
        <w:pStyle w:val="Prrafodelista"/>
        <w:numPr>
          <w:ilvl w:val="0"/>
          <w:numId w:val="16"/>
        </w:numPr>
        <w:autoSpaceDE w:val="0"/>
        <w:autoSpaceDN w:val="0"/>
        <w:adjustRightInd w:val="0"/>
        <w:spacing w:after="0" w:line="240" w:lineRule="auto"/>
        <w:jc w:val="both"/>
        <w:rPr>
          <w:rFonts w:eastAsia="Arial" w:cs="Arial"/>
          <w:sz w:val="24"/>
          <w:szCs w:val="24"/>
        </w:rPr>
      </w:pPr>
      <w:r w:rsidRPr="00C33508">
        <w:rPr>
          <w:rFonts w:eastAsia="Arial" w:cs="Arial"/>
          <w:sz w:val="24"/>
          <w:szCs w:val="24"/>
        </w:rPr>
        <w:t>Fomentar una cultura encaminada al autocuidado mediante programas para la adopción de hábitos de vida saludable, que promuevan la salud y ayuden a la prevención de enfermedades laborales y conductas de riesgo en los servidores y contratistas.</w:t>
      </w:r>
    </w:p>
    <w:p w14:paraId="61A804DD" w14:textId="77777777" w:rsidR="00700171" w:rsidRPr="00C33508" w:rsidRDefault="00700171" w:rsidP="00596900">
      <w:pPr>
        <w:pStyle w:val="Prrafodelista"/>
        <w:numPr>
          <w:ilvl w:val="0"/>
          <w:numId w:val="16"/>
        </w:numPr>
        <w:autoSpaceDE w:val="0"/>
        <w:autoSpaceDN w:val="0"/>
        <w:adjustRightInd w:val="0"/>
        <w:spacing w:after="0" w:line="240" w:lineRule="auto"/>
        <w:jc w:val="both"/>
        <w:rPr>
          <w:rFonts w:eastAsia="Arial" w:cs="Arial"/>
          <w:sz w:val="24"/>
          <w:szCs w:val="24"/>
        </w:rPr>
      </w:pPr>
      <w:r w:rsidRPr="00C33508">
        <w:rPr>
          <w:rFonts w:eastAsia="Arial" w:cs="Arial"/>
          <w:sz w:val="24"/>
          <w:szCs w:val="24"/>
        </w:rPr>
        <w:t>Realizar la identificación continua de peligros, evaluación y valoración de riesgos y determinar los controles.</w:t>
      </w:r>
    </w:p>
    <w:p w14:paraId="05CF781E" w14:textId="77777777" w:rsidR="00700171" w:rsidRPr="00C33508" w:rsidRDefault="00700171" w:rsidP="00596900">
      <w:pPr>
        <w:pStyle w:val="Prrafodelista"/>
        <w:numPr>
          <w:ilvl w:val="0"/>
          <w:numId w:val="16"/>
        </w:numPr>
        <w:autoSpaceDE w:val="0"/>
        <w:autoSpaceDN w:val="0"/>
        <w:adjustRightInd w:val="0"/>
        <w:spacing w:after="0" w:line="240" w:lineRule="auto"/>
        <w:jc w:val="both"/>
        <w:rPr>
          <w:rFonts w:eastAsia="Arial" w:cs="Arial"/>
          <w:sz w:val="24"/>
          <w:szCs w:val="24"/>
        </w:rPr>
      </w:pPr>
      <w:r w:rsidRPr="00C33508">
        <w:rPr>
          <w:rFonts w:eastAsia="Arial" w:cs="Arial"/>
          <w:sz w:val="24"/>
          <w:szCs w:val="24"/>
        </w:rPr>
        <w:t>Implementar medidas de intervención y control para los riesgos identificados, para mitigar los impactos reales y potenciales en situaciones generadoras de incidentes, accidentes y enfermedades laborales.</w:t>
      </w:r>
    </w:p>
    <w:p w14:paraId="033FC49C" w14:textId="77777777" w:rsidR="00700171" w:rsidRPr="00C33508" w:rsidRDefault="00700171" w:rsidP="00596900">
      <w:pPr>
        <w:pStyle w:val="Prrafodelista"/>
        <w:numPr>
          <w:ilvl w:val="0"/>
          <w:numId w:val="16"/>
        </w:numPr>
        <w:autoSpaceDE w:val="0"/>
        <w:autoSpaceDN w:val="0"/>
        <w:adjustRightInd w:val="0"/>
        <w:spacing w:after="0" w:line="240" w:lineRule="auto"/>
        <w:jc w:val="both"/>
        <w:rPr>
          <w:rFonts w:eastAsia="Arial" w:cs="Arial"/>
          <w:sz w:val="24"/>
          <w:szCs w:val="24"/>
        </w:rPr>
      </w:pPr>
      <w:r w:rsidRPr="00C33508">
        <w:rPr>
          <w:rFonts w:eastAsia="Arial" w:cs="Arial"/>
          <w:sz w:val="24"/>
          <w:szCs w:val="24"/>
        </w:rPr>
        <w:t>Promover la mejora continua del sistema de Gestión de Seguridad y Salud en el trabajo y el compromiso de los servidores con la misma.</w:t>
      </w:r>
    </w:p>
    <w:p w14:paraId="40664081" w14:textId="77777777" w:rsidR="00700171" w:rsidRPr="00C33508" w:rsidRDefault="00700171" w:rsidP="00700171">
      <w:pPr>
        <w:pStyle w:val="Prrafodelista"/>
        <w:spacing w:line="237" w:lineRule="auto"/>
        <w:ind w:right="140"/>
        <w:jc w:val="both"/>
        <w:rPr>
          <w:rFonts w:cs="Arial"/>
          <w:sz w:val="24"/>
          <w:szCs w:val="24"/>
        </w:rPr>
      </w:pPr>
    </w:p>
    <w:p w14:paraId="6C6DBBFF" w14:textId="77777777" w:rsidR="00DD4E9C" w:rsidRPr="00C33508" w:rsidRDefault="00DD4E9C" w:rsidP="00122AE5">
      <w:pPr>
        <w:pStyle w:val="Ttulo2"/>
      </w:pPr>
      <w:bookmarkStart w:id="6" w:name="_Toc101265816"/>
      <w:r w:rsidRPr="00C33508">
        <w:t>PRINCIPIOS ÉTICOS</w:t>
      </w:r>
      <w:bookmarkEnd w:id="6"/>
      <w:r w:rsidRPr="00C33508">
        <w:t xml:space="preserve"> </w:t>
      </w:r>
    </w:p>
    <w:p w14:paraId="3D22C78C" w14:textId="4E04AFD7" w:rsidR="00DD4E9C" w:rsidRPr="00C33508" w:rsidRDefault="00DD4E9C" w:rsidP="00122AE5">
      <w:pPr>
        <w:spacing w:line="239" w:lineRule="auto"/>
        <w:ind w:left="708" w:right="100"/>
        <w:jc w:val="both"/>
        <w:rPr>
          <w:rFonts w:eastAsia="Arial" w:cs="Arial"/>
          <w:bCs/>
          <w:sz w:val="24"/>
          <w:szCs w:val="24"/>
        </w:rPr>
      </w:pPr>
      <w:r w:rsidRPr="00C33508">
        <w:rPr>
          <w:rFonts w:eastAsia="Arial" w:cs="Arial"/>
          <w:bCs/>
          <w:sz w:val="24"/>
          <w:szCs w:val="24"/>
        </w:rPr>
        <w:t xml:space="preserve">En el marco de la ética pública, todos los servidores y servidoras de la Unidad Administrativa </w:t>
      </w:r>
      <w:r w:rsidR="00283BF2">
        <w:rPr>
          <w:rFonts w:eastAsia="Arial" w:cs="Arial"/>
          <w:bCs/>
          <w:sz w:val="24"/>
          <w:szCs w:val="24"/>
        </w:rPr>
        <w:t xml:space="preserve">Especial </w:t>
      </w:r>
      <w:r w:rsidRPr="00C33508">
        <w:rPr>
          <w:rFonts w:eastAsia="Arial" w:cs="Arial"/>
          <w:bCs/>
          <w:sz w:val="24"/>
          <w:szCs w:val="24"/>
        </w:rPr>
        <w:t>Cuerpo Oficial de Bomberos de Bogotá, deberán asumir los siguientes principios éticos como directrices básicas para ejercer su labor y ofrecer un servicio ejemplar a la ciudadanía:</w:t>
      </w:r>
    </w:p>
    <w:p w14:paraId="154EF72B" w14:textId="77777777" w:rsidR="000B201B" w:rsidRPr="00C33508" w:rsidRDefault="000B201B" w:rsidP="00DD4E9C">
      <w:pPr>
        <w:spacing w:line="239" w:lineRule="auto"/>
        <w:ind w:right="100"/>
        <w:jc w:val="both"/>
        <w:rPr>
          <w:rFonts w:eastAsia="Arial" w:cs="Arial"/>
          <w:bCs/>
          <w:sz w:val="24"/>
          <w:szCs w:val="24"/>
        </w:rPr>
      </w:pPr>
    </w:p>
    <w:p w14:paraId="7A4E0924" w14:textId="65BAC286" w:rsidR="00DD4E9C" w:rsidRPr="00C33508" w:rsidRDefault="00DD4E9C" w:rsidP="00122AE5">
      <w:pPr>
        <w:pStyle w:val="Ttulo3"/>
      </w:pPr>
      <w:r w:rsidRPr="00C33508">
        <w:t>DE LA INSTITUCIÓN CON LOS SERVIDORES</w:t>
      </w:r>
      <w:r w:rsidRPr="00C33508">
        <w:rPr>
          <w:rStyle w:val="Refdenotaalpie"/>
          <w:rFonts w:eastAsia="Arial"/>
        </w:rPr>
        <w:footnoteReference w:id="2"/>
      </w:r>
    </w:p>
    <w:p w14:paraId="1EC1AEA1" w14:textId="77777777" w:rsidR="00DD4E9C" w:rsidRPr="00C33508" w:rsidRDefault="00DD4E9C" w:rsidP="00DD4E9C">
      <w:pPr>
        <w:pStyle w:val="Prrafodelista"/>
        <w:spacing w:line="239" w:lineRule="auto"/>
        <w:ind w:right="100"/>
        <w:jc w:val="both"/>
        <w:rPr>
          <w:rFonts w:eastAsia="Arial" w:cs="Arial"/>
          <w:b/>
          <w:bCs/>
          <w:sz w:val="24"/>
          <w:szCs w:val="24"/>
        </w:rPr>
      </w:pPr>
    </w:p>
    <w:p w14:paraId="07551668"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Promover el trabajo en condiciones justas y dignas.</w:t>
      </w:r>
    </w:p>
    <w:p w14:paraId="664944EF"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Velar por la protección de la intimidad, honra, salud mental y libertad de las personas en el trabajo.</w:t>
      </w:r>
    </w:p>
    <w:p w14:paraId="23E664A9"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Promover un ambiente laboral positivo y armónico para todos.</w:t>
      </w:r>
    </w:p>
    <w:p w14:paraId="58B06715"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Tratar sin discriminación de raza, religión, preferencia sexual o nacionalidad a los servidores y servidoras de la institución.</w:t>
      </w:r>
    </w:p>
    <w:p w14:paraId="026F799C"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Respetar y promover las buenas relaciones entre todos, no fomentar envidias, rencillas ni críticas destructivas.</w:t>
      </w:r>
    </w:p>
    <w:p w14:paraId="0998F525"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Brindar capacitaciones para el desarrollo personal y profesional.</w:t>
      </w:r>
    </w:p>
    <w:p w14:paraId="4C014B02"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lastRenderedPageBreak/>
        <w:t>Brindar al empleado suministros y herramientas necesarias para realizar la labor a desempeñar.</w:t>
      </w:r>
    </w:p>
    <w:p w14:paraId="68A76FE5"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 xml:space="preserve">Pagar oportunamente el salario, las prestaciones sociales y demás pagos, según lo expuesto en la ley. </w:t>
      </w:r>
    </w:p>
    <w:p w14:paraId="7A7C8F7C"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Realizar actividades de Bienestar laboral.</w:t>
      </w:r>
    </w:p>
    <w:p w14:paraId="17998C73"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Utilizar los horarios establecidos y respetar el horario de descanso.</w:t>
      </w:r>
    </w:p>
    <w:p w14:paraId="78ADC9C0"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Salvaguardar la información que sea recolectada y dar trámite oportuno a las quejas relacionadas con el acoso laboral.</w:t>
      </w:r>
    </w:p>
    <w:p w14:paraId="3E21D0DF" w14:textId="77777777" w:rsidR="00DD4E9C" w:rsidRPr="00C33508" w:rsidRDefault="00DD4E9C" w:rsidP="00596900">
      <w:pPr>
        <w:pStyle w:val="Prrafodelista"/>
        <w:numPr>
          <w:ilvl w:val="0"/>
          <w:numId w:val="14"/>
        </w:numPr>
        <w:spacing w:line="239" w:lineRule="auto"/>
        <w:ind w:right="100"/>
        <w:jc w:val="both"/>
        <w:rPr>
          <w:rFonts w:eastAsia="Arial" w:cs="Arial"/>
          <w:bCs/>
          <w:sz w:val="24"/>
          <w:szCs w:val="24"/>
        </w:rPr>
      </w:pPr>
      <w:r w:rsidRPr="00C33508">
        <w:rPr>
          <w:rFonts w:eastAsia="Arial" w:cs="Arial"/>
          <w:bCs/>
          <w:sz w:val="24"/>
          <w:szCs w:val="24"/>
        </w:rPr>
        <w:t>Rendir cuentas a la sociedad sobre la utilización de los recursos públicos y los resultados de gestión.</w:t>
      </w:r>
    </w:p>
    <w:p w14:paraId="3256DA3F" w14:textId="77777777" w:rsidR="00DD4E9C" w:rsidRPr="00C33508" w:rsidRDefault="00DD4E9C" w:rsidP="00DD4E9C">
      <w:pPr>
        <w:pStyle w:val="Prrafodelista"/>
        <w:spacing w:line="239" w:lineRule="auto"/>
        <w:ind w:right="100"/>
        <w:jc w:val="both"/>
        <w:rPr>
          <w:rFonts w:eastAsia="Arial" w:cs="Arial"/>
          <w:bCs/>
          <w:sz w:val="24"/>
          <w:szCs w:val="24"/>
        </w:rPr>
      </w:pPr>
    </w:p>
    <w:p w14:paraId="48FF778E" w14:textId="516BB26F" w:rsidR="00DD4E9C" w:rsidRPr="00C33508" w:rsidRDefault="00DD4E9C" w:rsidP="00122AE5">
      <w:pPr>
        <w:pStyle w:val="Ttulo3"/>
      </w:pPr>
      <w:r w:rsidRPr="00C33508">
        <w:t>DE LOS SERVIDORES</w:t>
      </w:r>
      <w:r w:rsidR="00113A08">
        <w:t xml:space="preserve"> </w:t>
      </w:r>
      <w:r w:rsidRPr="00C33508">
        <w:t>CON LA INSTITUCIÓN</w:t>
      </w:r>
      <w:r w:rsidRPr="003A655A">
        <w:rPr>
          <w:rStyle w:val="Refdenotaalpie"/>
          <w:rFonts w:eastAsia="Arial"/>
        </w:rPr>
        <w:footnoteReference w:id="3"/>
      </w:r>
    </w:p>
    <w:p w14:paraId="0B9A662B" w14:textId="77777777" w:rsidR="00DD4E9C" w:rsidRPr="00C33508" w:rsidRDefault="00DD4E9C" w:rsidP="00DD4E9C">
      <w:pPr>
        <w:pStyle w:val="Prrafodelista"/>
        <w:spacing w:line="239" w:lineRule="auto"/>
        <w:ind w:right="100"/>
        <w:jc w:val="both"/>
        <w:rPr>
          <w:rFonts w:eastAsia="Arial" w:cs="Arial"/>
          <w:b/>
          <w:bCs/>
          <w:sz w:val="24"/>
          <w:szCs w:val="24"/>
        </w:rPr>
      </w:pPr>
    </w:p>
    <w:p w14:paraId="3D4E4275"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Ser prudente en el lenguaje y en la manera de comportarse durante la jornada laboral.</w:t>
      </w:r>
    </w:p>
    <w:p w14:paraId="7E585D3D"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Mantener una adecuada presentación personal durante la jornada laboral, sencillez y pulcritud.</w:t>
      </w:r>
    </w:p>
    <w:p w14:paraId="1EFDEC17"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Ser puntuales al asistir a los compromisos relacionados con el cargo y en los horarios establecidos.</w:t>
      </w:r>
    </w:p>
    <w:p w14:paraId="0E56FCCF"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Realizar las actividades con responsabilidad y bajo los valores institucionales.</w:t>
      </w:r>
    </w:p>
    <w:p w14:paraId="3A2D4B7E"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Respetar, reservar y guardar la información confidencial a la que tenga acceso.</w:t>
      </w:r>
    </w:p>
    <w:p w14:paraId="76B606BF"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Tener presente que se deben utilizar las instalaciones físicas, sistemas de información, elementos de trabajo, uniformes, elementos de protección personal, herramientas, vehículos, y cualquier otro elemento suministrado por la entidad, únicamente para el desempeño de las funciones del cargo.</w:t>
      </w:r>
    </w:p>
    <w:p w14:paraId="0DDE7E68" w14:textId="2AB12AD4" w:rsidR="006E74D4" w:rsidRPr="00C33508" w:rsidRDefault="006E74D4" w:rsidP="006E74D4">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No divulgar información privada de la entidad a entes externos o a servidores cuyo cargo no requiera del conocimiento de esta información</w:t>
      </w:r>
      <w:r w:rsidR="00FA64B5" w:rsidRPr="00C33508">
        <w:rPr>
          <w:rFonts w:eastAsia="Arial" w:cs="Arial"/>
          <w:bCs/>
          <w:sz w:val="24"/>
          <w:szCs w:val="24"/>
        </w:rPr>
        <w:t xml:space="preserve">, esta </w:t>
      </w:r>
      <w:r w:rsidRPr="00C33508">
        <w:rPr>
          <w:rFonts w:eastAsia="Arial" w:cs="Arial"/>
          <w:bCs/>
          <w:sz w:val="24"/>
          <w:szCs w:val="24"/>
        </w:rPr>
        <w:t>solo se debe compart</w:t>
      </w:r>
      <w:r w:rsidR="00FA64B5" w:rsidRPr="00C33508">
        <w:rPr>
          <w:rFonts w:eastAsia="Arial" w:cs="Arial"/>
          <w:bCs/>
          <w:sz w:val="24"/>
          <w:szCs w:val="24"/>
        </w:rPr>
        <w:t>ir</w:t>
      </w:r>
      <w:r w:rsidRPr="00C33508">
        <w:rPr>
          <w:rFonts w:eastAsia="Arial" w:cs="Arial"/>
          <w:bCs/>
          <w:sz w:val="24"/>
          <w:szCs w:val="24"/>
        </w:rPr>
        <w:t xml:space="preserve"> por </w:t>
      </w:r>
      <w:r w:rsidR="00FA64B5" w:rsidRPr="00C33508">
        <w:rPr>
          <w:rFonts w:eastAsia="Arial" w:cs="Arial"/>
          <w:bCs/>
          <w:sz w:val="24"/>
          <w:szCs w:val="24"/>
        </w:rPr>
        <w:t>solicitud</w:t>
      </w:r>
      <w:r w:rsidRPr="00C33508">
        <w:rPr>
          <w:rFonts w:eastAsia="Arial" w:cs="Arial"/>
          <w:bCs/>
          <w:sz w:val="24"/>
          <w:szCs w:val="24"/>
        </w:rPr>
        <w:t xml:space="preserve"> expresa de entidades o autoridades competentes</w:t>
      </w:r>
      <w:r w:rsidR="00FA64B5" w:rsidRPr="00C33508">
        <w:rPr>
          <w:rFonts w:eastAsia="Arial" w:cs="Arial"/>
          <w:bCs/>
          <w:sz w:val="24"/>
          <w:szCs w:val="24"/>
        </w:rPr>
        <w:t>.</w:t>
      </w:r>
    </w:p>
    <w:p w14:paraId="396E3D6E" w14:textId="5BA26CE2"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 xml:space="preserve">Responder </w:t>
      </w:r>
      <w:r w:rsidR="006D5995" w:rsidRPr="00C33508">
        <w:rPr>
          <w:rFonts w:eastAsia="Arial" w:cs="Arial"/>
          <w:bCs/>
          <w:sz w:val="24"/>
          <w:szCs w:val="24"/>
        </w:rPr>
        <w:t>oportuna y debidamente</w:t>
      </w:r>
      <w:r w:rsidRPr="00C33508">
        <w:rPr>
          <w:rFonts w:eastAsia="Arial" w:cs="Arial"/>
          <w:bCs/>
          <w:sz w:val="24"/>
          <w:szCs w:val="24"/>
        </w:rPr>
        <w:t xml:space="preserve"> las llamadas telefónicas o mensajes electrónicos.</w:t>
      </w:r>
    </w:p>
    <w:p w14:paraId="4EA35DA6" w14:textId="10B586AB"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 xml:space="preserve">Ser dinámicos y participativos en las actividades realizadas por la </w:t>
      </w:r>
      <w:r w:rsidR="00487DAA" w:rsidRPr="00C33508">
        <w:rPr>
          <w:rFonts w:eastAsia="Arial" w:cs="Arial"/>
          <w:bCs/>
          <w:sz w:val="24"/>
          <w:szCs w:val="24"/>
        </w:rPr>
        <w:t>entidad</w:t>
      </w:r>
      <w:r w:rsidRPr="00C33508">
        <w:rPr>
          <w:rFonts w:eastAsia="Arial" w:cs="Arial"/>
          <w:bCs/>
          <w:sz w:val="24"/>
          <w:szCs w:val="24"/>
        </w:rPr>
        <w:t>.</w:t>
      </w:r>
    </w:p>
    <w:p w14:paraId="6C4C9B31"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Respetar y cumplir las políticas de la entidad.</w:t>
      </w:r>
    </w:p>
    <w:p w14:paraId="51EAAA99"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Elegir a sus representantes para el Comité de Convivencia Laboral.</w:t>
      </w:r>
    </w:p>
    <w:p w14:paraId="329F9CE7"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No se debe asistir con el uniforme, prendas u objetos que contengan logos o insignias de la UAE Cuerpo Oficial Bomberos Bogotá a sitios públicos con fines distintos a los de la prestación del servicio.</w:t>
      </w:r>
    </w:p>
    <w:p w14:paraId="242CBF6E" w14:textId="71E19DD4" w:rsidR="00DD4E9C" w:rsidRPr="00C33508" w:rsidRDefault="00DD4E9C" w:rsidP="00122AE5">
      <w:pPr>
        <w:pStyle w:val="Ttulo3"/>
      </w:pPr>
      <w:r w:rsidRPr="00C33508">
        <w:lastRenderedPageBreak/>
        <w:t>DE LOS SERVIDORES CON LOS COMPAÑEROS DE TRABAJO</w:t>
      </w:r>
      <w:r w:rsidRPr="003A655A">
        <w:rPr>
          <w:rStyle w:val="Refdenotaalpie"/>
          <w:rFonts w:eastAsia="Arial"/>
        </w:rPr>
        <w:footnoteReference w:id="4"/>
      </w:r>
    </w:p>
    <w:p w14:paraId="2D5089DE" w14:textId="77777777" w:rsidR="000B201B" w:rsidRPr="00C33508" w:rsidRDefault="000B201B" w:rsidP="000B201B">
      <w:pPr>
        <w:pStyle w:val="Prrafodelista"/>
        <w:spacing w:line="239" w:lineRule="auto"/>
        <w:ind w:right="100"/>
        <w:jc w:val="both"/>
        <w:rPr>
          <w:rFonts w:eastAsia="Arial" w:cs="Arial"/>
          <w:b/>
          <w:bCs/>
          <w:sz w:val="24"/>
          <w:szCs w:val="24"/>
        </w:rPr>
      </w:pPr>
    </w:p>
    <w:p w14:paraId="63B8AFCF"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Escuchar y respetar las ideas y opiniones de los demás, permitiendo una interacción equitativa y justa para todos.</w:t>
      </w:r>
    </w:p>
    <w:p w14:paraId="3F3D7D2A"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Propender por el cumplimiento de las normas como medio para una convivencia productiva.</w:t>
      </w:r>
    </w:p>
    <w:p w14:paraId="34F79810"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Respetar a los demás como individuos y valorar su conocimiento y potencial como miembros y compañeros de trabajo.</w:t>
      </w:r>
    </w:p>
    <w:p w14:paraId="1991758E"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Brindar un trato gentil, respetuoso y amable a los compañeros de trabajo.</w:t>
      </w:r>
    </w:p>
    <w:p w14:paraId="7C5796F5"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No divulgar información privada y personal de los compañeros de trabajo.</w:t>
      </w:r>
    </w:p>
    <w:p w14:paraId="4747350E" w14:textId="3A538389"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 xml:space="preserve">Respetar la intimidad y la privacidad, y no utilizar las claves de ingreso de otros compañeros al sistema de la </w:t>
      </w:r>
      <w:r w:rsidR="00E86A59" w:rsidRPr="00C33508">
        <w:rPr>
          <w:rFonts w:eastAsia="Arial" w:cs="Arial"/>
          <w:bCs/>
          <w:sz w:val="24"/>
          <w:szCs w:val="24"/>
        </w:rPr>
        <w:t>entidad</w:t>
      </w:r>
      <w:r w:rsidRPr="00C33508">
        <w:rPr>
          <w:rFonts w:eastAsia="Arial" w:cs="Arial"/>
          <w:bCs/>
          <w:sz w:val="24"/>
          <w:szCs w:val="24"/>
        </w:rPr>
        <w:t>.</w:t>
      </w:r>
    </w:p>
    <w:p w14:paraId="11CB4443"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Evitar lanzar juicios y generar comentarios que pueden afectar el equipo de trabajo.</w:t>
      </w:r>
    </w:p>
    <w:p w14:paraId="3E068094"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Ser solidarios ante situaciones que no tengan que ver con nuestras funciones específicas.</w:t>
      </w:r>
    </w:p>
    <w:p w14:paraId="1A7F771F"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Respetar y valorar el tiempo de los demás, evitando interrumpir innecesariamente las labores de todos.</w:t>
      </w:r>
    </w:p>
    <w:p w14:paraId="2709B36F" w14:textId="77777777" w:rsidR="00DD4E9C" w:rsidRPr="00C33508" w:rsidRDefault="00DD4E9C" w:rsidP="00596900">
      <w:pPr>
        <w:pStyle w:val="Prrafodelista"/>
        <w:numPr>
          <w:ilvl w:val="0"/>
          <w:numId w:val="15"/>
        </w:numPr>
        <w:spacing w:line="239" w:lineRule="auto"/>
        <w:ind w:right="100"/>
        <w:jc w:val="both"/>
        <w:rPr>
          <w:rFonts w:eastAsia="Arial" w:cs="Arial"/>
          <w:bCs/>
          <w:sz w:val="24"/>
          <w:szCs w:val="24"/>
        </w:rPr>
      </w:pPr>
      <w:r w:rsidRPr="00C33508">
        <w:rPr>
          <w:rFonts w:eastAsia="Arial" w:cs="Arial"/>
          <w:bCs/>
          <w:sz w:val="24"/>
          <w:szCs w:val="24"/>
        </w:rPr>
        <w:t>Promover la igualdad y la inclusión social.</w:t>
      </w:r>
    </w:p>
    <w:p w14:paraId="3A3574A1" w14:textId="77777777" w:rsidR="00DD4E9C" w:rsidRPr="00C33508" w:rsidRDefault="00DD4E9C" w:rsidP="00DD4E9C">
      <w:pPr>
        <w:pStyle w:val="Prrafodelista"/>
        <w:spacing w:line="239" w:lineRule="auto"/>
        <w:ind w:right="100"/>
        <w:jc w:val="both"/>
        <w:rPr>
          <w:rFonts w:eastAsia="Arial" w:cs="Arial"/>
          <w:bCs/>
          <w:sz w:val="24"/>
          <w:szCs w:val="24"/>
        </w:rPr>
      </w:pPr>
    </w:p>
    <w:p w14:paraId="6E3DC22F" w14:textId="3CFD3261" w:rsidR="00610339" w:rsidRPr="00C33508" w:rsidRDefault="00610339" w:rsidP="00122AE5">
      <w:pPr>
        <w:pStyle w:val="Ttulo2"/>
      </w:pPr>
      <w:r w:rsidRPr="00C33508">
        <w:t>POLÍTICA DE INTEGRIDAD</w:t>
      </w:r>
    </w:p>
    <w:p w14:paraId="4A086304" w14:textId="77777777" w:rsidR="00926DD3" w:rsidRPr="00C33508" w:rsidRDefault="00926DD3" w:rsidP="00610339">
      <w:pPr>
        <w:autoSpaceDE w:val="0"/>
        <w:autoSpaceDN w:val="0"/>
        <w:adjustRightInd w:val="0"/>
        <w:spacing w:after="0" w:line="240" w:lineRule="auto"/>
        <w:jc w:val="both"/>
        <w:rPr>
          <w:rFonts w:eastAsia="Arial" w:cs="Arial"/>
          <w:sz w:val="24"/>
          <w:szCs w:val="24"/>
        </w:rPr>
      </w:pPr>
    </w:p>
    <w:p w14:paraId="524F6C66" w14:textId="319F5EE6" w:rsidR="00610339" w:rsidRPr="00C33508" w:rsidRDefault="00610339" w:rsidP="00610339">
      <w:pPr>
        <w:autoSpaceDE w:val="0"/>
        <w:autoSpaceDN w:val="0"/>
        <w:adjustRightInd w:val="0"/>
        <w:spacing w:after="0" w:line="240" w:lineRule="auto"/>
        <w:jc w:val="both"/>
        <w:rPr>
          <w:rFonts w:eastAsia="Arial" w:cs="Arial"/>
          <w:sz w:val="24"/>
          <w:szCs w:val="24"/>
        </w:rPr>
      </w:pPr>
      <w:r w:rsidRPr="00C33508">
        <w:rPr>
          <w:rFonts w:eastAsia="Arial" w:cs="Arial"/>
          <w:sz w:val="24"/>
          <w:szCs w:val="24"/>
        </w:rPr>
        <w:t>La Unidad Administrativa Especial Cuerpo Oficial de Bomberos de Bogotá está comprometida con la apropiación de los valores del Código de Integridad del Servidor Público, con la aplicación de la ética en todas su actuaciones y la cero tolerancia hacia la corrupción, mediante el desarrollo de acciones bajo los principios de transparencia y legitimidad en el actuar del servidor público de cara a la ciudadanía, con el propósito de que sea una Entidad modelo y referente, que propenda por el respeto y el buen manejo de los recursos de la entidad, lo anterior enmarcado en el pilar estratégico 3, Gestión del Talento Humano del Plan Estratégico institucional 2020 – 2024.</w:t>
      </w:r>
    </w:p>
    <w:p w14:paraId="12307695" w14:textId="3CBDE287" w:rsidR="00610339" w:rsidRPr="00C33508" w:rsidRDefault="00610339" w:rsidP="005F16BC">
      <w:pPr>
        <w:shd w:val="clear" w:color="auto" w:fill="FFFFFF"/>
        <w:jc w:val="both"/>
        <w:rPr>
          <w:rFonts w:eastAsia="Arial" w:cs="Arial"/>
          <w:bCs/>
          <w:sz w:val="24"/>
          <w:szCs w:val="24"/>
        </w:rPr>
      </w:pPr>
    </w:p>
    <w:p w14:paraId="7688F8FE" w14:textId="2F9BF97C" w:rsidR="00700171" w:rsidRPr="00C33508" w:rsidRDefault="00700171" w:rsidP="00122AE5">
      <w:pPr>
        <w:pStyle w:val="Ttulo3"/>
      </w:pPr>
      <w:r w:rsidRPr="00C33508">
        <w:t>OBJETIVO DE LA POLÍTICA DE INTEGRIDAD</w:t>
      </w:r>
    </w:p>
    <w:p w14:paraId="7FC527B9" w14:textId="77777777" w:rsidR="00700171" w:rsidRPr="00C33508" w:rsidRDefault="00700171" w:rsidP="00700171">
      <w:pPr>
        <w:autoSpaceDE w:val="0"/>
        <w:autoSpaceDN w:val="0"/>
        <w:adjustRightInd w:val="0"/>
        <w:spacing w:after="0" w:line="240" w:lineRule="auto"/>
        <w:jc w:val="both"/>
        <w:rPr>
          <w:rFonts w:eastAsia="Arial" w:cs="Arial"/>
          <w:b/>
          <w:sz w:val="24"/>
          <w:szCs w:val="24"/>
        </w:rPr>
      </w:pPr>
    </w:p>
    <w:p w14:paraId="5BA822F8" w14:textId="4FDC87FC" w:rsidR="00700171" w:rsidRPr="00C33508" w:rsidRDefault="00700171" w:rsidP="000B201B">
      <w:pPr>
        <w:autoSpaceDE w:val="0"/>
        <w:autoSpaceDN w:val="0"/>
        <w:adjustRightInd w:val="0"/>
        <w:spacing w:after="0" w:line="240" w:lineRule="auto"/>
        <w:jc w:val="both"/>
        <w:rPr>
          <w:rFonts w:eastAsia="Arial" w:cs="Arial"/>
          <w:sz w:val="24"/>
          <w:szCs w:val="24"/>
        </w:rPr>
      </w:pPr>
      <w:r w:rsidRPr="00C33508">
        <w:rPr>
          <w:rFonts w:eastAsia="Arial" w:cs="Arial"/>
          <w:sz w:val="24"/>
          <w:szCs w:val="24"/>
        </w:rPr>
        <w:t xml:space="preserve">Lograr que nuestros servidores se comprometan activamente con la integridad, que sean gestores para la apropiación de los valores definidos en el Código de Integridad, que </w:t>
      </w:r>
      <w:r w:rsidRPr="00C33508">
        <w:rPr>
          <w:rFonts w:eastAsia="Arial" w:cs="Arial"/>
          <w:sz w:val="24"/>
          <w:szCs w:val="24"/>
        </w:rPr>
        <w:lastRenderedPageBreak/>
        <w:t>promuevan la ética y la cero tolerancia a la corrupción al interior de la entidad, y que esto se vea reflejado en su trabajo diario y de cara a la ciudadanía.</w:t>
      </w:r>
    </w:p>
    <w:p w14:paraId="6FDB3D7B" w14:textId="77777777" w:rsidR="00122AE5" w:rsidRPr="00C33508" w:rsidRDefault="00122AE5" w:rsidP="00122AE5">
      <w:pPr>
        <w:pStyle w:val="Prrafodelista"/>
        <w:autoSpaceDE w:val="0"/>
        <w:autoSpaceDN w:val="0"/>
        <w:adjustRightInd w:val="0"/>
        <w:spacing w:after="0" w:line="240" w:lineRule="auto"/>
        <w:ind w:left="360"/>
        <w:jc w:val="both"/>
        <w:rPr>
          <w:rFonts w:eastAsia="Arial" w:cs="Arial"/>
          <w:b/>
          <w:sz w:val="24"/>
          <w:szCs w:val="24"/>
        </w:rPr>
      </w:pPr>
    </w:p>
    <w:p w14:paraId="0D54DF45" w14:textId="471E48CA" w:rsidR="00D92FD2" w:rsidRPr="00C33508" w:rsidRDefault="00D92FD2" w:rsidP="00122AE5">
      <w:pPr>
        <w:pStyle w:val="Ttulo3"/>
      </w:pPr>
      <w:r w:rsidRPr="00C33508">
        <w:t>VALORES INSTITUCIONALES</w:t>
      </w:r>
      <w:r w:rsidR="00F322A9" w:rsidRPr="003A655A">
        <w:rPr>
          <w:rStyle w:val="Refdenotaalpie"/>
          <w:rFonts w:eastAsia="Arial"/>
        </w:rPr>
        <w:footnoteReference w:id="5"/>
      </w:r>
    </w:p>
    <w:p w14:paraId="79DC7CDC" w14:textId="77777777" w:rsidR="00926DD3" w:rsidRPr="00C33508" w:rsidRDefault="00926DD3" w:rsidP="00926DD3">
      <w:pPr>
        <w:pStyle w:val="Prrafodelista"/>
        <w:autoSpaceDE w:val="0"/>
        <w:autoSpaceDN w:val="0"/>
        <w:adjustRightInd w:val="0"/>
        <w:spacing w:after="0" w:line="240" w:lineRule="auto"/>
        <w:ind w:left="360"/>
        <w:jc w:val="both"/>
        <w:rPr>
          <w:rFonts w:eastAsia="Arial" w:cs="Arial"/>
          <w:b/>
          <w:sz w:val="24"/>
          <w:szCs w:val="24"/>
        </w:rPr>
      </w:pPr>
    </w:p>
    <w:p w14:paraId="3DF0B0A1" w14:textId="01E85F05" w:rsidR="00D92FD2" w:rsidRPr="00C33508" w:rsidRDefault="00B15DEA" w:rsidP="005F16BC">
      <w:pPr>
        <w:shd w:val="clear" w:color="auto" w:fill="FFFFFF"/>
        <w:jc w:val="both"/>
        <w:rPr>
          <w:rFonts w:eastAsia="Arial" w:cs="Arial"/>
          <w:b/>
          <w:bCs/>
          <w:sz w:val="24"/>
          <w:szCs w:val="24"/>
        </w:rPr>
      </w:pPr>
      <w:r w:rsidRPr="00C33508">
        <w:rPr>
          <w:rFonts w:eastAsia="Arial" w:cs="Arial"/>
          <w:bCs/>
          <w:sz w:val="24"/>
          <w:szCs w:val="24"/>
        </w:rPr>
        <w:t xml:space="preserve">La entidad adopto los valores del código de integridad del servidor público mediante Resolución interna </w:t>
      </w:r>
      <w:r w:rsidR="003D1EE5" w:rsidRPr="00C33508">
        <w:rPr>
          <w:rFonts w:eastAsia="Arial" w:cs="Arial"/>
          <w:bCs/>
          <w:sz w:val="24"/>
          <w:szCs w:val="24"/>
        </w:rPr>
        <w:t>No. 431</w:t>
      </w:r>
      <w:r w:rsidRPr="00C33508">
        <w:rPr>
          <w:rFonts w:eastAsia="Arial" w:cs="Arial"/>
          <w:bCs/>
          <w:sz w:val="24"/>
          <w:szCs w:val="24"/>
        </w:rPr>
        <w:t xml:space="preserve"> desde el año </w:t>
      </w:r>
      <w:r w:rsidR="003D1EE5" w:rsidRPr="00C33508">
        <w:rPr>
          <w:rFonts w:eastAsia="Arial" w:cs="Arial"/>
          <w:bCs/>
          <w:sz w:val="24"/>
          <w:szCs w:val="24"/>
        </w:rPr>
        <w:t>2018</w:t>
      </w:r>
      <w:r w:rsidRPr="00C33508">
        <w:rPr>
          <w:rFonts w:eastAsia="Arial" w:cs="Arial"/>
          <w:bCs/>
          <w:sz w:val="24"/>
          <w:szCs w:val="24"/>
        </w:rPr>
        <w:t>, por lo cual el presente manual está soportado en los mismos como se enuncian a continuación:</w:t>
      </w:r>
    </w:p>
    <w:p w14:paraId="6F844234" w14:textId="6648F062" w:rsidR="00D92FD2" w:rsidRPr="00C33508" w:rsidRDefault="00D92FD2" w:rsidP="0012451E">
      <w:pPr>
        <w:pStyle w:val="Ttulo4"/>
      </w:pPr>
      <w:r w:rsidRPr="00C33508">
        <w:t xml:space="preserve">HONESTIDAD </w:t>
      </w:r>
    </w:p>
    <w:p w14:paraId="173AC728" w14:textId="747F0ED3" w:rsidR="00D92FD2" w:rsidRPr="00C33508" w:rsidRDefault="00D92FD2" w:rsidP="0012451E">
      <w:pPr>
        <w:shd w:val="clear" w:color="auto" w:fill="FFFFFF"/>
        <w:ind w:left="567"/>
        <w:jc w:val="both"/>
        <w:rPr>
          <w:rFonts w:eastAsia="Arial" w:cs="Arial"/>
          <w:bCs/>
          <w:sz w:val="24"/>
          <w:szCs w:val="24"/>
        </w:rPr>
      </w:pPr>
      <w:r w:rsidRPr="00C33508">
        <w:rPr>
          <w:rFonts w:eastAsia="Arial" w:cs="Arial"/>
          <w:bCs/>
          <w:sz w:val="24"/>
          <w:szCs w:val="24"/>
        </w:rPr>
        <w:t>Actúo siempre con fundamento en la verdad, cumpliendo mis deberes con transparencia y rectitud, y siempre favoreciendo el interés general.</w:t>
      </w:r>
    </w:p>
    <w:p w14:paraId="4968A74B" w14:textId="0F13A25B" w:rsidR="00D92FD2" w:rsidRPr="00C33508" w:rsidRDefault="00D92FD2" w:rsidP="0012451E">
      <w:pPr>
        <w:shd w:val="clear" w:color="auto" w:fill="FFFFFF"/>
        <w:ind w:firstLine="567"/>
        <w:jc w:val="both"/>
        <w:rPr>
          <w:rFonts w:eastAsia="Arial" w:cs="Arial"/>
          <w:b/>
          <w:bCs/>
          <w:sz w:val="24"/>
          <w:szCs w:val="24"/>
        </w:rPr>
      </w:pPr>
      <w:r w:rsidRPr="00C33508">
        <w:rPr>
          <w:rFonts w:eastAsia="Arial" w:cs="Arial"/>
          <w:b/>
          <w:bCs/>
          <w:sz w:val="24"/>
          <w:szCs w:val="24"/>
        </w:rPr>
        <w:t>Lo que hago:</w:t>
      </w:r>
    </w:p>
    <w:p w14:paraId="773E593D" w14:textId="77777777" w:rsidR="000462CA" w:rsidRPr="00C33508" w:rsidRDefault="00D92FD2" w:rsidP="0012451E">
      <w:pPr>
        <w:pStyle w:val="Prrafodelista"/>
        <w:numPr>
          <w:ilvl w:val="0"/>
          <w:numId w:val="6"/>
        </w:numPr>
        <w:shd w:val="clear" w:color="auto" w:fill="FFFFFF"/>
        <w:ind w:hanging="153"/>
        <w:jc w:val="both"/>
        <w:rPr>
          <w:rFonts w:eastAsia="Arial" w:cs="Arial"/>
          <w:bCs/>
          <w:sz w:val="24"/>
          <w:szCs w:val="24"/>
        </w:rPr>
      </w:pPr>
      <w:r w:rsidRPr="00C33508">
        <w:rPr>
          <w:rFonts w:eastAsia="Arial" w:cs="Arial"/>
          <w:bCs/>
          <w:sz w:val="24"/>
          <w:szCs w:val="24"/>
        </w:rPr>
        <w:t>Siempre digo la verdad, incluso cuando cometo errores, porque es humano cometerlos, per</w:t>
      </w:r>
      <w:r w:rsidR="000462CA" w:rsidRPr="00C33508">
        <w:rPr>
          <w:rFonts w:eastAsia="Arial" w:cs="Arial"/>
          <w:bCs/>
          <w:sz w:val="24"/>
          <w:szCs w:val="24"/>
        </w:rPr>
        <w:t>o no es correcto esconderlos.</w:t>
      </w:r>
    </w:p>
    <w:p w14:paraId="0CFD317E" w14:textId="77777777" w:rsidR="000462CA" w:rsidRPr="00C33508" w:rsidRDefault="00D92FD2" w:rsidP="0012451E">
      <w:pPr>
        <w:pStyle w:val="Prrafodelista"/>
        <w:numPr>
          <w:ilvl w:val="0"/>
          <w:numId w:val="6"/>
        </w:numPr>
        <w:shd w:val="clear" w:color="auto" w:fill="FFFFFF"/>
        <w:ind w:hanging="153"/>
        <w:jc w:val="both"/>
        <w:rPr>
          <w:rFonts w:eastAsia="Arial" w:cs="Arial"/>
          <w:bCs/>
          <w:sz w:val="24"/>
          <w:szCs w:val="24"/>
        </w:rPr>
      </w:pPr>
      <w:r w:rsidRPr="00C33508">
        <w:rPr>
          <w:rFonts w:eastAsia="Arial" w:cs="Arial"/>
          <w:bCs/>
          <w:sz w:val="24"/>
          <w:szCs w:val="24"/>
        </w:rPr>
        <w:t>Cuando tengo dudas respecto a la aplicación de mis deberes busco orientación en las instancias pertinentes al interior de mi entidad. Se vale no saberlo todo, y también se vale pedir ayuda.</w:t>
      </w:r>
    </w:p>
    <w:p w14:paraId="7F483327" w14:textId="05B2EAC9" w:rsidR="00D92FD2" w:rsidRPr="00C33508" w:rsidRDefault="00D92FD2" w:rsidP="0012451E">
      <w:pPr>
        <w:pStyle w:val="Prrafodelista"/>
        <w:numPr>
          <w:ilvl w:val="0"/>
          <w:numId w:val="6"/>
        </w:numPr>
        <w:shd w:val="clear" w:color="auto" w:fill="FFFFFF"/>
        <w:ind w:hanging="153"/>
        <w:jc w:val="both"/>
        <w:rPr>
          <w:rFonts w:eastAsia="Arial" w:cs="Arial"/>
          <w:bCs/>
          <w:sz w:val="24"/>
          <w:szCs w:val="24"/>
        </w:rPr>
      </w:pPr>
      <w:r w:rsidRPr="00C33508">
        <w:rPr>
          <w:rFonts w:eastAsia="Arial" w:cs="Arial"/>
          <w:bCs/>
          <w:sz w:val="24"/>
          <w:szCs w:val="24"/>
        </w:rPr>
        <w:t>Facilito el acceso a la información pública completa, veraz, oportuna y comprensible a través de los medios destinados para ello.</w:t>
      </w:r>
    </w:p>
    <w:p w14:paraId="438542ED" w14:textId="77777777" w:rsidR="000462CA" w:rsidRPr="00C33508" w:rsidRDefault="00D92FD2" w:rsidP="0012451E">
      <w:pPr>
        <w:pStyle w:val="Prrafodelista"/>
        <w:numPr>
          <w:ilvl w:val="0"/>
          <w:numId w:val="6"/>
        </w:numPr>
        <w:shd w:val="clear" w:color="auto" w:fill="FFFFFF"/>
        <w:ind w:hanging="153"/>
        <w:jc w:val="both"/>
        <w:rPr>
          <w:rFonts w:eastAsia="Arial" w:cs="Arial"/>
          <w:bCs/>
          <w:sz w:val="24"/>
          <w:szCs w:val="24"/>
        </w:rPr>
      </w:pPr>
      <w:r w:rsidRPr="00C33508">
        <w:rPr>
          <w:rFonts w:eastAsia="Arial" w:cs="Arial"/>
          <w:bCs/>
          <w:sz w:val="24"/>
          <w:szCs w:val="24"/>
        </w:rPr>
        <w:t xml:space="preserve">Denuncio las faltas, delitos o violaciones de derechos de los que tengo conocimiento en el ejercicio de mi cargo, siempre. </w:t>
      </w:r>
    </w:p>
    <w:p w14:paraId="3DDC623F" w14:textId="3A7C0980" w:rsidR="00D92FD2" w:rsidRPr="00C33508" w:rsidRDefault="00D92FD2" w:rsidP="0012451E">
      <w:pPr>
        <w:pStyle w:val="Prrafodelista"/>
        <w:numPr>
          <w:ilvl w:val="0"/>
          <w:numId w:val="6"/>
        </w:numPr>
        <w:shd w:val="clear" w:color="auto" w:fill="FFFFFF"/>
        <w:ind w:hanging="153"/>
        <w:jc w:val="both"/>
        <w:rPr>
          <w:rFonts w:eastAsia="Arial" w:cs="Arial"/>
          <w:bCs/>
          <w:sz w:val="24"/>
          <w:szCs w:val="24"/>
        </w:rPr>
      </w:pPr>
      <w:r w:rsidRPr="00C33508">
        <w:rPr>
          <w:rFonts w:eastAsia="Arial" w:cs="Arial"/>
          <w:bCs/>
          <w:sz w:val="24"/>
          <w:szCs w:val="24"/>
        </w:rPr>
        <w:t>Apoyo y promuevo los espacios de participación para que los ciudadanos hagan parte de la toma de decisiones que los afecten relacionadas con mi cargo o labor</w:t>
      </w:r>
    </w:p>
    <w:p w14:paraId="0E2AF611" w14:textId="565C89CE" w:rsidR="00D92FD2" w:rsidRPr="00C33508" w:rsidRDefault="00D92FD2" w:rsidP="0012451E">
      <w:pPr>
        <w:shd w:val="clear" w:color="auto" w:fill="FFFFFF"/>
        <w:ind w:firstLine="567"/>
        <w:jc w:val="both"/>
        <w:rPr>
          <w:rFonts w:eastAsia="Arial" w:cs="Arial"/>
          <w:b/>
          <w:bCs/>
          <w:sz w:val="24"/>
          <w:szCs w:val="24"/>
        </w:rPr>
      </w:pPr>
      <w:r w:rsidRPr="00C33508">
        <w:rPr>
          <w:rFonts w:eastAsia="Arial" w:cs="Arial"/>
          <w:b/>
          <w:bCs/>
          <w:sz w:val="24"/>
          <w:szCs w:val="24"/>
        </w:rPr>
        <w:t>Lo que no hago:</w:t>
      </w:r>
    </w:p>
    <w:p w14:paraId="1AD7177D" w14:textId="77777777" w:rsidR="000462CA" w:rsidRPr="00C33508" w:rsidRDefault="00D92FD2" w:rsidP="0012451E">
      <w:pPr>
        <w:pStyle w:val="Prrafodelista"/>
        <w:numPr>
          <w:ilvl w:val="0"/>
          <w:numId w:val="4"/>
        </w:numPr>
        <w:shd w:val="clear" w:color="auto" w:fill="FFFFFF"/>
        <w:ind w:hanging="153"/>
        <w:jc w:val="both"/>
        <w:rPr>
          <w:rFonts w:eastAsia="Arial" w:cs="Arial"/>
          <w:bCs/>
          <w:sz w:val="24"/>
          <w:szCs w:val="24"/>
        </w:rPr>
      </w:pPr>
      <w:r w:rsidRPr="00C33508">
        <w:rPr>
          <w:rFonts w:eastAsia="Arial" w:cs="Arial"/>
          <w:bCs/>
          <w:sz w:val="24"/>
          <w:szCs w:val="24"/>
        </w:rPr>
        <w:t>No le doy trato preferencial a personas cercanas para favorecerlos en un proces</w:t>
      </w:r>
      <w:r w:rsidR="000462CA" w:rsidRPr="00C33508">
        <w:rPr>
          <w:rFonts w:eastAsia="Arial" w:cs="Arial"/>
          <w:bCs/>
          <w:sz w:val="24"/>
          <w:szCs w:val="24"/>
        </w:rPr>
        <w:t>o en igualdad de condiciones.</w:t>
      </w:r>
    </w:p>
    <w:p w14:paraId="371F8A1D" w14:textId="0AA29913" w:rsidR="00D92FD2" w:rsidRPr="00C33508" w:rsidRDefault="00D92FD2" w:rsidP="0012451E">
      <w:pPr>
        <w:pStyle w:val="Prrafodelista"/>
        <w:numPr>
          <w:ilvl w:val="0"/>
          <w:numId w:val="4"/>
        </w:numPr>
        <w:shd w:val="clear" w:color="auto" w:fill="FFFFFF"/>
        <w:ind w:hanging="153"/>
        <w:jc w:val="both"/>
        <w:rPr>
          <w:rFonts w:eastAsia="Arial" w:cs="Arial"/>
          <w:bCs/>
          <w:sz w:val="24"/>
          <w:szCs w:val="24"/>
        </w:rPr>
      </w:pPr>
      <w:r w:rsidRPr="00C33508">
        <w:rPr>
          <w:rFonts w:eastAsia="Arial" w:cs="Arial"/>
          <w:bCs/>
          <w:sz w:val="24"/>
          <w:szCs w:val="24"/>
        </w:rPr>
        <w:t>No acepto incentivos, favores, ni ningún otro tipo de beneficio que me ofrezcan personas o grupos que estén interesados en un proceso de toma de decisiones.</w:t>
      </w:r>
    </w:p>
    <w:p w14:paraId="74FD2E01" w14:textId="77777777" w:rsidR="000462CA" w:rsidRPr="00C33508" w:rsidRDefault="00D92FD2" w:rsidP="0012451E">
      <w:pPr>
        <w:pStyle w:val="Prrafodelista"/>
        <w:numPr>
          <w:ilvl w:val="0"/>
          <w:numId w:val="4"/>
        </w:numPr>
        <w:shd w:val="clear" w:color="auto" w:fill="FFFFFF"/>
        <w:ind w:hanging="153"/>
        <w:jc w:val="both"/>
        <w:rPr>
          <w:rFonts w:eastAsia="Arial" w:cs="Arial"/>
          <w:bCs/>
          <w:sz w:val="24"/>
          <w:szCs w:val="24"/>
        </w:rPr>
      </w:pPr>
      <w:r w:rsidRPr="00C33508">
        <w:rPr>
          <w:rFonts w:eastAsia="Arial" w:cs="Arial"/>
          <w:bCs/>
          <w:sz w:val="24"/>
          <w:szCs w:val="24"/>
        </w:rPr>
        <w:t>No uso recursos públicos para fines personales relacionados con mi familia, mis estudios y mis pasatiempos (esto incluye el tiempo de mi jornada laboral, los elementos y bienes asignados para cumplir con mi labor, ent</w:t>
      </w:r>
      <w:r w:rsidR="000462CA" w:rsidRPr="00C33508">
        <w:rPr>
          <w:rFonts w:eastAsia="Arial" w:cs="Arial"/>
          <w:bCs/>
          <w:sz w:val="24"/>
          <w:szCs w:val="24"/>
        </w:rPr>
        <w:t>re otros).</w:t>
      </w:r>
    </w:p>
    <w:p w14:paraId="11066EC9" w14:textId="4E222E4A" w:rsidR="00D92FD2" w:rsidRPr="00C33508" w:rsidRDefault="00D92FD2" w:rsidP="0012451E">
      <w:pPr>
        <w:pStyle w:val="Prrafodelista"/>
        <w:numPr>
          <w:ilvl w:val="0"/>
          <w:numId w:val="4"/>
        </w:numPr>
        <w:shd w:val="clear" w:color="auto" w:fill="FFFFFF"/>
        <w:ind w:hanging="153"/>
        <w:jc w:val="both"/>
        <w:rPr>
          <w:rFonts w:eastAsia="Arial" w:cs="Arial"/>
          <w:bCs/>
          <w:sz w:val="24"/>
          <w:szCs w:val="24"/>
        </w:rPr>
      </w:pPr>
      <w:r w:rsidRPr="00C33508">
        <w:rPr>
          <w:rFonts w:eastAsia="Arial" w:cs="Arial"/>
          <w:bCs/>
          <w:sz w:val="24"/>
          <w:szCs w:val="24"/>
        </w:rPr>
        <w:t>No soy descuidado con la información a mi cargo, ni con su gestión.</w:t>
      </w:r>
    </w:p>
    <w:p w14:paraId="10569ABD" w14:textId="77777777" w:rsidR="000462CA" w:rsidRPr="00C33508" w:rsidRDefault="000462CA" w:rsidP="005F16BC">
      <w:pPr>
        <w:pStyle w:val="Prrafodelista"/>
        <w:shd w:val="clear" w:color="auto" w:fill="FFFFFF"/>
        <w:jc w:val="both"/>
        <w:rPr>
          <w:rFonts w:eastAsia="Arial" w:cs="Arial"/>
          <w:bCs/>
          <w:sz w:val="24"/>
          <w:szCs w:val="24"/>
        </w:rPr>
      </w:pPr>
    </w:p>
    <w:p w14:paraId="3C05567E" w14:textId="77777777" w:rsidR="000B201B" w:rsidRPr="00C33508" w:rsidRDefault="000B201B" w:rsidP="005F16BC">
      <w:pPr>
        <w:pStyle w:val="Prrafodelista"/>
        <w:shd w:val="clear" w:color="auto" w:fill="FFFFFF"/>
        <w:jc w:val="both"/>
        <w:rPr>
          <w:rFonts w:eastAsia="Arial" w:cs="Arial"/>
          <w:bCs/>
          <w:sz w:val="24"/>
          <w:szCs w:val="24"/>
        </w:rPr>
      </w:pPr>
    </w:p>
    <w:p w14:paraId="1EA68560" w14:textId="59F472FC" w:rsidR="00D92FD2" w:rsidRPr="00C33508" w:rsidRDefault="00D92FD2" w:rsidP="0012451E">
      <w:pPr>
        <w:pStyle w:val="Ttulo4"/>
      </w:pPr>
      <w:r w:rsidRPr="00C33508">
        <w:t>RESPETO</w:t>
      </w:r>
    </w:p>
    <w:p w14:paraId="11EC11F4" w14:textId="77A3E9BD" w:rsidR="00D92FD2" w:rsidRPr="00C33508" w:rsidRDefault="00D92FD2" w:rsidP="0012451E">
      <w:pPr>
        <w:shd w:val="clear" w:color="auto" w:fill="FFFFFF"/>
        <w:ind w:left="567"/>
        <w:jc w:val="both"/>
        <w:rPr>
          <w:rFonts w:eastAsia="Arial" w:cs="Arial"/>
          <w:bCs/>
          <w:sz w:val="24"/>
          <w:szCs w:val="24"/>
        </w:rPr>
      </w:pPr>
      <w:r w:rsidRPr="00C33508">
        <w:rPr>
          <w:rFonts w:eastAsia="Arial" w:cs="Arial"/>
          <w:bCs/>
          <w:sz w:val="24"/>
          <w:szCs w:val="24"/>
        </w:rPr>
        <w:t xml:space="preserve">Reconozco, valoro y trato de manera digna a todas las personas, con sus virtudes y defectos, sin importar su labor, su procedencia, títulos o cualquier otra condición. </w:t>
      </w:r>
    </w:p>
    <w:p w14:paraId="736A1C93" w14:textId="461E3B23" w:rsidR="00D92FD2" w:rsidRPr="00C33508" w:rsidRDefault="00D92FD2" w:rsidP="0012451E">
      <w:pPr>
        <w:shd w:val="clear" w:color="auto" w:fill="FFFFFF"/>
        <w:ind w:firstLine="567"/>
        <w:jc w:val="both"/>
        <w:rPr>
          <w:rFonts w:eastAsia="Arial" w:cs="Arial"/>
          <w:b/>
          <w:bCs/>
          <w:sz w:val="24"/>
          <w:szCs w:val="24"/>
        </w:rPr>
      </w:pPr>
      <w:r w:rsidRPr="00C33508">
        <w:rPr>
          <w:rFonts w:eastAsia="Arial" w:cs="Arial"/>
          <w:b/>
          <w:bCs/>
          <w:sz w:val="24"/>
          <w:szCs w:val="24"/>
        </w:rPr>
        <w:t>Lo que hago:</w:t>
      </w:r>
    </w:p>
    <w:p w14:paraId="10CF8D8D" w14:textId="060DEC5B" w:rsidR="00D92FD2" w:rsidRPr="00C33508" w:rsidRDefault="00D92FD2" w:rsidP="0012451E">
      <w:pPr>
        <w:pStyle w:val="Prrafodelista"/>
        <w:numPr>
          <w:ilvl w:val="0"/>
          <w:numId w:val="5"/>
        </w:numPr>
        <w:shd w:val="clear" w:color="auto" w:fill="FFFFFF"/>
        <w:ind w:hanging="153"/>
        <w:jc w:val="both"/>
        <w:rPr>
          <w:rFonts w:eastAsia="Arial" w:cs="Arial"/>
          <w:bCs/>
          <w:sz w:val="24"/>
          <w:szCs w:val="24"/>
        </w:rPr>
      </w:pPr>
      <w:r w:rsidRPr="00C33508">
        <w:rPr>
          <w:rFonts w:eastAsia="Arial" w:cs="Arial"/>
          <w:bCs/>
          <w:sz w:val="24"/>
          <w:szCs w:val="24"/>
        </w:rPr>
        <w:t>Atiendo con amabilidad, igualdad y equidad a todas las personas en cualquier situación a través de mis palabras, gestos y actitudes, sin importar su condición social, económica, religiosa, étnica o de cualquier otro orden. Soy amable todos los días, esa es la clave, siempre.</w:t>
      </w:r>
    </w:p>
    <w:p w14:paraId="4AB172C4" w14:textId="0C869FB1" w:rsidR="006C526F" w:rsidRPr="00C33508" w:rsidRDefault="00D92FD2" w:rsidP="0012451E">
      <w:pPr>
        <w:pStyle w:val="Prrafodelista"/>
        <w:numPr>
          <w:ilvl w:val="0"/>
          <w:numId w:val="5"/>
        </w:numPr>
        <w:spacing w:line="237" w:lineRule="auto"/>
        <w:ind w:right="140" w:hanging="153"/>
        <w:jc w:val="both"/>
        <w:rPr>
          <w:rFonts w:eastAsia="Arial" w:cs="Arial"/>
          <w:bCs/>
          <w:sz w:val="24"/>
          <w:szCs w:val="24"/>
        </w:rPr>
      </w:pPr>
      <w:r w:rsidRPr="00C33508">
        <w:rPr>
          <w:rFonts w:eastAsia="Arial" w:cs="Arial"/>
          <w:bCs/>
          <w:sz w:val="24"/>
          <w:szCs w:val="24"/>
        </w:rPr>
        <w:t>Estoy abierto al diálogo y a la comprensión a pesar de perspectivas y opiniones distintas a las mías. No hay nada que no se pueda solucionar hablando y escuchando al otro</w:t>
      </w:r>
    </w:p>
    <w:p w14:paraId="23A90339" w14:textId="165AB770" w:rsidR="000462CA" w:rsidRPr="00C33508" w:rsidRDefault="000462CA" w:rsidP="005F16BC">
      <w:pPr>
        <w:pStyle w:val="Prrafodelista"/>
        <w:spacing w:line="237" w:lineRule="auto"/>
        <w:ind w:right="140"/>
        <w:jc w:val="both"/>
        <w:rPr>
          <w:rFonts w:cs="Arial"/>
          <w:sz w:val="24"/>
          <w:szCs w:val="24"/>
        </w:rPr>
      </w:pPr>
    </w:p>
    <w:p w14:paraId="313BEEB3" w14:textId="0DF076F1" w:rsidR="000462CA" w:rsidRPr="00C33508" w:rsidRDefault="000462CA" w:rsidP="0012451E">
      <w:pPr>
        <w:shd w:val="clear" w:color="auto" w:fill="FFFFFF"/>
        <w:ind w:firstLine="708"/>
        <w:jc w:val="both"/>
        <w:rPr>
          <w:rFonts w:eastAsia="Arial" w:cs="Arial"/>
          <w:b/>
          <w:bCs/>
          <w:sz w:val="24"/>
          <w:szCs w:val="24"/>
        </w:rPr>
      </w:pPr>
      <w:r w:rsidRPr="00C33508">
        <w:rPr>
          <w:rFonts w:eastAsia="Arial" w:cs="Arial"/>
          <w:b/>
          <w:bCs/>
          <w:sz w:val="24"/>
          <w:szCs w:val="24"/>
        </w:rPr>
        <w:t>Lo que no hago:</w:t>
      </w:r>
    </w:p>
    <w:p w14:paraId="3EDE2CC3" w14:textId="5BF16BDA" w:rsidR="000462CA" w:rsidRPr="00C33508" w:rsidRDefault="000462CA" w:rsidP="0012451E">
      <w:pPr>
        <w:pStyle w:val="Prrafodelista"/>
        <w:numPr>
          <w:ilvl w:val="0"/>
          <w:numId w:val="7"/>
        </w:numPr>
        <w:spacing w:line="237" w:lineRule="auto"/>
        <w:ind w:right="140" w:hanging="153"/>
        <w:jc w:val="both"/>
        <w:rPr>
          <w:rFonts w:eastAsia="Arial" w:cs="Arial"/>
          <w:bCs/>
          <w:sz w:val="24"/>
          <w:szCs w:val="24"/>
        </w:rPr>
      </w:pPr>
      <w:r w:rsidRPr="00C33508">
        <w:rPr>
          <w:rFonts w:eastAsia="Arial" w:cs="Arial"/>
          <w:bCs/>
          <w:sz w:val="24"/>
          <w:szCs w:val="24"/>
        </w:rPr>
        <w:t xml:space="preserve">Nunca actúo de manera discriminatoria, grosera o hiriente, </w:t>
      </w:r>
      <w:r w:rsidR="00C23CF9" w:rsidRPr="00C33508">
        <w:rPr>
          <w:rFonts w:eastAsia="Arial" w:cs="Arial"/>
          <w:bCs/>
          <w:sz w:val="24"/>
          <w:szCs w:val="24"/>
        </w:rPr>
        <w:t>en ninguna circunstancia</w:t>
      </w:r>
      <w:r w:rsidRPr="00C33508">
        <w:rPr>
          <w:rFonts w:eastAsia="Arial" w:cs="Arial"/>
          <w:bCs/>
          <w:sz w:val="24"/>
          <w:szCs w:val="24"/>
        </w:rPr>
        <w:t>.</w:t>
      </w:r>
    </w:p>
    <w:p w14:paraId="132DE278" w14:textId="1049263B" w:rsidR="000462CA" w:rsidRPr="00C33508" w:rsidRDefault="000462CA" w:rsidP="0012451E">
      <w:pPr>
        <w:pStyle w:val="Prrafodelista"/>
        <w:numPr>
          <w:ilvl w:val="0"/>
          <w:numId w:val="7"/>
        </w:numPr>
        <w:spacing w:line="237" w:lineRule="auto"/>
        <w:ind w:right="140" w:hanging="153"/>
        <w:jc w:val="both"/>
        <w:rPr>
          <w:rFonts w:eastAsia="Arial" w:cs="Arial"/>
          <w:bCs/>
          <w:sz w:val="24"/>
          <w:szCs w:val="24"/>
        </w:rPr>
      </w:pPr>
      <w:r w:rsidRPr="00C33508">
        <w:rPr>
          <w:rFonts w:eastAsia="Arial" w:cs="Arial"/>
          <w:bCs/>
          <w:sz w:val="24"/>
          <w:szCs w:val="24"/>
        </w:rPr>
        <w:t>Jamás baso mis decisiones en presunciones, estereotipos, o prejuicios.</w:t>
      </w:r>
    </w:p>
    <w:p w14:paraId="70347C20" w14:textId="14BB1311" w:rsidR="000462CA" w:rsidRPr="00C33508" w:rsidRDefault="000462CA" w:rsidP="0012451E">
      <w:pPr>
        <w:pStyle w:val="Prrafodelista"/>
        <w:numPr>
          <w:ilvl w:val="0"/>
          <w:numId w:val="7"/>
        </w:numPr>
        <w:spacing w:line="237" w:lineRule="auto"/>
        <w:ind w:right="140" w:hanging="153"/>
        <w:jc w:val="both"/>
        <w:rPr>
          <w:rFonts w:eastAsia="Arial" w:cs="Arial"/>
          <w:bCs/>
          <w:sz w:val="24"/>
          <w:szCs w:val="24"/>
        </w:rPr>
      </w:pPr>
      <w:r w:rsidRPr="00C33508">
        <w:rPr>
          <w:rFonts w:eastAsia="Arial" w:cs="Arial"/>
          <w:bCs/>
          <w:sz w:val="24"/>
          <w:szCs w:val="24"/>
        </w:rPr>
        <w:t>No agredo, ignoro o maltrato de ninguna manera a los ciudadanos ni a otros servidores públicos.</w:t>
      </w:r>
    </w:p>
    <w:p w14:paraId="67D723E1" w14:textId="770540B2" w:rsidR="000462CA" w:rsidRPr="00C33508" w:rsidRDefault="000462CA" w:rsidP="005F16BC">
      <w:pPr>
        <w:pStyle w:val="Prrafodelista"/>
        <w:spacing w:line="237" w:lineRule="auto"/>
        <w:ind w:right="140"/>
        <w:jc w:val="both"/>
        <w:rPr>
          <w:rFonts w:eastAsia="Arial" w:cs="Arial"/>
          <w:bCs/>
          <w:sz w:val="24"/>
          <w:szCs w:val="24"/>
        </w:rPr>
      </w:pPr>
    </w:p>
    <w:p w14:paraId="78FD0918" w14:textId="77777777" w:rsidR="000462CA" w:rsidRPr="00C33508" w:rsidRDefault="000462CA" w:rsidP="005F16BC">
      <w:pPr>
        <w:pStyle w:val="Prrafodelista"/>
        <w:spacing w:line="237" w:lineRule="auto"/>
        <w:ind w:right="140"/>
        <w:jc w:val="both"/>
        <w:rPr>
          <w:rFonts w:eastAsia="Arial" w:cs="Arial"/>
          <w:bCs/>
          <w:sz w:val="24"/>
          <w:szCs w:val="24"/>
        </w:rPr>
      </w:pPr>
    </w:p>
    <w:p w14:paraId="62D469B2" w14:textId="27880D89" w:rsidR="000462CA" w:rsidRPr="00C33508" w:rsidRDefault="000462CA" w:rsidP="0012451E">
      <w:pPr>
        <w:pStyle w:val="Ttulo4"/>
      </w:pPr>
      <w:r w:rsidRPr="00C33508">
        <w:t>COMPROMISO</w:t>
      </w:r>
    </w:p>
    <w:p w14:paraId="410326E0" w14:textId="4DA6B020" w:rsidR="000462CA" w:rsidRPr="00C33508" w:rsidRDefault="000462CA" w:rsidP="0012451E">
      <w:pPr>
        <w:spacing w:line="237" w:lineRule="auto"/>
        <w:ind w:left="567" w:right="140"/>
        <w:jc w:val="both"/>
        <w:rPr>
          <w:rFonts w:cs="Arial"/>
          <w:sz w:val="24"/>
          <w:szCs w:val="24"/>
        </w:rPr>
      </w:pPr>
      <w:r w:rsidRPr="00C33508">
        <w:rPr>
          <w:rFonts w:cs="Arial"/>
          <w:sz w:val="24"/>
          <w:szCs w:val="24"/>
        </w:rPr>
        <w:t>Soy consciente de la importancia de mi rol como servidor público y estoy en disposición permanente para comprender y resolver las necesidades de las personas con las que me relaciono en mis labores cotidianas, buscando siempre mejorar su bienestar.</w:t>
      </w:r>
    </w:p>
    <w:p w14:paraId="49D20A29" w14:textId="777C1913" w:rsidR="000462CA" w:rsidRPr="00C33508" w:rsidRDefault="000462CA" w:rsidP="0012451E">
      <w:pPr>
        <w:spacing w:line="237" w:lineRule="auto"/>
        <w:ind w:right="140" w:firstLine="567"/>
        <w:jc w:val="both"/>
        <w:rPr>
          <w:rFonts w:cs="Arial"/>
          <w:b/>
          <w:sz w:val="24"/>
          <w:szCs w:val="24"/>
        </w:rPr>
      </w:pPr>
      <w:r w:rsidRPr="00C33508">
        <w:rPr>
          <w:rFonts w:cs="Arial"/>
          <w:b/>
          <w:sz w:val="24"/>
          <w:szCs w:val="24"/>
        </w:rPr>
        <w:t>Lo que hago:</w:t>
      </w:r>
    </w:p>
    <w:p w14:paraId="6C94D9E9" w14:textId="1B05C498" w:rsidR="000462CA" w:rsidRPr="00C33508" w:rsidRDefault="000462CA" w:rsidP="0012451E">
      <w:pPr>
        <w:pStyle w:val="Prrafodelista"/>
        <w:numPr>
          <w:ilvl w:val="0"/>
          <w:numId w:val="9"/>
        </w:numPr>
        <w:spacing w:line="237" w:lineRule="auto"/>
        <w:ind w:right="140" w:hanging="153"/>
        <w:jc w:val="both"/>
        <w:rPr>
          <w:rFonts w:cs="Arial"/>
          <w:sz w:val="24"/>
          <w:szCs w:val="24"/>
        </w:rPr>
      </w:pPr>
      <w:r w:rsidRPr="00C33508">
        <w:rPr>
          <w:rFonts w:cs="Arial"/>
          <w:sz w:val="24"/>
          <w:szCs w:val="24"/>
        </w:rPr>
        <w:t>Asumo mi papel como servidor público, entendiendo el valor de los compromisos y responsabilidades que he adquirido frente a la ciudadanía y al país.</w:t>
      </w:r>
    </w:p>
    <w:p w14:paraId="7BEB517E" w14:textId="2C292493" w:rsidR="000462CA" w:rsidRPr="00C33508" w:rsidRDefault="000462CA" w:rsidP="0012451E">
      <w:pPr>
        <w:pStyle w:val="Prrafodelista"/>
        <w:numPr>
          <w:ilvl w:val="0"/>
          <w:numId w:val="9"/>
        </w:numPr>
        <w:spacing w:line="237" w:lineRule="auto"/>
        <w:ind w:right="140" w:hanging="153"/>
        <w:jc w:val="both"/>
        <w:rPr>
          <w:rFonts w:cs="Arial"/>
          <w:sz w:val="24"/>
          <w:szCs w:val="24"/>
        </w:rPr>
      </w:pPr>
      <w:r w:rsidRPr="00C33508">
        <w:rPr>
          <w:rFonts w:cs="Arial"/>
          <w:sz w:val="24"/>
          <w:szCs w:val="24"/>
        </w:rPr>
        <w:t>Siempre estoy dispuesto a ponerme en los zapatos de las personas. Entender su contexto, necesidades y requerimientos es el fundamento de mi servicio y labor.</w:t>
      </w:r>
    </w:p>
    <w:p w14:paraId="0CB14973" w14:textId="28EAEDB8" w:rsidR="000462CA" w:rsidRPr="00C33508" w:rsidRDefault="000462CA" w:rsidP="0012451E">
      <w:pPr>
        <w:pStyle w:val="Prrafodelista"/>
        <w:numPr>
          <w:ilvl w:val="0"/>
          <w:numId w:val="9"/>
        </w:numPr>
        <w:spacing w:line="237" w:lineRule="auto"/>
        <w:ind w:right="140" w:hanging="153"/>
        <w:jc w:val="both"/>
        <w:rPr>
          <w:rFonts w:cs="Arial"/>
          <w:sz w:val="24"/>
          <w:szCs w:val="24"/>
        </w:rPr>
      </w:pPr>
      <w:r w:rsidRPr="00C33508">
        <w:rPr>
          <w:rFonts w:cs="Arial"/>
          <w:sz w:val="24"/>
          <w:szCs w:val="24"/>
        </w:rPr>
        <w:t>Escucho, atiendo y oriento a quien necesite cualquier información o guía en algún asunto público.</w:t>
      </w:r>
    </w:p>
    <w:p w14:paraId="04933711" w14:textId="6170B53A" w:rsidR="000462CA" w:rsidRPr="00C33508" w:rsidRDefault="000462CA" w:rsidP="0012451E">
      <w:pPr>
        <w:pStyle w:val="Prrafodelista"/>
        <w:numPr>
          <w:ilvl w:val="0"/>
          <w:numId w:val="9"/>
        </w:numPr>
        <w:spacing w:line="237" w:lineRule="auto"/>
        <w:ind w:right="140" w:hanging="153"/>
        <w:jc w:val="both"/>
        <w:rPr>
          <w:rFonts w:cs="Arial"/>
          <w:sz w:val="24"/>
          <w:szCs w:val="24"/>
        </w:rPr>
      </w:pPr>
      <w:r w:rsidRPr="00C33508">
        <w:rPr>
          <w:rFonts w:cs="Arial"/>
          <w:sz w:val="24"/>
          <w:szCs w:val="24"/>
        </w:rPr>
        <w:lastRenderedPageBreak/>
        <w:t>Estoy atento siempre que interactúo con otras personas, sin distracciones de ningún tipo.</w:t>
      </w:r>
    </w:p>
    <w:p w14:paraId="6D014FD6" w14:textId="708C1E02" w:rsidR="000462CA" w:rsidRPr="00C33508" w:rsidRDefault="000462CA" w:rsidP="0012451E">
      <w:pPr>
        <w:pStyle w:val="Prrafodelista"/>
        <w:numPr>
          <w:ilvl w:val="0"/>
          <w:numId w:val="9"/>
        </w:numPr>
        <w:spacing w:line="237" w:lineRule="auto"/>
        <w:ind w:right="140" w:hanging="153"/>
        <w:jc w:val="both"/>
        <w:rPr>
          <w:rFonts w:cs="Arial"/>
          <w:sz w:val="24"/>
          <w:szCs w:val="24"/>
        </w:rPr>
      </w:pPr>
      <w:r w:rsidRPr="00C33508">
        <w:rPr>
          <w:rFonts w:cs="Arial"/>
          <w:sz w:val="24"/>
          <w:szCs w:val="24"/>
        </w:rPr>
        <w:t>Presto un servicio ágil, amable y de calidad.</w:t>
      </w:r>
    </w:p>
    <w:p w14:paraId="06CC22B7" w14:textId="01A9E6ED" w:rsidR="000462CA" w:rsidRPr="00C33508" w:rsidRDefault="000462CA" w:rsidP="0012451E">
      <w:pPr>
        <w:spacing w:line="237" w:lineRule="auto"/>
        <w:ind w:right="140" w:firstLine="567"/>
        <w:jc w:val="both"/>
        <w:rPr>
          <w:rFonts w:cs="Arial"/>
          <w:b/>
          <w:sz w:val="24"/>
          <w:szCs w:val="24"/>
        </w:rPr>
      </w:pPr>
      <w:r w:rsidRPr="00C33508">
        <w:rPr>
          <w:rFonts w:cs="Arial"/>
          <w:b/>
          <w:sz w:val="24"/>
          <w:szCs w:val="24"/>
        </w:rPr>
        <w:t>Lo que no hago:</w:t>
      </w:r>
    </w:p>
    <w:p w14:paraId="45B5C9CE" w14:textId="77777777" w:rsidR="000462CA" w:rsidRPr="00C33508" w:rsidRDefault="000462CA" w:rsidP="0012451E">
      <w:pPr>
        <w:pStyle w:val="Prrafodelista"/>
        <w:numPr>
          <w:ilvl w:val="0"/>
          <w:numId w:val="8"/>
        </w:numPr>
        <w:spacing w:line="237" w:lineRule="auto"/>
        <w:ind w:right="140" w:hanging="153"/>
        <w:jc w:val="both"/>
        <w:rPr>
          <w:rFonts w:cs="Arial"/>
          <w:sz w:val="24"/>
          <w:szCs w:val="24"/>
        </w:rPr>
      </w:pPr>
      <w:r w:rsidRPr="00C33508">
        <w:rPr>
          <w:rFonts w:cs="Arial"/>
          <w:sz w:val="24"/>
          <w:szCs w:val="24"/>
        </w:rPr>
        <w:t>Nunca trabajo con una actitud negativa. No se vale afectar mi trabajo por no ponerle ganas a las cosas.</w:t>
      </w:r>
    </w:p>
    <w:p w14:paraId="653ADA8F" w14:textId="77777777" w:rsidR="000462CA" w:rsidRPr="00C33508" w:rsidRDefault="000462CA" w:rsidP="0012451E">
      <w:pPr>
        <w:pStyle w:val="Prrafodelista"/>
        <w:numPr>
          <w:ilvl w:val="0"/>
          <w:numId w:val="8"/>
        </w:numPr>
        <w:spacing w:line="237" w:lineRule="auto"/>
        <w:ind w:right="140" w:hanging="153"/>
        <w:jc w:val="both"/>
        <w:rPr>
          <w:rFonts w:cs="Arial"/>
          <w:sz w:val="24"/>
          <w:szCs w:val="24"/>
        </w:rPr>
      </w:pPr>
      <w:r w:rsidRPr="00C33508">
        <w:rPr>
          <w:rFonts w:cs="Arial"/>
          <w:sz w:val="24"/>
          <w:szCs w:val="24"/>
        </w:rPr>
        <w:t>No llego nunca a pensar que mi trabajo como servidor es un “favor” que le hago a la ciudadanía. Es un compromiso y un orgullo.</w:t>
      </w:r>
    </w:p>
    <w:p w14:paraId="34598E1C" w14:textId="420E3035" w:rsidR="000462CA" w:rsidRPr="00C33508" w:rsidRDefault="000462CA" w:rsidP="0012451E">
      <w:pPr>
        <w:pStyle w:val="Prrafodelista"/>
        <w:numPr>
          <w:ilvl w:val="0"/>
          <w:numId w:val="8"/>
        </w:numPr>
        <w:spacing w:line="237" w:lineRule="auto"/>
        <w:ind w:right="140" w:hanging="153"/>
        <w:jc w:val="both"/>
        <w:rPr>
          <w:rFonts w:cs="Arial"/>
          <w:sz w:val="24"/>
          <w:szCs w:val="24"/>
        </w:rPr>
      </w:pPr>
      <w:r w:rsidRPr="00C33508">
        <w:rPr>
          <w:rFonts w:cs="Arial"/>
          <w:sz w:val="24"/>
          <w:szCs w:val="24"/>
        </w:rPr>
        <w:t>No asumo que mi trabajo como servidor es irrelevante para la sociedad. — Jamás ignoro a un ciudadano y sus inquietudes.</w:t>
      </w:r>
    </w:p>
    <w:p w14:paraId="2E50F985" w14:textId="77777777" w:rsidR="009C2479" w:rsidRPr="00C33508" w:rsidRDefault="009C2479" w:rsidP="009C2479">
      <w:pPr>
        <w:pStyle w:val="Prrafodelista"/>
        <w:spacing w:line="237" w:lineRule="auto"/>
        <w:ind w:right="140"/>
        <w:jc w:val="both"/>
        <w:rPr>
          <w:rFonts w:cs="Arial"/>
          <w:sz w:val="24"/>
          <w:szCs w:val="24"/>
        </w:rPr>
      </w:pPr>
    </w:p>
    <w:p w14:paraId="1F192372" w14:textId="21BCB13C" w:rsidR="000462CA" w:rsidRPr="00C33508" w:rsidRDefault="000462CA" w:rsidP="003D4FB4">
      <w:pPr>
        <w:pStyle w:val="Prrafodelista"/>
        <w:numPr>
          <w:ilvl w:val="0"/>
          <w:numId w:val="36"/>
        </w:numPr>
        <w:shd w:val="clear" w:color="auto" w:fill="FFFFFF"/>
        <w:jc w:val="both"/>
        <w:rPr>
          <w:rFonts w:eastAsia="Arial" w:cs="Arial"/>
          <w:b/>
          <w:bCs/>
          <w:sz w:val="24"/>
          <w:szCs w:val="24"/>
        </w:rPr>
      </w:pPr>
      <w:r w:rsidRPr="00C33508">
        <w:rPr>
          <w:rFonts w:eastAsia="Arial" w:cs="Arial"/>
          <w:b/>
          <w:bCs/>
          <w:sz w:val="24"/>
          <w:szCs w:val="24"/>
        </w:rPr>
        <w:t>DILIGENCIA</w:t>
      </w:r>
    </w:p>
    <w:p w14:paraId="5EE81CEB" w14:textId="40A0D2DE" w:rsidR="000462CA" w:rsidRPr="00C33508" w:rsidRDefault="000462CA" w:rsidP="0012451E">
      <w:pPr>
        <w:spacing w:line="237" w:lineRule="auto"/>
        <w:ind w:left="567" w:right="140"/>
        <w:jc w:val="both"/>
        <w:rPr>
          <w:rFonts w:cs="Arial"/>
          <w:sz w:val="24"/>
          <w:szCs w:val="24"/>
        </w:rPr>
      </w:pPr>
      <w:r w:rsidRPr="00C33508">
        <w:rPr>
          <w:rFonts w:cs="Arial"/>
          <w:sz w:val="24"/>
          <w:szCs w:val="24"/>
        </w:rPr>
        <w:t xml:space="preserve">Cumplo con los deberes, funciones y responsabilidades asignadas a mi cargo de la mejor manera posible, con atención, prontitud, destreza y eficiencia, para </w:t>
      </w:r>
      <w:r w:rsidR="009C2479" w:rsidRPr="00C33508">
        <w:rPr>
          <w:rFonts w:cs="Arial"/>
          <w:sz w:val="24"/>
          <w:szCs w:val="24"/>
        </w:rPr>
        <w:t>así</w:t>
      </w:r>
      <w:r w:rsidRPr="00C33508">
        <w:rPr>
          <w:rFonts w:cs="Arial"/>
          <w:sz w:val="24"/>
          <w:szCs w:val="24"/>
        </w:rPr>
        <w:t xml:space="preserve"> optimizar el uso de los recursos del Estado.</w:t>
      </w:r>
    </w:p>
    <w:p w14:paraId="45626177" w14:textId="08980C6A" w:rsidR="000462CA" w:rsidRPr="00C33508" w:rsidRDefault="000462CA" w:rsidP="0012451E">
      <w:pPr>
        <w:spacing w:line="237" w:lineRule="auto"/>
        <w:ind w:right="140" w:firstLine="567"/>
        <w:jc w:val="both"/>
        <w:rPr>
          <w:rFonts w:cs="Arial"/>
          <w:b/>
          <w:sz w:val="24"/>
          <w:szCs w:val="24"/>
        </w:rPr>
      </w:pPr>
      <w:r w:rsidRPr="00C33508">
        <w:rPr>
          <w:rFonts w:cs="Arial"/>
          <w:b/>
          <w:sz w:val="24"/>
          <w:szCs w:val="24"/>
        </w:rPr>
        <w:t>Lo que hago:</w:t>
      </w:r>
    </w:p>
    <w:p w14:paraId="4C20FE6C" w14:textId="064657FE" w:rsidR="000462CA" w:rsidRPr="00C33508" w:rsidRDefault="000462CA" w:rsidP="0012451E">
      <w:pPr>
        <w:pStyle w:val="Prrafodelista"/>
        <w:numPr>
          <w:ilvl w:val="0"/>
          <w:numId w:val="10"/>
        </w:numPr>
        <w:spacing w:line="237" w:lineRule="auto"/>
        <w:ind w:right="140" w:hanging="153"/>
        <w:jc w:val="both"/>
        <w:rPr>
          <w:rFonts w:cs="Arial"/>
          <w:sz w:val="24"/>
          <w:szCs w:val="24"/>
        </w:rPr>
      </w:pPr>
      <w:r w:rsidRPr="00C33508">
        <w:rPr>
          <w:rFonts w:cs="Arial"/>
          <w:sz w:val="24"/>
          <w:szCs w:val="24"/>
        </w:rPr>
        <w:t>Uso responsablemente los recursos públicos para cumplir con mis obligaciones. Lo público es de todos y no se desperdicia.</w:t>
      </w:r>
    </w:p>
    <w:p w14:paraId="53AA66EA" w14:textId="55C0899A" w:rsidR="000462CA" w:rsidRPr="00C33508" w:rsidRDefault="000462CA" w:rsidP="0012451E">
      <w:pPr>
        <w:pStyle w:val="Prrafodelista"/>
        <w:numPr>
          <w:ilvl w:val="0"/>
          <w:numId w:val="10"/>
        </w:numPr>
        <w:spacing w:line="237" w:lineRule="auto"/>
        <w:ind w:right="140" w:hanging="153"/>
        <w:jc w:val="both"/>
        <w:rPr>
          <w:rFonts w:cs="Arial"/>
          <w:sz w:val="24"/>
          <w:szCs w:val="24"/>
        </w:rPr>
      </w:pPr>
      <w:r w:rsidRPr="00C33508">
        <w:rPr>
          <w:rFonts w:cs="Arial"/>
          <w:sz w:val="24"/>
          <w:szCs w:val="24"/>
        </w:rPr>
        <w:t>Cumplo con los tiempos estipulados para el logro de cada obligación laboral. A fin de cuentas, el tiempo de todos es oro.</w:t>
      </w:r>
    </w:p>
    <w:p w14:paraId="566BB315" w14:textId="644EB849" w:rsidR="003D0598" w:rsidRPr="00C33508" w:rsidRDefault="003D0598" w:rsidP="0012451E">
      <w:pPr>
        <w:pStyle w:val="Prrafodelista"/>
        <w:numPr>
          <w:ilvl w:val="0"/>
          <w:numId w:val="10"/>
        </w:numPr>
        <w:spacing w:line="237" w:lineRule="auto"/>
        <w:ind w:right="140" w:hanging="153"/>
        <w:jc w:val="both"/>
        <w:rPr>
          <w:rFonts w:cs="Arial"/>
          <w:sz w:val="24"/>
          <w:szCs w:val="24"/>
        </w:rPr>
      </w:pPr>
      <w:r w:rsidRPr="00C33508">
        <w:rPr>
          <w:rFonts w:cs="Arial"/>
          <w:sz w:val="24"/>
          <w:szCs w:val="24"/>
        </w:rPr>
        <w:t>Aseguro la calidad en cada uno de los productos que entrego bajo los estándares del servicio público. No se valen cosas a medias.</w:t>
      </w:r>
    </w:p>
    <w:p w14:paraId="3B00BB03" w14:textId="00D58596" w:rsidR="003D0598" w:rsidRPr="00C33508" w:rsidRDefault="003D0598" w:rsidP="0012451E">
      <w:pPr>
        <w:pStyle w:val="Prrafodelista"/>
        <w:numPr>
          <w:ilvl w:val="0"/>
          <w:numId w:val="10"/>
        </w:numPr>
        <w:spacing w:line="237" w:lineRule="auto"/>
        <w:ind w:right="140" w:hanging="153"/>
        <w:jc w:val="both"/>
        <w:rPr>
          <w:rFonts w:cs="Arial"/>
          <w:sz w:val="24"/>
          <w:szCs w:val="24"/>
        </w:rPr>
      </w:pPr>
      <w:r w:rsidRPr="00C33508">
        <w:rPr>
          <w:rFonts w:cs="Arial"/>
          <w:sz w:val="24"/>
          <w:szCs w:val="24"/>
        </w:rPr>
        <w:t>Siempre soy proactivo comunicando a tiempo propuestas para mejorar continuamente mi labor y la de mis compañeros de trabajo.</w:t>
      </w:r>
    </w:p>
    <w:p w14:paraId="41883C32" w14:textId="6ACFBDCD" w:rsidR="003D0598" w:rsidRPr="00C33508" w:rsidRDefault="003D0598" w:rsidP="0012451E">
      <w:pPr>
        <w:spacing w:line="237" w:lineRule="auto"/>
        <w:ind w:right="140" w:firstLine="567"/>
        <w:jc w:val="both"/>
        <w:rPr>
          <w:rFonts w:cs="Arial"/>
          <w:b/>
          <w:sz w:val="24"/>
          <w:szCs w:val="24"/>
        </w:rPr>
      </w:pPr>
      <w:r w:rsidRPr="00C33508">
        <w:rPr>
          <w:rFonts w:cs="Arial"/>
          <w:b/>
          <w:sz w:val="24"/>
          <w:szCs w:val="24"/>
        </w:rPr>
        <w:t>Lo que no hago:</w:t>
      </w:r>
    </w:p>
    <w:p w14:paraId="3EB1420E" w14:textId="01EF06BC" w:rsidR="003D0598" w:rsidRPr="00C33508" w:rsidRDefault="003D0598" w:rsidP="0012451E">
      <w:pPr>
        <w:pStyle w:val="Prrafodelista"/>
        <w:numPr>
          <w:ilvl w:val="0"/>
          <w:numId w:val="11"/>
        </w:numPr>
        <w:spacing w:line="237" w:lineRule="auto"/>
        <w:ind w:right="140" w:hanging="153"/>
        <w:jc w:val="both"/>
        <w:rPr>
          <w:rFonts w:cs="Arial"/>
          <w:sz w:val="24"/>
          <w:szCs w:val="24"/>
        </w:rPr>
      </w:pPr>
      <w:r w:rsidRPr="00C33508">
        <w:rPr>
          <w:rFonts w:cs="Arial"/>
          <w:sz w:val="24"/>
          <w:szCs w:val="24"/>
        </w:rPr>
        <w:t xml:space="preserve">No malgasto ningún recurso publico </w:t>
      </w:r>
    </w:p>
    <w:p w14:paraId="49E2168A" w14:textId="676EBEB5" w:rsidR="003D0598" w:rsidRPr="00C33508" w:rsidRDefault="003D0598" w:rsidP="0012451E">
      <w:pPr>
        <w:pStyle w:val="Prrafodelista"/>
        <w:numPr>
          <w:ilvl w:val="0"/>
          <w:numId w:val="11"/>
        </w:numPr>
        <w:spacing w:line="237" w:lineRule="auto"/>
        <w:ind w:right="140" w:hanging="153"/>
        <w:jc w:val="both"/>
        <w:rPr>
          <w:rFonts w:cs="Arial"/>
          <w:sz w:val="24"/>
          <w:szCs w:val="24"/>
        </w:rPr>
      </w:pPr>
      <w:r w:rsidRPr="00C33508">
        <w:rPr>
          <w:rFonts w:cs="Arial"/>
          <w:sz w:val="24"/>
          <w:szCs w:val="24"/>
        </w:rPr>
        <w:t>No postergo las decisiones ni actividades que den solución a problemáticas ciudadanas o que hagan parte del funcionamiento de mi cargo. Hay cosas que sencillamente no se dejan para otro día.</w:t>
      </w:r>
    </w:p>
    <w:p w14:paraId="580DD9F9" w14:textId="37CBAF66" w:rsidR="003D0598" w:rsidRPr="00C33508" w:rsidRDefault="003D0598" w:rsidP="0012451E">
      <w:pPr>
        <w:pStyle w:val="Prrafodelista"/>
        <w:numPr>
          <w:ilvl w:val="0"/>
          <w:numId w:val="11"/>
        </w:numPr>
        <w:spacing w:line="237" w:lineRule="auto"/>
        <w:ind w:right="140" w:hanging="153"/>
        <w:jc w:val="both"/>
        <w:rPr>
          <w:rFonts w:cs="Arial"/>
          <w:sz w:val="24"/>
          <w:szCs w:val="24"/>
        </w:rPr>
      </w:pPr>
      <w:r w:rsidRPr="00C33508">
        <w:rPr>
          <w:rFonts w:cs="Arial"/>
          <w:sz w:val="24"/>
          <w:szCs w:val="24"/>
        </w:rPr>
        <w:t>No demuestro desinterés en mis actuaciones ante los ciudadanos y los demás servidores públicos</w:t>
      </w:r>
    </w:p>
    <w:p w14:paraId="058E9630" w14:textId="2D9FB19C" w:rsidR="003D0598" w:rsidRPr="00C33508" w:rsidRDefault="003D0598" w:rsidP="0012451E">
      <w:pPr>
        <w:pStyle w:val="Prrafodelista"/>
        <w:numPr>
          <w:ilvl w:val="0"/>
          <w:numId w:val="11"/>
        </w:numPr>
        <w:spacing w:line="237" w:lineRule="auto"/>
        <w:ind w:right="140" w:hanging="153"/>
        <w:jc w:val="both"/>
        <w:rPr>
          <w:rFonts w:cs="Arial"/>
          <w:sz w:val="24"/>
          <w:szCs w:val="24"/>
        </w:rPr>
      </w:pPr>
      <w:r w:rsidRPr="00C33508">
        <w:rPr>
          <w:rFonts w:cs="Arial"/>
          <w:sz w:val="24"/>
          <w:szCs w:val="24"/>
        </w:rPr>
        <w:t>No evado mis funciones y responsabilidades por ningún motivo.</w:t>
      </w:r>
    </w:p>
    <w:p w14:paraId="276F5026" w14:textId="77777777" w:rsidR="00C23CF9" w:rsidRPr="00C33508" w:rsidRDefault="00C23CF9" w:rsidP="005F16BC">
      <w:pPr>
        <w:spacing w:line="237" w:lineRule="auto"/>
        <w:ind w:right="140"/>
        <w:jc w:val="both"/>
        <w:rPr>
          <w:rFonts w:cs="Arial"/>
          <w:sz w:val="24"/>
          <w:szCs w:val="24"/>
        </w:rPr>
      </w:pPr>
    </w:p>
    <w:p w14:paraId="7F2B2FA3" w14:textId="77777777" w:rsidR="00C23CF9" w:rsidRPr="00C33508" w:rsidRDefault="00C23CF9" w:rsidP="005F16BC">
      <w:pPr>
        <w:spacing w:line="237" w:lineRule="auto"/>
        <w:ind w:right="140"/>
        <w:jc w:val="both"/>
        <w:rPr>
          <w:rFonts w:cs="Arial"/>
          <w:sz w:val="24"/>
          <w:szCs w:val="24"/>
        </w:rPr>
      </w:pPr>
    </w:p>
    <w:p w14:paraId="666A7D18" w14:textId="77777777" w:rsidR="00C23CF9" w:rsidRPr="00C33508" w:rsidRDefault="00C23CF9" w:rsidP="005F16BC">
      <w:pPr>
        <w:spacing w:line="237" w:lineRule="auto"/>
        <w:ind w:right="140"/>
        <w:jc w:val="both"/>
        <w:rPr>
          <w:rFonts w:cs="Arial"/>
          <w:sz w:val="24"/>
          <w:szCs w:val="24"/>
        </w:rPr>
      </w:pPr>
    </w:p>
    <w:p w14:paraId="37EE0F62" w14:textId="6F360850" w:rsidR="003D0598" w:rsidRPr="00C33508" w:rsidRDefault="003D0598" w:rsidP="0012451E">
      <w:pPr>
        <w:pStyle w:val="Ttulo4"/>
      </w:pPr>
      <w:r w:rsidRPr="00C33508">
        <w:t xml:space="preserve">JUSTICIA </w:t>
      </w:r>
    </w:p>
    <w:p w14:paraId="52930AB3" w14:textId="1FA59F20" w:rsidR="003D0598" w:rsidRPr="00C33508" w:rsidRDefault="003D0598" w:rsidP="0012451E">
      <w:pPr>
        <w:spacing w:line="237" w:lineRule="auto"/>
        <w:ind w:left="567" w:right="140"/>
        <w:jc w:val="both"/>
        <w:rPr>
          <w:rFonts w:cs="Arial"/>
          <w:sz w:val="24"/>
          <w:szCs w:val="24"/>
        </w:rPr>
      </w:pPr>
      <w:r w:rsidRPr="00C33508">
        <w:rPr>
          <w:rFonts w:cs="Arial"/>
          <w:sz w:val="24"/>
          <w:szCs w:val="24"/>
        </w:rPr>
        <w:t>Actúo con imparcialidad garantizando los derechos de las personas, con equidad, igualdad y sin discriminación.</w:t>
      </w:r>
    </w:p>
    <w:p w14:paraId="2FD64A58" w14:textId="1265E0B7" w:rsidR="003D0598" w:rsidRPr="00C33508" w:rsidRDefault="003D0598" w:rsidP="0012451E">
      <w:pPr>
        <w:spacing w:line="237" w:lineRule="auto"/>
        <w:ind w:right="140" w:firstLine="567"/>
        <w:jc w:val="both"/>
        <w:rPr>
          <w:rFonts w:cs="Arial"/>
          <w:b/>
          <w:sz w:val="24"/>
          <w:szCs w:val="24"/>
        </w:rPr>
      </w:pPr>
      <w:r w:rsidRPr="00C33508">
        <w:rPr>
          <w:rFonts w:cs="Arial"/>
          <w:b/>
          <w:sz w:val="24"/>
          <w:szCs w:val="24"/>
        </w:rPr>
        <w:t>Lo que hago:</w:t>
      </w:r>
    </w:p>
    <w:p w14:paraId="732E7DC4" w14:textId="2A57A678" w:rsidR="003D0598" w:rsidRPr="00C33508" w:rsidRDefault="003D0598" w:rsidP="0012451E">
      <w:pPr>
        <w:pStyle w:val="Prrafodelista"/>
        <w:numPr>
          <w:ilvl w:val="0"/>
          <w:numId w:val="12"/>
        </w:numPr>
        <w:spacing w:line="237" w:lineRule="auto"/>
        <w:ind w:right="140" w:hanging="153"/>
        <w:jc w:val="both"/>
        <w:rPr>
          <w:rFonts w:cs="Arial"/>
          <w:sz w:val="24"/>
          <w:szCs w:val="24"/>
        </w:rPr>
      </w:pPr>
      <w:r w:rsidRPr="00C33508">
        <w:rPr>
          <w:rFonts w:cs="Arial"/>
          <w:sz w:val="24"/>
          <w:szCs w:val="24"/>
        </w:rPr>
        <w:t>Tomo decisiones informadas y objetivas basadas en evidencias y datos confiables. Es muy grave fallar en mis actuaciones por no tener las cosas claras.</w:t>
      </w:r>
    </w:p>
    <w:p w14:paraId="7C6F87FC" w14:textId="508F2DE4" w:rsidR="003D0598" w:rsidRPr="00C33508" w:rsidRDefault="003D0598" w:rsidP="0012451E">
      <w:pPr>
        <w:pStyle w:val="Prrafodelista"/>
        <w:numPr>
          <w:ilvl w:val="0"/>
          <w:numId w:val="12"/>
        </w:numPr>
        <w:spacing w:line="237" w:lineRule="auto"/>
        <w:ind w:right="140" w:hanging="153"/>
        <w:jc w:val="both"/>
        <w:rPr>
          <w:rFonts w:cs="Arial"/>
          <w:sz w:val="24"/>
          <w:szCs w:val="24"/>
        </w:rPr>
      </w:pPr>
      <w:r w:rsidRPr="00C33508">
        <w:rPr>
          <w:rFonts w:cs="Arial"/>
          <w:sz w:val="24"/>
          <w:szCs w:val="24"/>
        </w:rPr>
        <w:t>Reconozco y protejo los derechos de cada persona de acuerdo con sus necesidades y condiciones.</w:t>
      </w:r>
    </w:p>
    <w:p w14:paraId="1FE057AD" w14:textId="6379957D" w:rsidR="003D0598" w:rsidRPr="00C33508" w:rsidRDefault="003D0598" w:rsidP="0012451E">
      <w:pPr>
        <w:pStyle w:val="Prrafodelista"/>
        <w:numPr>
          <w:ilvl w:val="0"/>
          <w:numId w:val="12"/>
        </w:numPr>
        <w:spacing w:line="237" w:lineRule="auto"/>
        <w:ind w:right="140" w:hanging="153"/>
        <w:jc w:val="both"/>
        <w:rPr>
          <w:rFonts w:cs="Arial"/>
          <w:sz w:val="24"/>
          <w:szCs w:val="24"/>
        </w:rPr>
      </w:pPr>
      <w:r w:rsidRPr="00C33508">
        <w:rPr>
          <w:rFonts w:cs="Arial"/>
          <w:sz w:val="24"/>
          <w:szCs w:val="24"/>
        </w:rPr>
        <w:t>Tomo decisiones estableciendo mecanismos de diálogo y concertación con todas las partes involucradas.</w:t>
      </w:r>
    </w:p>
    <w:p w14:paraId="4A68C89B" w14:textId="615F5A62" w:rsidR="003D0598" w:rsidRPr="00C33508" w:rsidRDefault="003D0598" w:rsidP="0012451E">
      <w:pPr>
        <w:spacing w:line="237" w:lineRule="auto"/>
        <w:ind w:right="140" w:firstLine="567"/>
        <w:jc w:val="both"/>
        <w:rPr>
          <w:rFonts w:cs="Arial"/>
          <w:b/>
          <w:sz w:val="24"/>
          <w:szCs w:val="24"/>
        </w:rPr>
      </w:pPr>
      <w:r w:rsidRPr="00C33508">
        <w:rPr>
          <w:rFonts w:cs="Arial"/>
          <w:b/>
          <w:sz w:val="24"/>
          <w:szCs w:val="24"/>
        </w:rPr>
        <w:t>Lo que no hago:</w:t>
      </w:r>
    </w:p>
    <w:p w14:paraId="221B5E22" w14:textId="6C00091B" w:rsidR="003D0598" w:rsidRPr="00C33508" w:rsidRDefault="003D0598" w:rsidP="0012451E">
      <w:pPr>
        <w:pStyle w:val="Prrafodelista"/>
        <w:numPr>
          <w:ilvl w:val="0"/>
          <w:numId w:val="13"/>
        </w:numPr>
        <w:spacing w:line="237" w:lineRule="auto"/>
        <w:ind w:right="140" w:hanging="153"/>
        <w:jc w:val="both"/>
        <w:rPr>
          <w:rFonts w:cs="Arial"/>
          <w:sz w:val="24"/>
          <w:szCs w:val="24"/>
        </w:rPr>
      </w:pPr>
      <w:r w:rsidRPr="00C33508">
        <w:rPr>
          <w:rFonts w:cs="Arial"/>
          <w:sz w:val="24"/>
          <w:szCs w:val="24"/>
        </w:rPr>
        <w:t>No promuevo ni ejecuto políticas, programas o medidas que afectan la igualdad y la libertad de personas.</w:t>
      </w:r>
    </w:p>
    <w:p w14:paraId="586A44F2" w14:textId="39EC3738" w:rsidR="003D0598" w:rsidRPr="00C33508" w:rsidRDefault="003D0598" w:rsidP="0012451E">
      <w:pPr>
        <w:pStyle w:val="Prrafodelista"/>
        <w:numPr>
          <w:ilvl w:val="0"/>
          <w:numId w:val="13"/>
        </w:numPr>
        <w:spacing w:line="237" w:lineRule="auto"/>
        <w:ind w:right="140" w:hanging="153"/>
        <w:jc w:val="both"/>
        <w:rPr>
          <w:rFonts w:cs="Arial"/>
          <w:sz w:val="24"/>
          <w:szCs w:val="24"/>
        </w:rPr>
      </w:pPr>
      <w:r w:rsidRPr="00C33508">
        <w:rPr>
          <w:rFonts w:cs="Arial"/>
          <w:sz w:val="24"/>
          <w:szCs w:val="24"/>
        </w:rPr>
        <w:t>No favorezco el punto de vista de un grupo de interés sin tener en cuenta a todos los actores involucrados en una situación.</w:t>
      </w:r>
    </w:p>
    <w:p w14:paraId="1FBE5154" w14:textId="4E522AB5" w:rsidR="003D1EE5" w:rsidRPr="00C33508" w:rsidRDefault="003D0598" w:rsidP="0012451E">
      <w:pPr>
        <w:pStyle w:val="Prrafodelista"/>
        <w:numPr>
          <w:ilvl w:val="0"/>
          <w:numId w:val="13"/>
        </w:numPr>
        <w:spacing w:line="237" w:lineRule="auto"/>
        <w:ind w:right="140" w:hanging="153"/>
        <w:jc w:val="both"/>
        <w:rPr>
          <w:rFonts w:cs="Arial"/>
          <w:sz w:val="24"/>
          <w:szCs w:val="24"/>
        </w:rPr>
      </w:pPr>
      <w:r w:rsidRPr="00C33508">
        <w:rPr>
          <w:rFonts w:cs="Arial"/>
          <w:sz w:val="24"/>
          <w:szCs w:val="24"/>
        </w:rPr>
        <w:t>Nunca permito que odios, simpatías, antipatías, caprichos, presiones o intereses de orden personal o grupal interfieran en mi criterio, toma de decisión y gestión pública.</w:t>
      </w:r>
    </w:p>
    <w:p w14:paraId="58DDF876" w14:textId="5159089D" w:rsidR="00700171" w:rsidRPr="00C33508" w:rsidRDefault="00700171" w:rsidP="005F16BC">
      <w:pPr>
        <w:pStyle w:val="Prrafodelista"/>
        <w:spacing w:line="239" w:lineRule="auto"/>
        <w:ind w:right="100"/>
        <w:jc w:val="both"/>
        <w:rPr>
          <w:rFonts w:eastAsia="Arial" w:cs="Arial"/>
          <w:bCs/>
          <w:sz w:val="24"/>
          <w:szCs w:val="24"/>
        </w:rPr>
      </w:pPr>
    </w:p>
    <w:p w14:paraId="11F50218" w14:textId="08C06711" w:rsidR="003D1EE5" w:rsidRPr="00C33508" w:rsidRDefault="003D1EE5" w:rsidP="005F16BC">
      <w:pPr>
        <w:pStyle w:val="Prrafodelista"/>
        <w:spacing w:line="239" w:lineRule="auto"/>
        <w:ind w:right="100"/>
        <w:jc w:val="both"/>
        <w:rPr>
          <w:rFonts w:eastAsia="Arial" w:cs="Arial"/>
          <w:bCs/>
          <w:sz w:val="24"/>
          <w:szCs w:val="24"/>
        </w:rPr>
      </w:pPr>
    </w:p>
    <w:p w14:paraId="7C0E8B81" w14:textId="305D92B1" w:rsidR="00B900C9" w:rsidRPr="00C33508" w:rsidRDefault="003D4FB4" w:rsidP="0012451E">
      <w:pPr>
        <w:pStyle w:val="Ttulo2"/>
      </w:pPr>
      <w:r w:rsidRPr="00C33508">
        <w:t xml:space="preserve"> </w:t>
      </w:r>
      <w:r w:rsidR="00BD5811" w:rsidRPr="00C33508">
        <w:t>COMITÉ DE CONVIVENCIA LABORAL</w:t>
      </w:r>
    </w:p>
    <w:p w14:paraId="10D16306" w14:textId="77777777" w:rsidR="0012451E" w:rsidRPr="00C33508" w:rsidRDefault="0012451E" w:rsidP="0012451E"/>
    <w:p w14:paraId="50A44E73" w14:textId="7EAB834A" w:rsidR="00B900C9" w:rsidRPr="00C33508" w:rsidRDefault="00B900C9" w:rsidP="005F16BC">
      <w:pPr>
        <w:spacing w:line="239" w:lineRule="auto"/>
        <w:ind w:right="100"/>
        <w:jc w:val="both"/>
        <w:rPr>
          <w:rFonts w:eastAsia="Arial" w:cs="Arial"/>
          <w:sz w:val="24"/>
          <w:szCs w:val="24"/>
        </w:rPr>
      </w:pPr>
      <w:r w:rsidRPr="00C33508">
        <w:rPr>
          <w:rFonts w:eastAsia="Arial" w:cs="Arial"/>
          <w:sz w:val="24"/>
          <w:szCs w:val="24"/>
        </w:rPr>
        <w:t>El Comité de Convivencia Laboral tiene por objeto contribuir a la prevención y solución de las situaciones causadas por conductas de acoso laboral y/o acoso sexual laboral al interior de la Unidad Administrativa Especial Cuerpo Oficial Bomberos, procurando generar una conciencia colectiva que promueva el trabajo en condiciones dignas y justas, la armonía y el buen ambiente ocupacional para todos los funcionarios, protegiendo la intimidad, la honra, la salud mental y la libertad de éstos.</w:t>
      </w:r>
    </w:p>
    <w:p w14:paraId="2B627523" w14:textId="7B348D43" w:rsidR="00ED20B5" w:rsidRPr="00C33508" w:rsidRDefault="00ED20B5" w:rsidP="005F16BC">
      <w:pPr>
        <w:spacing w:line="239" w:lineRule="auto"/>
        <w:ind w:right="100"/>
        <w:jc w:val="both"/>
        <w:rPr>
          <w:rFonts w:eastAsia="Arial" w:cs="Arial"/>
          <w:sz w:val="24"/>
          <w:szCs w:val="24"/>
        </w:rPr>
      </w:pPr>
    </w:p>
    <w:p w14:paraId="2A1C4378" w14:textId="77777777" w:rsidR="00ED20B5" w:rsidRPr="00C33508" w:rsidRDefault="00ED20B5" w:rsidP="005F16BC">
      <w:pPr>
        <w:spacing w:line="239" w:lineRule="auto"/>
        <w:ind w:right="100"/>
        <w:jc w:val="both"/>
        <w:rPr>
          <w:rFonts w:eastAsia="Arial" w:cs="Arial"/>
          <w:sz w:val="24"/>
          <w:szCs w:val="24"/>
        </w:rPr>
      </w:pPr>
    </w:p>
    <w:p w14:paraId="7468B411" w14:textId="77777777" w:rsidR="00F1311D" w:rsidRPr="00C33508" w:rsidRDefault="00F1311D" w:rsidP="005F16BC">
      <w:pPr>
        <w:spacing w:line="239" w:lineRule="auto"/>
        <w:ind w:right="100"/>
        <w:jc w:val="both"/>
        <w:rPr>
          <w:rFonts w:eastAsia="Arial" w:cs="Arial"/>
          <w:sz w:val="24"/>
          <w:szCs w:val="24"/>
        </w:rPr>
      </w:pPr>
    </w:p>
    <w:p w14:paraId="73454CFD" w14:textId="38B1AD66" w:rsidR="00700171" w:rsidRPr="00C33508" w:rsidRDefault="00700171" w:rsidP="0012451E">
      <w:pPr>
        <w:pStyle w:val="Ttulo3"/>
      </w:pPr>
      <w:bookmarkStart w:id="7" w:name="_Toc101265817"/>
      <w:r w:rsidRPr="00C33508">
        <w:lastRenderedPageBreak/>
        <w:t>PREVENCIÓN DE CONDUCTAS DE ACOSO LABORAL</w:t>
      </w:r>
      <w:r w:rsidRPr="00C33508">
        <w:rPr>
          <w:rStyle w:val="Refdenotaalpie"/>
          <w:rFonts w:eastAsia="Arial"/>
        </w:rPr>
        <w:footnoteReference w:id="6"/>
      </w:r>
      <w:bookmarkEnd w:id="7"/>
    </w:p>
    <w:p w14:paraId="44A777CD" w14:textId="0E79F62E" w:rsidR="00700171" w:rsidRPr="00C33508" w:rsidRDefault="00700171" w:rsidP="00700171">
      <w:pPr>
        <w:spacing w:line="0" w:lineRule="atLeast"/>
        <w:ind w:right="20"/>
        <w:jc w:val="both"/>
        <w:rPr>
          <w:rFonts w:eastAsia="Arial" w:cs="Arial"/>
          <w:sz w:val="24"/>
          <w:szCs w:val="24"/>
        </w:rPr>
      </w:pPr>
      <w:r w:rsidRPr="00C33508">
        <w:rPr>
          <w:rFonts w:eastAsia="Arial" w:cs="Arial"/>
          <w:sz w:val="24"/>
          <w:szCs w:val="24"/>
        </w:rPr>
        <w:br/>
        <w:t xml:space="preserve">Se entenderá por acoso laboral toda conducta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o inducir la renuncia </w:t>
      </w:r>
      <w:r w:rsidR="00327BF8" w:rsidRPr="00C33508">
        <w:rPr>
          <w:rFonts w:eastAsia="Arial" w:cs="Arial"/>
          <w:sz w:val="24"/>
          <w:szCs w:val="24"/>
        </w:rPr>
        <w:t>de este</w:t>
      </w:r>
      <w:r w:rsidRPr="00C33508">
        <w:rPr>
          <w:rFonts w:eastAsia="Arial" w:cs="Arial"/>
          <w:sz w:val="24"/>
          <w:szCs w:val="24"/>
        </w:rPr>
        <w:t>.</w:t>
      </w:r>
    </w:p>
    <w:p w14:paraId="67ABD0E8" w14:textId="77777777" w:rsidR="00700171" w:rsidRPr="00C33508" w:rsidRDefault="00700171" w:rsidP="00700171">
      <w:pPr>
        <w:spacing w:line="0" w:lineRule="atLeast"/>
        <w:ind w:right="20"/>
        <w:jc w:val="both"/>
        <w:rPr>
          <w:rFonts w:eastAsia="Arial" w:cs="Arial"/>
          <w:sz w:val="24"/>
          <w:szCs w:val="24"/>
        </w:rPr>
      </w:pPr>
      <w:r w:rsidRPr="00C33508">
        <w:rPr>
          <w:rFonts w:cs="Arial"/>
          <w:color w:val="333333"/>
          <w:sz w:val="24"/>
          <w:szCs w:val="24"/>
          <w:shd w:val="clear" w:color="auto" w:fill="FFFFFF"/>
        </w:rPr>
        <w:t>El acoso laboral puede darse, entre otras, bajo las siguientes modalidades generales:</w:t>
      </w:r>
    </w:p>
    <w:p w14:paraId="457A4187" w14:textId="77777777" w:rsidR="00700171" w:rsidRPr="00C33508" w:rsidRDefault="00700171" w:rsidP="00700171">
      <w:pPr>
        <w:spacing w:line="0" w:lineRule="atLeast"/>
        <w:ind w:right="20"/>
        <w:jc w:val="both"/>
        <w:rPr>
          <w:rFonts w:cs="Arial"/>
          <w:color w:val="333333"/>
          <w:sz w:val="24"/>
          <w:szCs w:val="24"/>
          <w:shd w:val="clear" w:color="auto" w:fill="FFFFFF"/>
        </w:rPr>
      </w:pPr>
      <w:r w:rsidRPr="00C33508">
        <w:rPr>
          <w:rFonts w:cs="Arial"/>
          <w:b/>
          <w:bCs/>
          <w:color w:val="333333"/>
          <w:sz w:val="24"/>
          <w:szCs w:val="24"/>
          <w:shd w:val="clear" w:color="auto" w:fill="FFFFFF"/>
        </w:rPr>
        <w:t>Maltrato laboral.</w:t>
      </w:r>
      <w:r w:rsidRPr="00C33508">
        <w:rPr>
          <w:rFonts w:cs="Arial"/>
          <w:color w:val="333333"/>
          <w:sz w:val="24"/>
          <w:szCs w:val="24"/>
          <w:shd w:val="clear" w:color="auto" w:fill="FFFFFF"/>
        </w:rPr>
        <w:t> Todo acto de violencia contra la integridad física o moral, la libertad física o sexual y los bienes de quien se desempeñe como empleado o trabajador;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 laboral.</w:t>
      </w:r>
    </w:p>
    <w:p w14:paraId="7E30AB6F" w14:textId="77777777" w:rsidR="00700171" w:rsidRPr="00C33508" w:rsidRDefault="00700171" w:rsidP="00700171">
      <w:pPr>
        <w:spacing w:line="0" w:lineRule="atLeast"/>
        <w:ind w:right="20"/>
        <w:jc w:val="both"/>
        <w:rPr>
          <w:rFonts w:cs="Arial"/>
          <w:color w:val="333333"/>
          <w:sz w:val="24"/>
          <w:szCs w:val="24"/>
          <w:shd w:val="clear" w:color="auto" w:fill="FFFFFF"/>
        </w:rPr>
      </w:pPr>
      <w:r w:rsidRPr="00C33508">
        <w:rPr>
          <w:rFonts w:cs="Arial"/>
          <w:b/>
          <w:bCs/>
          <w:color w:val="333333"/>
          <w:sz w:val="24"/>
          <w:szCs w:val="24"/>
          <w:shd w:val="clear" w:color="auto" w:fill="FFFFFF"/>
        </w:rPr>
        <w:t>Persecución laboral:</w:t>
      </w:r>
      <w:r w:rsidRPr="00C33508">
        <w:rPr>
          <w:rFonts w:cs="Arial"/>
          <w:color w:val="333333"/>
          <w:sz w:val="24"/>
          <w:szCs w:val="24"/>
          <w:shd w:val="clear" w:color="auto" w:fill="FFFFFF"/>
        </w:rPr>
        <w:t> toda conducta cuyas características de reiteración o evidente arbitrariedad permitan inferir el propósito de inducir la renuncia del empleado o trabajador, mediante la descalificación, la carga excesiva de trabajo y cambios permanentes de horario que puedan producir desmotivación laboral.</w:t>
      </w:r>
    </w:p>
    <w:p w14:paraId="2C2DC7E6" w14:textId="77777777" w:rsidR="00700171" w:rsidRPr="00C33508" w:rsidRDefault="00700171" w:rsidP="00700171">
      <w:pPr>
        <w:spacing w:line="0" w:lineRule="atLeast"/>
        <w:ind w:right="20"/>
        <w:jc w:val="both"/>
        <w:rPr>
          <w:rFonts w:cs="Arial"/>
          <w:color w:val="333333"/>
          <w:sz w:val="24"/>
          <w:szCs w:val="24"/>
          <w:shd w:val="clear" w:color="auto" w:fill="FFFFFF"/>
        </w:rPr>
      </w:pPr>
      <w:r w:rsidRPr="00C33508">
        <w:rPr>
          <w:rFonts w:cs="Arial"/>
          <w:b/>
          <w:bCs/>
          <w:color w:val="333333"/>
          <w:sz w:val="24"/>
          <w:szCs w:val="24"/>
          <w:shd w:val="clear" w:color="auto" w:fill="FFFFFF"/>
        </w:rPr>
        <w:t>Discriminación laboral:</w:t>
      </w:r>
      <w:r w:rsidRPr="00C33508">
        <w:rPr>
          <w:rFonts w:cs="Arial"/>
          <w:color w:val="333333"/>
          <w:sz w:val="24"/>
          <w:szCs w:val="24"/>
          <w:shd w:val="clear" w:color="auto" w:fill="FFFFFF"/>
        </w:rPr>
        <w:t> todo trato diferenciado por razones de raza, género, origen familiar o nacional, credo religioso, preferencia política o situación social o que carezca de toda razonabilidad desde el punto de vista laboral.</w:t>
      </w:r>
    </w:p>
    <w:p w14:paraId="735A7EB8" w14:textId="77777777" w:rsidR="00700171" w:rsidRPr="00C33508" w:rsidRDefault="00700171" w:rsidP="00700171">
      <w:pPr>
        <w:spacing w:line="0" w:lineRule="atLeast"/>
        <w:ind w:right="20"/>
        <w:jc w:val="both"/>
        <w:rPr>
          <w:rFonts w:cs="Arial"/>
          <w:color w:val="333333"/>
          <w:sz w:val="24"/>
          <w:szCs w:val="24"/>
          <w:shd w:val="clear" w:color="auto" w:fill="FFFFFF"/>
        </w:rPr>
      </w:pPr>
      <w:r w:rsidRPr="00C33508">
        <w:rPr>
          <w:rFonts w:cs="Arial"/>
          <w:b/>
          <w:bCs/>
          <w:color w:val="333333"/>
          <w:sz w:val="24"/>
          <w:szCs w:val="24"/>
          <w:shd w:val="clear" w:color="auto" w:fill="FFFFFF"/>
        </w:rPr>
        <w:t>Entorpecimiento laboral:</w:t>
      </w:r>
      <w:r w:rsidRPr="00C33508">
        <w:rPr>
          <w:rFonts w:cs="Arial"/>
          <w:color w:val="333333"/>
          <w:sz w:val="24"/>
          <w:szCs w:val="24"/>
          <w:shd w:val="clear" w:color="auto" w:fill="FFFFFF"/>
        </w:rPr>
        <w:t> toda acción tendiente a obstaculizar el cumplimiento de la labor o hacerla más gravosa o retardarla con perjuicio para el trabajador o empleado. Constituyen acciones de entorpecimiento laboral, entre otras, la privación, ocultación o inutilización de los insumos, documentos o instrumentos para la labor, la destrucción o pérdida de información, el ocultamiento de correspondencia o mensajes electrónicos.</w:t>
      </w:r>
    </w:p>
    <w:p w14:paraId="71BC5393" w14:textId="77777777" w:rsidR="00700171" w:rsidRPr="00C33508" w:rsidRDefault="00700171" w:rsidP="00700171">
      <w:pPr>
        <w:spacing w:line="0" w:lineRule="atLeast"/>
        <w:ind w:right="20"/>
        <w:jc w:val="both"/>
        <w:rPr>
          <w:rFonts w:cs="Arial"/>
          <w:color w:val="333333"/>
          <w:sz w:val="24"/>
          <w:szCs w:val="24"/>
          <w:shd w:val="clear" w:color="auto" w:fill="FFFFFF"/>
        </w:rPr>
      </w:pPr>
      <w:r w:rsidRPr="00C33508">
        <w:rPr>
          <w:rFonts w:cs="Arial"/>
          <w:b/>
          <w:bCs/>
          <w:color w:val="333333"/>
          <w:sz w:val="24"/>
          <w:szCs w:val="24"/>
          <w:shd w:val="clear" w:color="auto" w:fill="FFFFFF"/>
        </w:rPr>
        <w:t>Inequidad laboral:</w:t>
      </w:r>
      <w:r w:rsidRPr="00C33508">
        <w:rPr>
          <w:rFonts w:cs="Arial"/>
          <w:color w:val="333333"/>
          <w:sz w:val="24"/>
          <w:szCs w:val="24"/>
          <w:shd w:val="clear" w:color="auto" w:fill="FFFFFF"/>
        </w:rPr>
        <w:t> Asignación de funciones a menosprecio del trabajador.</w:t>
      </w:r>
    </w:p>
    <w:p w14:paraId="60DF1C9F" w14:textId="77777777" w:rsidR="00700171" w:rsidRPr="00C33508" w:rsidRDefault="00700171" w:rsidP="00700171">
      <w:pPr>
        <w:spacing w:line="0" w:lineRule="atLeast"/>
        <w:ind w:right="20"/>
        <w:jc w:val="both"/>
        <w:rPr>
          <w:rFonts w:eastAsia="Arial" w:cs="Arial"/>
          <w:b/>
          <w:sz w:val="24"/>
          <w:szCs w:val="24"/>
        </w:rPr>
      </w:pPr>
      <w:r w:rsidRPr="00C33508">
        <w:rPr>
          <w:rFonts w:cs="Arial"/>
          <w:b/>
          <w:bCs/>
          <w:color w:val="333333"/>
          <w:sz w:val="24"/>
          <w:szCs w:val="24"/>
          <w:shd w:val="clear" w:color="auto" w:fill="FFFFFF"/>
        </w:rPr>
        <w:t>Desprotección laboral:</w:t>
      </w:r>
      <w:r w:rsidRPr="00C33508">
        <w:rPr>
          <w:rFonts w:cs="Arial"/>
          <w:color w:val="333333"/>
          <w:sz w:val="24"/>
          <w:szCs w:val="24"/>
          <w:shd w:val="clear" w:color="auto" w:fill="FFFFFF"/>
        </w:rPr>
        <w:t> Toda conducta tendiente a poner en riesgo la integridad y la seguridad del trabajador mediante órdenes o asignación de funciones sin el cumplimiento de los requisitos mínimos de protección y seguridad para el trabajador.</w:t>
      </w:r>
    </w:p>
    <w:p w14:paraId="6A59E117" w14:textId="77777777" w:rsidR="00700171" w:rsidRPr="00C33508" w:rsidRDefault="00700171" w:rsidP="00700171">
      <w:pPr>
        <w:spacing w:line="247" w:lineRule="auto"/>
        <w:ind w:left="100" w:right="300"/>
        <w:jc w:val="both"/>
        <w:rPr>
          <w:rFonts w:eastAsia="Arial" w:cs="Arial"/>
          <w:b/>
          <w:sz w:val="24"/>
          <w:szCs w:val="24"/>
        </w:rPr>
      </w:pPr>
    </w:p>
    <w:p w14:paraId="5C537093" w14:textId="77777777" w:rsidR="00327BF8" w:rsidRPr="00C33508" w:rsidRDefault="00327BF8" w:rsidP="00700171">
      <w:pPr>
        <w:spacing w:line="247" w:lineRule="auto"/>
        <w:ind w:left="100" w:right="300"/>
        <w:jc w:val="both"/>
        <w:rPr>
          <w:rFonts w:eastAsia="Arial" w:cs="Arial"/>
          <w:b/>
          <w:sz w:val="24"/>
          <w:szCs w:val="24"/>
        </w:rPr>
      </w:pPr>
    </w:p>
    <w:p w14:paraId="151D2DB0" w14:textId="51A18E0C" w:rsidR="00700171" w:rsidRPr="00C33508" w:rsidRDefault="00700171" w:rsidP="00643C70">
      <w:pPr>
        <w:pStyle w:val="Ttulo4"/>
      </w:pPr>
      <w:r w:rsidRPr="00C33508">
        <w:lastRenderedPageBreak/>
        <w:t xml:space="preserve">CONDUCTAS PARA PREVENIR. </w:t>
      </w:r>
    </w:p>
    <w:p w14:paraId="3DD339CD" w14:textId="77777777" w:rsidR="00643C70" w:rsidRPr="00C33508" w:rsidRDefault="00643C70" w:rsidP="00643C70"/>
    <w:p w14:paraId="1B6E75DB" w14:textId="77777777" w:rsidR="00700171" w:rsidRPr="00C33508" w:rsidRDefault="00700171" w:rsidP="00643C70">
      <w:pPr>
        <w:spacing w:line="247" w:lineRule="auto"/>
        <w:ind w:left="100" w:right="300" w:firstLine="467"/>
        <w:jc w:val="both"/>
        <w:rPr>
          <w:rFonts w:eastAsia="Arial" w:cs="Arial"/>
          <w:sz w:val="24"/>
          <w:szCs w:val="24"/>
        </w:rPr>
      </w:pPr>
      <w:r w:rsidRPr="00C33508">
        <w:rPr>
          <w:rFonts w:eastAsia="Arial" w:cs="Arial"/>
          <w:sz w:val="24"/>
          <w:szCs w:val="24"/>
        </w:rPr>
        <w:t>Se deben evitar las siguientes conductas en el ámbito</w:t>
      </w:r>
      <w:r w:rsidRPr="00C33508">
        <w:rPr>
          <w:rFonts w:eastAsia="Arial" w:cs="Arial"/>
          <w:b/>
          <w:sz w:val="24"/>
          <w:szCs w:val="24"/>
        </w:rPr>
        <w:t xml:space="preserve"> </w:t>
      </w:r>
      <w:r w:rsidRPr="00C33508">
        <w:rPr>
          <w:rFonts w:eastAsia="Arial" w:cs="Arial"/>
          <w:sz w:val="24"/>
          <w:szCs w:val="24"/>
        </w:rPr>
        <w:t>laboral:</w:t>
      </w:r>
    </w:p>
    <w:p w14:paraId="77AC1FE2" w14:textId="7584BA58" w:rsidR="00700171" w:rsidRPr="00C33508" w:rsidRDefault="00700171" w:rsidP="00643C70">
      <w:pPr>
        <w:numPr>
          <w:ilvl w:val="0"/>
          <w:numId w:val="17"/>
        </w:numPr>
        <w:tabs>
          <w:tab w:val="left" w:pos="709"/>
        </w:tabs>
        <w:spacing w:after="0" w:line="240" w:lineRule="auto"/>
        <w:ind w:left="709" w:hanging="142"/>
        <w:jc w:val="both"/>
        <w:rPr>
          <w:rFonts w:eastAsia="Arial" w:cs="Arial"/>
          <w:sz w:val="24"/>
          <w:szCs w:val="24"/>
        </w:rPr>
      </w:pPr>
      <w:r w:rsidRPr="00C33508">
        <w:rPr>
          <w:rFonts w:eastAsia="Arial" w:cs="Arial"/>
          <w:sz w:val="24"/>
          <w:szCs w:val="24"/>
        </w:rPr>
        <w:t>Utilizar comentarios humillantes de descalificación profesional en contra de un servidor(a) o servidores.</w:t>
      </w:r>
    </w:p>
    <w:p w14:paraId="21500C53" w14:textId="77777777" w:rsidR="00700171" w:rsidRPr="00C33508" w:rsidRDefault="00700171" w:rsidP="00643C70">
      <w:pPr>
        <w:numPr>
          <w:ilvl w:val="0"/>
          <w:numId w:val="17"/>
        </w:numPr>
        <w:tabs>
          <w:tab w:val="left" w:pos="709"/>
        </w:tabs>
        <w:spacing w:after="0" w:line="240" w:lineRule="auto"/>
        <w:ind w:left="709" w:hanging="142"/>
        <w:jc w:val="both"/>
        <w:rPr>
          <w:rFonts w:eastAsia="Arial" w:cs="Arial"/>
          <w:sz w:val="24"/>
          <w:szCs w:val="24"/>
        </w:rPr>
      </w:pPr>
      <w:r w:rsidRPr="00C33508">
        <w:rPr>
          <w:rFonts w:eastAsia="Arial" w:cs="Arial"/>
          <w:sz w:val="24"/>
          <w:szCs w:val="24"/>
        </w:rPr>
        <w:t>Negar información y materiales indispensables para el cumplimiento de las labores designadas al servidor(a).</w:t>
      </w:r>
    </w:p>
    <w:p w14:paraId="16F5A34C" w14:textId="77777777" w:rsidR="00700171" w:rsidRPr="00C33508" w:rsidRDefault="00700171" w:rsidP="00643C70">
      <w:pPr>
        <w:numPr>
          <w:ilvl w:val="0"/>
          <w:numId w:val="17"/>
        </w:numPr>
        <w:tabs>
          <w:tab w:val="left" w:pos="709"/>
        </w:tabs>
        <w:spacing w:after="0" w:line="240" w:lineRule="auto"/>
        <w:ind w:left="709" w:hanging="142"/>
        <w:jc w:val="both"/>
        <w:rPr>
          <w:rFonts w:eastAsia="Arial" w:cs="Arial"/>
          <w:sz w:val="24"/>
          <w:szCs w:val="24"/>
        </w:rPr>
      </w:pPr>
      <w:r w:rsidRPr="00C33508">
        <w:rPr>
          <w:rFonts w:eastAsia="Arial" w:cs="Arial"/>
          <w:sz w:val="24"/>
          <w:szCs w:val="24"/>
        </w:rPr>
        <w:t>Realizar cuestionamientos sobre el origen familiar, la raza, el género, creencias religiosas, preferencia política, sexual o situación social de los demás.</w:t>
      </w:r>
    </w:p>
    <w:p w14:paraId="68865799" w14:textId="77777777" w:rsidR="00700171" w:rsidRPr="00C33508" w:rsidRDefault="00700171" w:rsidP="00643C70">
      <w:pPr>
        <w:numPr>
          <w:ilvl w:val="0"/>
          <w:numId w:val="17"/>
        </w:numPr>
        <w:tabs>
          <w:tab w:val="left" w:pos="709"/>
        </w:tabs>
        <w:spacing w:after="0" w:line="240" w:lineRule="auto"/>
        <w:ind w:left="709" w:hanging="142"/>
        <w:jc w:val="both"/>
        <w:rPr>
          <w:rFonts w:eastAsia="Arial" w:cs="Arial"/>
          <w:sz w:val="24"/>
          <w:szCs w:val="24"/>
        </w:rPr>
      </w:pPr>
      <w:r w:rsidRPr="00C33508">
        <w:rPr>
          <w:rFonts w:eastAsia="Arial" w:cs="Arial"/>
          <w:sz w:val="24"/>
          <w:szCs w:val="24"/>
        </w:rPr>
        <w:t>Utilizar un lenguaje o palabras ofensivas en menoscabo de las demás personas.</w:t>
      </w:r>
    </w:p>
    <w:p w14:paraId="04DB833E" w14:textId="77777777" w:rsidR="00700171" w:rsidRPr="00C33508" w:rsidRDefault="00700171" w:rsidP="00643C70">
      <w:pPr>
        <w:numPr>
          <w:ilvl w:val="0"/>
          <w:numId w:val="17"/>
        </w:numPr>
        <w:tabs>
          <w:tab w:val="left" w:pos="342"/>
          <w:tab w:val="left" w:pos="709"/>
        </w:tabs>
        <w:spacing w:after="0" w:line="240" w:lineRule="auto"/>
        <w:ind w:left="709" w:right="920" w:hanging="142"/>
        <w:jc w:val="both"/>
        <w:rPr>
          <w:rFonts w:eastAsia="Arial" w:cs="Arial"/>
          <w:sz w:val="24"/>
          <w:szCs w:val="24"/>
        </w:rPr>
      </w:pPr>
      <w:r w:rsidRPr="00C33508">
        <w:rPr>
          <w:rFonts w:eastAsia="Arial" w:cs="Arial"/>
          <w:sz w:val="24"/>
          <w:szCs w:val="24"/>
        </w:rPr>
        <w:t>Presionar al servidor(a) para que realice actividades indebidas que vayan en contra de la integridad y buen nombre de la institución.</w:t>
      </w:r>
    </w:p>
    <w:p w14:paraId="7446A242" w14:textId="77777777" w:rsidR="00700171" w:rsidRPr="00C33508" w:rsidRDefault="00700171" w:rsidP="00643C70">
      <w:pPr>
        <w:numPr>
          <w:ilvl w:val="0"/>
          <w:numId w:val="17"/>
        </w:numPr>
        <w:tabs>
          <w:tab w:val="left" w:pos="709"/>
        </w:tabs>
        <w:spacing w:after="0" w:line="240" w:lineRule="auto"/>
        <w:ind w:left="709" w:hanging="142"/>
        <w:jc w:val="both"/>
        <w:rPr>
          <w:rFonts w:eastAsia="Arial" w:cs="Arial"/>
          <w:sz w:val="24"/>
          <w:szCs w:val="24"/>
        </w:rPr>
      </w:pPr>
      <w:r w:rsidRPr="00C33508">
        <w:rPr>
          <w:rFonts w:eastAsia="Arial" w:cs="Arial"/>
          <w:sz w:val="24"/>
          <w:szCs w:val="24"/>
        </w:rPr>
        <w:t>Descalificar y desprestigiar las actividades realizadas por el servidor(a) con mala intención.</w:t>
      </w:r>
    </w:p>
    <w:p w14:paraId="54CBBBC8" w14:textId="5866CA51" w:rsidR="00700171" w:rsidRPr="00C33508" w:rsidRDefault="00700171" w:rsidP="00643C70">
      <w:pPr>
        <w:numPr>
          <w:ilvl w:val="0"/>
          <w:numId w:val="17"/>
        </w:numPr>
        <w:tabs>
          <w:tab w:val="left" w:pos="709"/>
        </w:tabs>
        <w:spacing w:after="0" w:line="240" w:lineRule="auto"/>
        <w:ind w:left="709" w:right="340" w:hanging="142"/>
        <w:jc w:val="both"/>
        <w:rPr>
          <w:rFonts w:eastAsia="Arial" w:cs="Arial"/>
          <w:sz w:val="24"/>
          <w:szCs w:val="24"/>
        </w:rPr>
      </w:pPr>
      <w:r w:rsidRPr="00C33508">
        <w:rPr>
          <w:rFonts w:eastAsia="Arial" w:cs="Arial"/>
          <w:sz w:val="24"/>
          <w:szCs w:val="24"/>
        </w:rPr>
        <w:t>Tomar represalias contra servidores que hayan interpuesto quejas en la institución por conductas de violación al presente manual.</w:t>
      </w:r>
    </w:p>
    <w:p w14:paraId="26EFC099" w14:textId="77777777" w:rsidR="00700171" w:rsidRPr="00C33508" w:rsidRDefault="00700171" w:rsidP="00643C70">
      <w:pPr>
        <w:numPr>
          <w:ilvl w:val="0"/>
          <w:numId w:val="17"/>
        </w:numPr>
        <w:tabs>
          <w:tab w:val="left" w:pos="709"/>
        </w:tabs>
        <w:spacing w:after="0" w:line="240" w:lineRule="auto"/>
        <w:ind w:left="709" w:hanging="142"/>
        <w:jc w:val="both"/>
        <w:rPr>
          <w:rFonts w:eastAsia="Arial" w:cs="Arial"/>
          <w:sz w:val="24"/>
          <w:szCs w:val="24"/>
        </w:rPr>
      </w:pPr>
      <w:r w:rsidRPr="00C33508">
        <w:rPr>
          <w:rFonts w:eastAsia="Arial" w:cs="Arial"/>
          <w:sz w:val="24"/>
          <w:szCs w:val="24"/>
        </w:rPr>
        <w:t>Aislar o excluir a un servidor(a) de la dinámica laboral y social de la institución.</w:t>
      </w:r>
    </w:p>
    <w:p w14:paraId="56BC785C" w14:textId="77777777" w:rsidR="00700171" w:rsidRPr="00C33508" w:rsidRDefault="00700171" w:rsidP="00700171">
      <w:pPr>
        <w:spacing w:line="240" w:lineRule="auto"/>
        <w:jc w:val="both"/>
        <w:rPr>
          <w:rFonts w:eastAsia="Times New Roman" w:cs="Arial"/>
          <w:sz w:val="24"/>
          <w:szCs w:val="24"/>
        </w:rPr>
      </w:pPr>
    </w:p>
    <w:p w14:paraId="176245E7" w14:textId="29405486" w:rsidR="00700171" w:rsidRPr="00C33508" w:rsidRDefault="00700171" w:rsidP="00643C70">
      <w:pPr>
        <w:spacing w:line="240" w:lineRule="auto"/>
        <w:ind w:left="567"/>
        <w:jc w:val="both"/>
        <w:rPr>
          <w:rFonts w:eastAsia="Times New Roman" w:cs="Arial"/>
          <w:sz w:val="24"/>
          <w:szCs w:val="24"/>
        </w:rPr>
      </w:pPr>
      <w:r w:rsidRPr="00C33508">
        <w:rPr>
          <w:rFonts w:eastAsia="Times New Roman" w:cs="Arial"/>
          <w:sz w:val="24"/>
          <w:szCs w:val="24"/>
        </w:rPr>
        <w:t xml:space="preserve">Todo lo anterior debe evitarse con el fin de garantizar que los ambientes de trabajo no se tornen complejos y hostiles. </w:t>
      </w:r>
    </w:p>
    <w:p w14:paraId="23F76961" w14:textId="77777777" w:rsidR="00643C70" w:rsidRPr="00C33508" w:rsidRDefault="00643C70" w:rsidP="00643C70">
      <w:pPr>
        <w:spacing w:line="240" w:lineRule="auto"/>
        <w:ind w:left="567"/>
        <w:jc w:val="both"/>
        <w:rPr>
          <w:rFonts w:eastAsia="Times New Roman" w:cs="Arial"/>
          <w:sz w:val="24"/>
          <w:szCs w:val="24"/>
        </w:rPr>
      </w:pPr>
    </w:p>
    <w:p w14:paraId="302078A6" w14:textId="77777777" w:rsidR="00700171" w:rsidRPr="00C33508" w:rsidRDefault="00700171" w:rsidP="00643C70">
      <w:pPr>
        <w:pStyle w:val="Ttulo4"/>
      </w:pPr>
      <w:r w:rsidRPr="00C33508">
        <w:t>CONDUCTAS QUE CONSTITUYEN ACOSO LABORAL</w:t>
      </w:r>
      <w:r w:rsidRPr="00C33508">
        <w:rPr>
          <w:rStyle w:val="Refdenotaalpie"/>
          <w:rFonts w:eastAsia="Times New Roman"/>
          <w:szCs w:val="24"/>
        </w:rPr>
        <w:footnoteReference w:id="7"/>
      </w:r>
    </w:p>
    <w:p w14:paraId="5A2E03E6" w14:textId="77777777" w:rsidR="00C23CF9" w:rsidRPr="00C33508" w:rsidRDefault="00C23CF9" w:rsidP="00C23CF9">
      <w:pPr>
        <w:pStyle w:val="Prrafodelista"/>
        <w:spacing w:line="240" w:lineRule="auto"/>
        <w:jc w:val="both"/>
        <w:rPr>
          <w:rFonts w:eastAsia="Times New Roman" w:cs="Arial"/>
          <w:b/>
          <w:sz w:val="24"/>
          <w:szCs w:val="24"/>
        </w:rPr>
      </w:pPr>
    </w:p>
    <w:p w14:paraId="68C147F4" w14:textId="77777777" w:rsidR="00700171" w:rsidRPr="00C33508" w:rsidRDefault="00700171" w:rsidP="00643C70">
      <w:pPr>
        <w:spacing w:line="200" w:lineRule="exact"/>
        <w:ind w:left="425"/>
        <w:jc w:val="both"/>
        <w:rPr>
          <w:rFonts w:eastAsia="Times New Roman" w:cs="Arial"/>
          <w:sz w:val="24"/>
          <w:szCs w:val="24"/>
        </w:rPr>
      </w:pPr>
      <w:r w:rsidRPr="00C33508">
        <w:rPr>
          <w:rFonts w:eastAsia="Times New Roman" w:cs="Arial"/>
          <w:sz w:val="24"/>
          <w:szCs w:val="24"/>
        </w:rPr>
        <w:t>Se presumirá que hay acoso laboral si se acredita la ocurrencia repetida y pública de cualquiera de las siguientes conductas:</w:t>
      </w:r>
    </w:p>
    <w:p w14:paraId="59F238B3"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Los actos de agresión física, independientemente de sus consecuencias;</w:t>
      </w:r>
    </w:p>
    <w:p w14:paraId="3C761BCC"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Las expresiones injuriosas o ultrajantes sobre la persona, con utilización de palabras soeces o con alusión a la raza, el género, el origen familiar o nacional, la preferencia política o el estatus social.</w:t>
      </w:r>
    </w:p>
    <w:p w14:paraId="1A1522C0"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Los comentarios hostiles y humillantes de descalificación profesional expresados en presencia de los compañeros de trabajo;</w:t>
      </w:r>
    </w:p>
    <w:p w14:paraId="37E2D7B9"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lastRenderedPageBreak/>
        <w:t>Las injustificadas amenazas de despido expresadas en presencia de los compañeros de trabajo.</w:t>
      </w:r>
    </w:p>
    <w:p w14:paraId="147AA1FC"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Las múltiples denuncias disciplinarias de cualquiera de los sujetos activos del acoso, cuya temeridad quede demostrada por el resultado de los respectivos procesos disciplinarios.</w:t>
      </w:r>
    </w:p>
    <w:p w14:paraId="3FA508DA"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 descalificación humillante y en presencia de los compañeros de trabajo de las propuestas u opiniones de trabajo.</w:t>
      </w:r>
    </w:p>
    <w:p w14:paraId="395177E6"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las burlas sobre la apariencia física o la forma de vestir, formuladas en público.</w:t>
      </w:r>
    </w:p>
    <w:p w14:paraId="05719131"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 alusión pública a hechos pertenecientes a la intimidad de la persona.</w:t>
      </w:r>
    </w:p>
    <w:p w14:paraId="70DBC815"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 imposición de deberes ostensiblemente extraños a las obligaciones laborales, las exigencias abiertamente desproporcionadas sobre el cumplimiento de la labor encomendada y el brusco cambio del lugar de trabajo o de la labor contratada sin ningún fundamento objetivo referente a la necesidad técnica de la empresa.</w:t>
      </w:r>
    </w:p>
    <w:p w14:paraId="3A97D22D"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 exigencia de laborar en horarios excesivos respecto a la jornada laboral contratada o legalmente establecida, los cambios sorpresivos del turno laboral y la exigencia permanente de laborar en dominicales y días festivos sin ningún fundamento objetivo en las necesidades de la empresa, o en forma discriminatoria respecto a los demás trabajadores o empleados.</w:t>
      </w:r>
    </w:p>
    <w:p w14:paraId="6D66EE9F"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El trato notoriamente discriminatorio respecto a los demás empleados en cuanto al otorgamiento de derechos y prerrogativas laborales y la imposición de deberes laborales.</w:t>
      </w:r>
    </w:p>
    <w:p w14:paraId="20DD47A5"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 negativa a suministrar materiales e información absolutamente indispensables para el cumplimiento de la labor.</w:t>
      </w:r>
    </w:p>
    <w:p w14:paraId="64123E69"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La negativa claramente injustificada a otorgar permisos, licencias por enfermedad, licencias ordinarias y vacaciones, cuando se dan las condiciones legales, reglamentarias o convencionales para pedirlos.</w:t>
      </w:r>
    </w:p>
    <w:p w14:paraId="2AF12833" w14:textId="77777777" w:rsidR="00700171" w:rsidRPr="00C33508" w:rsidRDefault="00700171" w:rsidP="00596900">
      <w:pPr>
        <w:pStyle w:val="NormalWeb"/>
        <w:numPr>
          <w:ilvl w:val="2"/>
          <w:numId w:val="20"/>
        </w:numPr>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t>El envío de anónimos, llamadas telefónicas y mensajes virtuales con contenido injurioso, ofensivo o intimidatorio o el sometimiento a una situación de aislamiento social.</w:t>
      </w:r>
    </w:p>
    <w:p w14:paraId="009FEF25" w14:textId="77777777" w:rsidR="00700171" w:rsidRPr="00C33508" w:rsidRDefault="00700171" w:rsidP="00643C70">
      <w:pPr>
        <w:pStyle w:val="NormalWeb"/>
        <w:shd w:val="clear" w:color="auto" w:fill="FFFFFF"/>
        <w:spacing w:before="0" w:beforeAutospacing="0" w:after="150" w:afterAutospacing="0"/>
        <w:ind w:left="425"/>
        <w:jc w:val="both"/>
        <w:rPr>
          <w:rFonts w:ascii="Arial" w:hAnsi="Arial" w:cs="Arial"/>
          <w:lang w:eastAsia="en-US"/>
        </w:rPr>
      </w:pPr>
      <w:r w:rsidRPr="00C33508">
        <w:rPr>
          <w:rFonts w:ascii="Arial" w:hAnsi="Arial" w:cs="Arial"/>
          <w:lang w:eastAsia="en-US"/>
        </w:rPr>
        <w:t>En los demás casos no enumerados en este artículo, la autoridad competente valorará, según las circunstancias del caso y la gravedad de las conductas denunciadas, la ocurrencia del acoso laboral descrito en el artículo 2°.</w:t>
      </w:r>
    </w:p>
    <w:p w14:paraId="12A5FDEA" w14:textId="77777777" w:rsidR="00700171" w:rsidRPr="00C33508" w:rsidRDefault="00700171" w:rsidP="00643C70">
      <w:pPr>
        <w:pStyle w:val="NormalWeb"/>
        <w:shd w:val="clear" w:color="auto" w:fill="FFFFFF"/>
        <w:spacing w:before="0" w:beforeAutospacing="0" w:after="150" w:afterAutospacing="0"/>
        <w:ind w:left="425"/>
        <w:jc w:val="both"/>
        <w:rPr>
          <w:rFonts w:ascii="Arial" w:hAnsi="Arial" w:cs="Arial"/>
          <w:lang w:eastAsia="en-US"/>
        </w:rPr>
      </w:pPr>
      <w:r w:rsidRPr="00C33508">
        <w:rPr>
          <w:rFonts w:ascii="Arial" w:hAnsi="Arial" w:cs="Arial"/>
          <w:lang w:eastAsia="en-US"/>
        </w:rPr>
        <w:lastRenderedPageBreak/>
        <w:t>Excepcionalmente un sólo acto hostil bastará para acreditar el acoso laboral. La autoridad competente apreciará tal circunstancia, según la gravedad de la conducta denunciada y su capacidad de ofender por sí sola la dignidad humana, la vida e integridad física, la libertad sexual y demás derechos fundamentales.</w:t>
      </w:r>
    </w:p>
    <w:p w14:paraId="14D89849" w14:textId="3F5631A4" w:rsidR="00700171" w:rsidRPr="00C33508" w:rsidRDefault="00700171" w:rsidP="00643C70">
      <w:pPr>
        <w:pStyle w:val="NormalWeb"/>
        <w:shd w:val="clear" w:color="auto" w:fill="FFFFFF"/>
        <w:spacing w:before="0" w:beforeAutospacing="0" w:after="150" w:afterAutospacing="0"/>
        <w:ind w:left="360"/>
        <w:jc w:val="both"/>
        <w:rPr>
          <w:rFonts w:ascii="Arial" w:hAnsi="Arial" w:cs="Arial"/>
          <w:lang w:eastAsia="en-US"/>
        </w:rPr>
      </w:pPr>
      <w:r w:rsidRPr="00C33508">
        <w:rPr>
          <w:rFonts w:ascii="Arial" w:hAnsi="Arial" w:cs="Arial"/>
          <w:lang w:eastAsia="en-US"/>
        </w:rPr>
        <w:t>Cuando las conductas descritas en este artículo tengan ocurrencias en privado, deberán ser demostradas por los medios de prueba reconocidos en la ley procesal civil.</w:t>
      </w:r>
    </w:p>
    <w:p w14:paraId="567220C9" w14:textId="2125D51E" w:rsidR="009128A3" w:rsidRPr="00C33508" w:rsidRDefault="00FF6849" w:rsidP="008D301B">
      <w:pPr>
        <w:pStyle w:val="Ttulo2"/>
        <w:ind w:hanging="150"/>
      </w:pPr>
      <w:r w:rsidRPr="00C33508">
        <w:t xml:space="preserve">CONFORMACIÓN DEL COMITÉ DE CONVIVENCIA LABORAL </w:t>
      </w:r>
    </w:p>
    <w:p w14:paraId="436DACDA" w14:textId="77777777" w:rsidR="008D301B" w:rsidRPr="00C33508" w:rsidRDefault="008D301B" w:rsidP="008D301B"/>
    <w:p w14:paraId="646C7E64" w14:textId="79F2DE9F" w:rsidR="00B900C9" w:rsidRPr="00C33508" w:rsidRDefault="00B900C9" w:rsidP="008D301B">
      <w:pPr>
        <w:shd w:val="clear" w:color="auto" w:fill="FFFFFF"/>
        <w:autoSpaceDE w:val="0"/>
        <w:autoSpaceDN w:val="0"/>
        <w:adjustRightInd w:val="0"/>
        <w:spacing w:after="0" w:line="240" w:lineRule="auto"/>
        <w:ind w:left="426"/>
        <w:jc w:val="both"/>
        <w:rPr>
          <w:rFonts w:eastAsia="Arial" w:cs="Arial"/>
          <w:sz w:val="24"/>
          <w:szCs w:val="24"/>
        </w:rPr>
      </w:pPr>
      <w:r w:rsidRPr="00C33508">
        <w:rPr>
          <w:rFonts w:eastAsia="Arial" w:cs="Arial"/>
          <w:sz w:val="24"/>
          <w:szCs w:val="24"/>
        </w:rPr>
        <w:t xml:space="preserve">De acuerdo con lo establecido en la Resolución </w:t>
      </w:r>
      <w:r w:rsidR="00CD2810" w:rsidRPr="00C33508">
        <w:rPr>
          <w:rFonts w:eastAsia="Arial" w:cs="Arial"/>
          <w:sz w:val="24"/>
          <w:szCs w:val="24"/>
        </w:rPr>
        <w:t xml:space="preserve">1328 </w:t>
      </w:r>
      <w:r w:rsidRPr="00C33508">
        <w:rPr>
          <w:rFonts w:eastAsia="Arial" w:cs="Arial"/>
          <w:sz w:val="24"/>
          <w:szCs w:val="24"/>
        </w:rPr>
        <w:t xml:space="preserve">del </w:t>
      </w:r>
      <w:r w:rsidR="00BC4AC2" w:rsidRPr="00C33508">
        <w:rPr>
          <w:rFonts w:eastAsia="Arial" w:cs="Arial"/>
          <w:sz w:val="24"/>
          <w:szCs w:val="24"/>
        </w:rPr>
        <w:t>14</w:t>
      </w:r>
      <w:r w:rsidRPr="00C33508">
        <w:rPr>
          <w:rFonts w:eastAsia="Arial" w:cs="Arial"/>
          <w:sz w:val="24"/>
          <w:szCs w:val="24"/>
        </w:rPr>
        <w:t xml:space="preserve"> de diciembre de 20</w:t>
      </w:r>
      <w:r w:rsidR="00BC4AC2" w:rsidRPr="00C33508">
        <w:rPr>
          <w:rFonts w:eastAsia="Arial" w:cs="Arial"/>
          <w:sz w:val="24"/>
          <w:szCs w:val="24"/>
        </w:rPr>
        <w:t>21</w:t>
      </w:r>
      <w:r w:rsidRPr="00C33508">
        <w:rPr>
          <w:rFonts w:eastAsia="Arial" w:cs="Arial"/>
          <w:sz w:val="24"/>
          <w:szCs w:val="24"/>
        </w:rPr>
        <w:t>, el Comité de Convivencia Laboral estará compuesto por dos (2) representantes de los servidores públicos y dos (2) representantes del empleador, con sus respectivos suplentes, de conformidad con el artículo 3 de la Resolución 0652 de 2012 modificada por el artículo 1 de la Resolución 1356 de 2012, ambas expedidas por el Ministerio de Trabajo. El Comité de Convivencia Laboral de la UAECOB, para el periodo 20</w:t>
      </w:r>
      <w:r w:rsidR="00BC4AC2" w:rsidRPr="00C33508">
        <w:rPr>
          <w:rFonts w:eastAsia="Arial" w:cs="Arial"/>
          <w:sz w:val="24"/>
          <w:szCs w:val="24"/>
        </w:rPr>
        <w:t>21</w:t>
      </w:r>
      <w:r w:rsidRPr="00C33508">
        <w:rPr>
          <w:rFonts w:eastAsia="Arial" w:cs="Arial"/>
          <w:sz w:val="24"/>
          <w:szCs w:val="24"/>
        </w:rPr>
        <w:t>-202</w:t>
      </w:r>
      <w:r w:rsidR="00BC4AC2" w:rsidRPr="00C33508">
        <w:rPr>
          <w:rFonts w:eastAsia="Arial" w:cs="Arial"/>
          <w:sz w:val="24"/>
          <w:szCs w:val="24"/>
        </w:rPr>
        <w:t>3</w:t>
      </w:r>
      <w:r w:rsidRPr="00C33508">
        <w:rPr>
          <w:rFonts w:eastAsia="Arial" w:cs="Arial"/>
          <w:sz w:val="24"/>
          <w:szCs w:val="24"/>
        </w:rPr>
        <w:t xml:space="preserve"> fue constituido con dos (2) integrantes y </w:t>
      </w:r>
      <w:r w:rsidR="00BC4AC2" w:rsidRPr="00C33508">
        <w:rPr>
          <w:rFonts w:eastAsia="Arial" w:cs="Arial"/>
          <w:sz w:val="24"/>
          <w:szCs w:val="24"/>
        </w:rPr>
        <w:t>dos</w:t>
      </w:r>
      <w:r w:rsidRPr="00C33508">
        <w:rPr>
          <w:rFonts w:eastAsia="Arial" w:cs="Arial"/>
          <w:sz w:val="24"/>
          <w:szCs w:val="24"/>
        </w:rPr>
        <w:t xml:space="preserve"> (</w:t>
      </w:r>
      <w:r w:rsidR="00BC4AC2" w:rsidRPr="00C33508">
        <w:rPr>
          <w:rFonts w:eastAsia="Arial" w:cs="Arial"/>
          <w:sz w:val="24"/>
          <w:szCs w:val="24"/>
        </w:rPr>
        <w:t>2</w:t>
      </w:r>
      <w:r w:rsidRPr="00C33508">
        <w:rPr>
          <w:rFonts w:eastAsia="Arial" w:cs="Arial"/>
          <w:sz w:val="24"/>
          <w:szCs w:val="24"/>
        </w:rPr>
        <w:t>) suplentes, tantos los designados por la Dirección de la UAECOB como los que representan a los empleados.</w:t>
      </w:r>
    </w:p>
    <w:p w14:paraId="3B034AC3" w14:textId="3E48D3A2" w:rsidR="00B900C9" w:rsidRPr="00C33508" w:rsidRDefault="00B900C9" w:rsidP="005F16BC">
      <w:pPr>
        <w:shd w:val="clear" w:color="auto" w:fill="FFFFFF"/>
        <w:autoSpaceDE w:val="0"/>
        <w:autoSpaceDN w:val="0"/>
        <w:adjustRightInd w:val="0"/>
        <w:spacing w:after="0" w:line="240" w:lineRule="auto"/>
        <w:jc w:val="both"/>
        <w:rPr>
          <w:rFonts w:eastAsia="Arial" w:cs="Arial"/>
          <w:sz w:val="24"/>
          <w:szCs w:val="24"/>
        </w:rPr>
      </w:pPr>
    </w:p>
    <w:p w14:paraId="0AEBCAD7" w14:textId="3824E700" w:rsidR="007F1932" w:rsidRPr="00C33508" w:rsidRDefault="007F1932" w:rsidP="008D301B">
      <w:pPr>
        <w:shd w:val="clear" w:color="auto" w:fill="FFFFFF"/>
        <w:autoSpaceDE w:val="0"/>
        <w:autoSpaceDN w:val="0"/>
        <w:adjustRightInd w:val="0"/>
        <w:spacing w:after="0" w:line="240" w:lineRule="auto"/>
        <w:ind w:left="426"/>
        <w:jc w:val="both"/>
        <w:rPr>
          <w:rFonts w:eastAsia="Arial" w:cs="Arial"/>
          <w:sz w:val="24"/>
          <w:szCs w:val="24"/>
        </w:rPr>
      </w:pPr>
      <w:r w:rsidRPr="00C33508">
        <w:rPr>
          <w:rFonts w:eastAsia="Arial" w:cs="Arial"/>
          <w:sz w:val="24"/>
          <w:szCs w:val="24"/>
        </w:rPr>
        <w:t>Los representantes serán elegidos o designados de la siguiente manera:</w:t>
      </w:r>
    </w:p>
    <w:p w14:paraId="7ABECA6B" w14:textId="58416CA3" w:rsidR="007F1932" w:rsidRPr="00C33508" w:rsidRDefault="007F1932" w:rsidP="005F16BC">
      <w:pPr>
        <w:shd w:val="clear" w:color="auto" w:fill="FFFFFF"/>
        <w:autoSpaceDE w:val="0"/>
        <w:autoSpaceDN w:val="0"/>
        <w:adjustRightInd w:val="0"/>
        <w:spacing w:after="0" w:line="240" w:lineRule="auto"/>
        <w:jc w:val="both"/>
        <w:rPr>
          <w:rFonts w:eastAsia="Arial" w:cs="Arial"/>
          <w:sz w:val="24"/>
          <w:szCs w:val="24"/>
        </w:rPr>
      </w:pPr>
    </w:p>
    <w:p w14:paraId="60F18E24" w14:textId="679B9D4C" w:rsidR="007F1932" w:rsidRPr="00C33508" w:rsidRDefault="007F1932" w:rsidP="008D301B">
      <w:pPr>
        <w:pStyle w:val="Ttulo3"/>
        <w:ind w:hanging="294"/>
      </w:pPr>
      <w:r w:rsidRPr="00C33508">
        <w:t>Representantes de los empleados</w:t>
      </w:r>
    </w:p>
    <w:p w14:paraId="57EE57FB" w14:textId="0A444A1D" w:rsidR="007F1932" w:rsidRPr="00C33508" w:rsidRDefault="007F1932" w:rsidP="005F16BC">
      <w:pPr>
        <w:shd w:val="clear" w:color="auto" w:fill="FFFFFF"/>
        <w:autoSpaceDE w:val="0"/>
        <w:autoSpaceDN w:val="0"/>
        <w:adjustRightInd w:val="0"/>
        <w:spacing w:after="0" w:line="240" w:lineRule="auto"/>
        <w:jc w:val="both"/>
        <w:rPr>
          <w:rFonts w:eastAsia="Arial" w:cs="Arial"/>
          <w:sz w:val="24"/>
          <w:szCs w:val="24"/>
        </w:rPr>
      </w:pPr>
    </w:p>
    <w:p w14:paraId="78DBFF64" w14:textId="00B99778" w:rsidR="007F1932" w:rsidRPr="00C33508" w:rsidRDefault="007F1932" w:rsidP="008D301B">
      <w:pPr>
        <w:shd w:val="clear" w:color="auto" w:fill="FFFFFF"/>
        <w:autoSpaceDE w:val="0"/>
        <w:autoSpaceDN w:val="0"/>
        <w:adjustRightInd w:val="0"/>
        <w:spacing w:after="0" w:line="240" w:lineRule="auto"/>
        <w:ind w:left="426"/>
        <w:jc w:val="both"/>
        <w:rPr>
          <w:rFonts w:eastAsia="Arial" w:cs="Arial"/>
          <w:sz w:val="24"/>
          <w:szCs w:val="24"/>
        </w:rPr>
      </w:pPr>
      <w:r w:rsidRPr="00C33508">
        <w:rPr>
          <w:rFonts w:eastAsia="Arial" w:cs="Arial"/>
          <w:sz w:val="24"/>
          <w:szCs w:val="24"/>
        </w:rPr>
        <w:t>Por votación abierta, mediante elección secreta que represente la expresión libre, espontánea y auténtica de todos los</w:t>
      </w:r>
      <w:r w:rsidR="009847F9" w:rsidRPr="00C33508">
        <w:rPr>
          <w:rFonts w:eastAsia="Arial" w:cs="Arial"/>
          <w:sz w:val="24"/>
          <w:szCs w:val="24"/>
        </w:rPr>
        <w:t xml:space="preserve"> servidores</w:t>
      </w:r>
      <w:r w:rsidRPr="00C33508">
        <w:rPr>
          <w:rFonts w:eastAsia="Arial" w:cs="Arial"/>
          <w:sz w:val="24"/>
          <w:szCs w:val="24"/>
        </w:rPr>
        <w:t>, cuyo procedimiento deberá ser adoptado e incluirse en la convocatoria de la elección.</w:t>
      </w:r>
    </w:p>
    <w:p w14:paraId="38292A76" w14:textId="3D37C705" w:rsidR="007F1932" w:rsidRPr="00C33508" w:rsidRDefault="007F1932" w:rsidP="005F16BC">
      <w:pPr>
        <w:autoSpaceDE w:val="0"/>
        <w:autoSpaceDN w:val="0"/>
        <w:adjustRightInd w:val="0"/>
        <w:spacing w:after="0" w:line="240" w:lineRule="auto"/>
        <w:jc w:val="both"/>
        <w:rPr>
          <w:rFonts w:eastAsia="Arial" w:cs="Arial"/>
          <w:sz w:val="24"/>
          <w:szCs w:val="24"/>
        </w:rPr>
      </w:pPr>
    </w:p>
    <w:p w14:paraId="34281BAB" w14:textId="77777777" w:rsidR="007F1932" w:rsidRPr="00C33508" w:rsidRDefault="007F1932" w:rsidP="008D301B">
      <w:pPr>
        <w:pStyle w:val="Ttulo3"/>
        <w:ind w:hanging="294"/>
      </w:pPr>
      <w:r w:rsidRPr="00C33508">
        <w:t>Representantes del empleador</w:t>
      </w:r>
    </w:p>
    <w:p w14:paraId="1B7E5590" w14:textId="77777777" w:rsidR="007F1932" w:rsidRPr="00C33508" w:rsidRDefault="007F1932" w:rsidP="005F16BC">
      <w:pPr>
        <w:autoSpaceDE w:val="0"/>
        <w:autoSpaceDN w:val="0"/>
        <w:adjustRightInd w:val="0"/>
        <w:spacing w:after="0" w:line="240" w:lineRule="auto"/>
        <w:jc w:val="both"/>
        <w:rPr>
          <w:rFonts w:eastAsia="Arial" w:cs="Arial"/>
          <w:sz w:val="24"/>
          <w:szCs w:val="24"/>
        </w:rPr>
      </w:pPr>
    </w:p>
    <w:p w14:paraId="1A120C94" w14:textId="77777777" w:rsidR="007F1932" w:rsidRPr="00C33508" w:rsidRDefault="007F1932" w:rsidP="008D301B">
      <w:pPr>
        <w:autoSpaceDE w:val="0"/>
        <w:autoSpaceDN w:val="0"/>
        <w:adjustRightInd w:val="0"/>
        <w:spacing w:after="0" w:line="240" w:lineRule="auto"/>
        <w:ind w:left="426"/>
        <w:jc w:val="both"/>
        <w:rPr>
          <w:rFonts w:eastAsia="Arial" w:cs="Arial"/>
          <w:sz w:val="24"/>
          <w:szCs w:val="24"/>
        </w:rPr>
      </w:pPr>
      <w:r w:rsidRPr="00C33508">
        <w:rPr>
          <w:rFonts w:eastAsia="Arial" w:cs="Arial"/>
          <w:sz w:val="24"/>
          <w:szCs w:val="24"/>
        </w:rPr>
        <w:t xml:space="preserve">Serán designados por el </w:t>
      </w:r>
      <w:proofErr w:type="gramStart"/>
      <w:r w:rsidRPr="00C33508">
        <w:rPr>
          <w:rFonts w:eastAsia="Arial" w:cs="Arial"/>
          <w:sz w:val="24"/>
          <w:szCs w:val="24"/>
        </w:rPr>
        <w:t>Director</w:t>
      </w:r>
      <w:proofErr w:type="gramEnd"/>
      <w:r w:rsidRPr="00C33508">
        <w:rPr>
          <w:rFonts w:eastAsia="Arial" w:cs="Arial"/>
          <w:sz w:val="24"/>
          <w:szCs w:val="24"/>
        </w:rPr>
        <w:t xml:space="preserve"> de la UAECOB, mediante acto administrativo.</w:t>
      </w:r>
    </w:p>
    <w:p w14:paraId="43A0B7DB" w14:textId="77777777" w:rsidR="009847F9" w:rsidRPr="00C33508" w:rsidRDefault="009847F9" w:rsidP="005F16BC">
      <w:pPr>
        <w:autoSpaceDE w:val="0"/>
        <w:autoSpaceDN w:val="0"/>
        <w:adjustRightInd w:val="0"/>
        <w:spacing w:after="0" w:line="240" w:lineRule="auto"/>
        <w:jc w:val="both"/>
        <w:rPr>
          <w:rFonts w:eastAsia="Arial" w:cs="Arial"/>
          <w:sz w:val="24"/>
          <w:szCs w:val="24"/>
        </w:rPr>
      </w:pPr>
    </w:p>
    <w:p w14:paraId="1FDAEE53" w14:textId="2E97F39F" w:rsidR="007F1932" w:rsidRPr="00C33508" w:rsidRDefault="007F1932" w:rsidP="008D301B">
      <w:pPr>
        <w:autoSpaceDE w:val="0"/>
        <w:autoSpaceDN w:val="0"/>
        <w:adjustRightInd w:val="0"/>
        <w:spacing w:after="0" w:line="240" w:lineRule="auto"/>
        <w:ind w:left="426"/>
        <w:jc w:val="both"/>
        <w:rPr>
          <w:rFonts w:eastAsia="Arial" w:cs="Arial"/>
          <w:sz w:val="24"/>
          <w:szCs w:val="24"/>
        </w:rPr>
      </w:pPr>
      <w:r w:rsidRPr="00C33508">
        <w:rPr>
          <w:rFonts w:eastAsia="Arial" w:cs="Arial"/>
          <w:sz w:val="24"/>
          <w:szCs w:val="24"/>
        </w:rPr>
        <w:t xml:space="preserve">El Comité de Convivencia Laboral, no podrá conformarse con servidores públicos a los que se les haya formulado una queja de acoso laboral, o que hayan sido víctimas de acoso laboral, en los seis (6) meses anteriores a su conformación, de conformidad con el inciso final del artículo 3 de la Resolución 0652 de 2012, expedida por el Ministerio de Trabajo. </w:t>
      </w:r>
    </w:p>
    <w:p w14:paraId="466FABC1" w14:textId="77777777" w:rsidR="007F1932" w:rsidRPr="00C33508" w:rsidRDefault="007F1932" w:rsidP="005F16BC">
      <w:pPr>
        <w:autoSpaceDE w:val="0"/>
        <w:autoSpaceDN w:val="0"/>
        <w:adjustRightInd w:val="0"/>
        <w:spacing w:after="0" w:line="240" w:lineRule="auto"/>
        <w:jc w:val="both"/>
        <w:rPr>
          <w:rFonts w:eastAsia="Arial" w:cs="Arial"/>
          <w:b/>
          <w:sz w:val="24"/>
          <w:szCs w:val="24"/>
        </w:rPr>
      </w:pPr>
    </w:p>
    <w:p w14:paraId="0A170898" w14:textId="34E14028" w:rsidR="00B900C9" w:rsidRPr="00C33508" w:rsidRDefault="007F1932" w:rsidP="008D301B">
      <w:pPr>
        <w:autoSpaceDE w:val="0"/>
        <w:autoSpaceDN w:val="0"/>
        <w:adjustRightInd w:val="0"/>
        <w:spacing w:after="0" w:line="240" w:lineRule="auto"/>
        <w:ind w:left="426"/>
        <w:jc w:val="both"/>
        <w:rPr>
          <w:rFonts w:eastAsia="Arial" w:cs="Arial"/>
          <w:sz w:val="24"/>
          <w:szCs w:val="24"/>
        </w:rPr>
      </w:pPr>
      <w:r w:rsidRPr="00C33508">
        <w:rPr>
          <w:rFonts w:eastAsia="Arial" w:cs="Arial"/>
          <w:sz w:val="24"/>
          <w:szCs w:val="24"/>
        </w:rPr>
        <w:lastRenderedPageBreak/>
        <w:t>El período del Comité será de dos (2) años, contados a partir de la fecha de su conformación mediante acto administrativo y su respectiva comunicación, de conformidad con el artículo 5 de la Resolución 0652 de 2012, expedida por el Ministerio de Trabajo.</w:t>
      </w:r>
    </w:p>
    <w:p w14:paraId="5C7078F1" w14:textId="77777777" w:rsidR="00174D19" w:rsidRPr="00C33508" w:rsidRDefault="00174D19" w:rsidP="005F16BC">
      <w:pPr>
        <w:autoSpaceDE w:val="0"/>
        <w:autoSpaceDN w:val="0"/>
        <w:adjustRightInd w:val="0"/>
        <w:spacing w:after="0" w:line="240" w:lineRule="auto"/>
        <w:jc w:val="both"/>
        <w:rPr>
          <w:rFonts w:eastAsia="Arial" w:cs="Arial"/>
          <w:sz w:val="24"/>
          <w:szCs w:val="24"/>
        </w:rPr>
      </w:pPr>
    </w:p>
    <w:p w14:paraId="737D57B6" w14:textId="43B48A77" w:rsidR="00B900C9" w:rsidRPr="00C33508" w:rsidRDefault="00FF6849" w:rsidP="00642E38">
      <w:pPr>
        <w:pStyle w:val="Ttulo3"/>
        <w:ind w:hanging="294"/>
      </w:pPr>
      <w:r w:rsidRPr="00C33508">
        <w:t xml:space="preserve">REUNIÓN DEL COMITÉ DE CONVIVENCIA LABORAL </w:t>
      </w:r>
    </w:p>
    <w:p w14:paraId="483BD27A" w14:textId="62E49140" w:rsidR="00B900C9" w:rsidRPr="00C33508" w:rsidRDefault="007F1932" w:rsidP="00642E38">
      <w:pPr>
        <w:autoSpaceDE w:val="0"/>
        <w:autoSpaceDN w:val="0"/>
        <w:adjustRightInd w:val="0"/>
        <w:spacing w:after="0" w:line="240" w:lineRule="auto"/>
        <w:ind w:left="360"/>
        <w:jc w:val="both"/>
        <w:rPr>
          <w:rFonts w:eastAsia="Arial" w:cs="Arial"/>
          <w:sz w:val="24"/>
          <w:szCs w:val="24"/>
        </w:rPr>
      </w:pPr>
      <w:r w:rsidRPr="00C33508">
        <w:rPr>
          <w:rFonts w:eastAsia="Arial" w:cs="Arial"/>
          <w:sz w:val="24"/>
          <w:szCs w:val="24"/>
        </w:rPr>
        <w:t>Conforme a lo dispuesto por la Resolución 1356 del 18 de julio de 2012, expedida por el Ministerio de Trabajo, el Comité de Convivencia Laboral se reunirá ordinariamente cada tres (3) meses y extraordinariamente cuando se presenten casos que requieran de su inmediata intervención y podrá ser convocado por cualquiera de sus integrantes. De conformidad con el artículo 9 de la Resolución 0652 de 2012 modificada por el artículo 2 de la Resolución 1356 de 2012, ambas expedidas por el Ministerio de Trabajo.</w:t>
      </w:r>
    </w:p>
    <w:p w14:paraId="75A51EE9" w14:textId="77777777" w:rsidR="0034512E" w:rsidRPr="00C33508" w:rsidRDefault="0034512E" w:rsidP="005F16BC">
      <w:pPr>
        <w:autoSpaceDE w:val="0"/>
        <w:autoSpaceDN w:val="0"/>
        <w:adjustRightInd w:val="0"/>
        <w:spacing w:after="0" w:line="240" w:lineRule="auto"/>
        <w:jc w:val="both"/>
        <w:rPr>
          <w:rFonts w:eastAsia="Arial" w:cs="Arial"/>
          <w:sz w:val="24"/>
          <w:szCs w:val="24"/>
        </w:rPr>
      </w:pPr>
    </w:p>
    <w:p w14:paraId="7E237411" w14:textId="77777777" w:rsidR="00174D19" w:rsidRPr="00C33508" w:rsidRDefault="00174D19" w:rsidP="005F16BC">
      <w:pPr>
        <w:autoSpaceDE w:val="0"/>
        <w:autoSpaceDN w:val="0"/>
        <w:adjustRightInd w:val="0"/>
        <w:spacing w:after="0" w:line="240" w:lineRule="auto"/>
        <w:jc w:val="both"/>
        <w:rPr>
          <w:rFonts w:eastAsia="Arial" w:cs="Arial"/>
          <w:sz w:val="24"/>
          <w:szCs w:val="24"/>
        </w:rPr>
      </w:pPr>
    </w:p>
    <w:p w14:paraId="31BC8C94" w14:textId="24EC894E" w:rsidR="00B900C9" w:rsidRPr="00C33508" w:rsidRDefault="00FF6849" w:rsidP="00642E38">
      <w:pPr>
        <w:pStyle w:val="Ttulo3"/>
        <w:ind w:hanging="294"/>
      </w:pPr>
      <w:r w:rsidRPr="00C33508">
        <w:t xml:space="preserve">FUNCIONES Y OBLIGACIONES DEL COMITÉ DE CONVIVENCIA LABORAL </w:t>
      </w:r>
    </w:p>
    <w:p w14:paraId="12484691" w14:textId="6C54039F" w:rsidR="00B900C9" w:rsidRPr="00C33508" w:rsidRDefault="00B900C9" w:rsidP="00642E38">
      <w:pPr>
        <w:ind w:left="426"/>
        <w:jc w:val="both"/>
        <w:rPr>
          <w:rFonts w:eastAsia="Times New Roman" w:cs="Arial"/>
          <w:color w:val="000000"/>
          <w:sz w:val="24"/>
          <w:szCs w:val="24"/>
          <w:lang w:val="es-ES"/>
        </w:rPr>
      </w:pPr>
      <w:r w:rsidRPr="00C33508">
        <w:rPr>
          <w:rFonts w:eastAsia="Times New Roman" w:cs="Arial"/>
          <w:color w:val="000000"/>
          <w:sz w:val="24"/>
          <w:szCs w:val="24"/>
          <w:lang w:val="es-ES"/>
        </w:rPr>
        <w:t>Las funciones del Comité de Convivencia Laboral serán las establecidas en el artículo 6 de la Resolución 0652 de 2012, expedida por el Ministerio de Trabajo: </w:t>
      </w:r>
    </w:p>
    <w:p w14:paraId="79C7F553"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Recibir y dar trámite a las quejas presentadas en las que se describan situaciones que puedan constituir acoso laboral, así como las pruebas que las soportan.</w:t>
      </w:r>
    </w:p>
    <w:p w14:paraId="071B6A64"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Examinar de manera confidencial los casos específicos o puntuales en los que se formule queja o reclamo, que pudieran tipificar conductas o circunstancias de acoso laboral, al interior de la entidad.</w:t>
      </w:r>
    </w:p>
    <w:p w14:paraId="41CD2DE8"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Escuchar a las partes involucradas de manera individual sobre los hechos que dieron lugar a la queja.</w:t>
      </w:r>
    </w:p>
    <w:p w14:paraId="7767043B"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Adelantar reuniones con el fin de crear un espacio de diálogo entre las partes involucradas, promoviendo compromisos mutuos para llegar a una solución efectiva de las controversias.</w:t>
      </w:r>
    </w:p>
    <w:p w14:paraId="461A3B4D"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Formular un plan de mejora concertado entre las partes, para construir, renovar y promover la convivencia laboral, garantizando en todos los casos el principio de la confidencialidad.</w:t>
      </w:r>
    </w:p>
    <w:p w14:paraId="7761DA27"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Hacer seguimiento a los compromisos adquiridos por las partes involucradas en la queja, verificando su cumplimiento de acuerdo con lo pactado.</w:t>
      </w:r>
    </w:p>
    <w:p w14:paraId="7FFAFA8F"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 xml:space="preserve">En aquellos casos en que no se llegue a un acuerdo entre las partes, no se cumplan las recomendaciones formuladas o la conducta persista, el Comité de </w:t>
      </w:r>
      <w:r w:rsidRPr="00C33508">
        <w:rPr>
          <w:rFonts w:eastAsia="Times New Roman" w:cs="Arial"/>
          <w:color w:val="000000"/>
          <w:sz w:val="24"/>
          <w:szCs w:val="24"/>
          <w:lang w:val="es-ES"/>
        </w:rPr>
        <w:lastRenderedPageBreak/>
        <w:t>Convivencia Laboral, deberá remitir la queja a la Procuraduría General de la Nación.</w:t>
      </w:r>
    </w:p>
    <w:p w14:paraId="5A6B2B78"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Presentar a la alta dirección de la entidad, las recomendaciones para el desarrollo efectivo de las medidas preventivas y correctivas del acoso laboral, así como el informe anual de resultados de la gestión del comité de convivencia laboral y los informes requeridos por los organismos de control.</w:t>
      </w:r>
    </w:p>
    <w:p w14:paraId="5C6F8D9B"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Hacer seguimiento al cumplimiento de las recomendaciones dadas por el Comité de Convivencia a las dependencias de gestión del recurso humano y salud ocupacional de la Entidad.</w:t>
      </w:r>
    </w:p>
    <w:p w14:paraId="3E986C8B" w14:textId="77777777" w:rsidR="00B900C9" w:rsidRPr="00C33508" w:rsidRDefault="00B900C9" w:rsidP="00596900">
      <w:pPr>
        <w:pStyle w:val="Prrafodelista"/>
        <w:numPr>
          <w:ilvl w:val="0"/>
          <w:numId w:val="1"/>
        </w:numPr>
        <w:shd w:val="clear" w:color="auto" w:fill="FFFFFF"/>
        <w:jc w:val="both"/>
        <w:rPr>
          <w:rFonts w:eastAsia="Times New Roman" w:cs="Arial"/>
          <w:color w:val="222222"/>
          <w:sz w:val="24"/>
          <w:szCs w:val="24"/>
        </w:rPr>
      </w:pPr>
      <w:r w:rsidRPr="00C33508">
        <w:rPr>
          <w:rFonts w:eastAsia="Times New Roman" w:cs="Arial"/>
          <w:color w:val="000000"/>
          <w:sz w:val="24"/>
          <w:szCs w:val="24"/>
          <w:lang w:val="es-ES"/>
        </w:rPr>
        <w:t>Elaborar informes trimestrales sobre la gestión del Comité que incluya estadísticas de las quejas, seguimiento de los casos y recomendaciones, los cuales serán presentados a la alta dirección de la Entidad.</w:t>
      </w:r>
    </w:p>
    <w:p w14:paraId="7888E649" w14:textId="68A1F8D6" w:rsidR="00B900C9" w:rsidRPr="00C33508" w:rsidRDefault="00B900C9" w:rsidP="00596900">
      <w:pPr>
        <w:pStyle w:val="Prrafodelista"/>
        <w:numPr>
          <w:ilvl w:val="0"/>
          <w:numId w:val="1"/>
        </w:numPr>
        <w:tabs>
          <w:tab w:val="left" w:pos="316"/>
        </w:tabs>
        <w:spacing w:after="0" w:line="233" w:lineRule="auto"/>
        <w:ind w:right="360"/>
        <w:jc w:val="both"/>
        <w:rPr>
          <w:rFonts w:eastAsia="Arial" w:cs="Arial"/>
          <w:sz w:val="24"/>
          <w:szCs w:val="24"/>
        </w:rPr>
      </w:pPr>
      <w:r w:rsidRPr="00C33508">
        <w:rPr>
          <w:rFonts w:eastAsia="Arial" w:cs="Arial"/>
          <w:sz w:val="24"/>
          <w:szCs w:val="24"/>
        </w:rPr>
        <w:t>Formular conceptos sobre situaciones disciplinadas. Estos conceptos tendrán un</w:t>
      </w:r>
      <w:r w:rsidR="007F1932" w:rsidRPr="00C33508">
        <w:rPr>
          <w:rFonts w:eastAsia="Arial" w:cs="Arial"/>
          <w:sz w:val="24"/>
          <w:szCs w:val="24"/>
        </w:rPr>
        <w:t xml:space="preserve"> </w:t>
      </w:r>
      <w:r w:rsidRPr="00C33508">
        <w:rPr>
          <w:rFonts w:eastAsia="Arial" w:cs="Arial"/>
          <w:sz w:val="24"/>
          <w:szCs w:val="24"/>
        </w:rPr>
        <w:t>carácter no vinculante para el funcionario(a) competente, conocedor del proceso disciplinario.</w:t>
      </w:r>
    </w:p>
    <w:p w14:paraId="2DF9B068" w14:textId="516230AC" w:rsidR="00B47CF1" w:rsidRPr="00C33508" w:rsidRDefault="00B47CF1" w:rsidP="005F16BC">
      <w:pPr>
        <w:pStyle w:val="Prrafodelista"/>
        <w:spacing w:line="240" w:lineRule="auto"/>
        <w:jc w:val="both"/>
        <w:rPr>
          <w:rFonts w:eastAsia="Times New Roman" w:cs="Arial"/>
          <w:b/>
          <w:sz w:val="24"/>
          <w:szCs w:val="24"/>
        </w:rPr>
      </w:pPr>
      <w:bookmarkStart w:id="8" w:name="page19"/>
      <w:bookmarkEnd w:id="8"/>
    </w:p>
    <w:p w14:paraId="7BE1A754" w14:textId="081C96FA" w:rsidR="00B47CF1" w:rsidRPr="00C33508" w:rsidRDefault="000953E9" w:rsidP="00642E38">
      <w:pPr>
        <w:pStyle w:val="Ttulo3"/>
        <w:ind w:hanging="578"/>
      </w:pPr>
      <w:r w:rsidRPr="00C33508">
        <w:t xml:space="preserve">PROCEDIMIENTO PARA ATENDER QUEJAS POR ACOSO LABORAL </w:t>
      </w:r>
    </w:p>
    <w:p w14:paraId="26DC62A2" w14:textId="24BC3EDC" w:rsidR="000953E9" w:rsidRPr="00C33508" w:rsidRDefault="000953E9" w:rsidP="005F16BC">
      <w:pPr>
        <w:spacing w:line="200" w:lineRule="exact"/>
        <w:jc w:val="both"/>
        <w:rPr>
          <w:rFonts w:eastAsia="Times New Roman" w:cs="Arial"/>
          <w:sz w:val="24"/>
          <w:szCs w:val="24"/>
        </w:rPr>
      </w:pPr>
    </w:p>
    <w:p w14:paraId="721AD822" w14:textId="77777777" w:rsidR="000953E9" w:rsidRPr="00C33508" w:rsidRDefault="000953E9" w:rsidP="00642E38">
      <w:pPr>
        <w:pStyle w:val="NormalWeb"/>
        <w:shd w:val="clear" w:color="auto" w:fill="FFFFFF"/>
        <w:spacing w:before="0" w:beforeAutospacing="0" w:after="150" w:afterAutospacing="0"/>
        <w:ind w:left="142"/>
        <w:jc w:val="both"/>
        <w:rPr>
          <w:rFonts w:ascii="Arial" w:hAnsi="Arial" w:cs="Arial"/>
          <w:lang w:eastAsia="en-US"/>
        </w:rPr>
      </w:pPr>
      <w:r w:rsidRPr="00C33508">
        <w:rPr>
          <w:rFonts w:ascii="Arial" w:hAnsi="Arial" w:cs="Arial"/>
          <w:lang w:eastAsia="en-US"/>
        </w:rPr>
        <w:t>Cuando se presente una situación conflictiva que no pueda ser solucionada entre los involucrados y existan conductas que puedan ser constitutivas de acoso laboral tales como maltrato, persecución, discriminación, entorpecimiento de la labor, inequidad o desprotección, tal como lo manifiesta la Ley 1010 de 2006, se deberá seguir el siguiente conducto regular:</w:t>
      </w:r>
    </w:p>
    <w:p w14:paraId="639EBAC6" w14:textId="019FBA00" w:rsidR="00A874DB" w:rsidRPr="00C33508" w:rsidRDefault="000953E9" w:rsidP="00642E38">
      <w:pPr>
        <w:pStyle w:val="NormalWeb"/>
        <w:shd w:val="clear" w:color="auto" w:fill="FFFFFF"/>
        <w:spacing w:before="0" w:beforeAutospacing="0" w:after="150" w:afterAutospacing="0"/>
        <w:ind w:left="142"/>
        <w:jc w:val="both"/>
        <w:rPr>
          <w:rFonts w:ascii="Arial" w:hAnsi="Arial" w:cs="Arial"/>
          <w:lang w:eastAsia="en-US"/>
        </w:rPr>
      </w:pPr>
      <w:r w:rsidRPr="00C33508">
        <w:rPr>
          <w:rFonts w:ascii="Arial" w:hAnsi="Arial" w:cs="Arial"/>
          <w:lang w:eastAsia="en-US"/>
        </w:rPr>
        <w:t>Quien se considere sujeto pasivo de acoso laboral, deberá presentar por escrito a los miembros del Comité de Convivencia Laboral, la petición, queja o reclamo, cuando se presente una de las situaciones de acoso laboral previstas en la Ley 1010 de 2006, adjuntando prueba sumaria del hecho o los hechos. En este escrito deberá hacer una narración de las circunstancias de tiempo, modo y lugar y además de adjuntar la prueba sumaria, debe también señalar y/o aportar todas las pruebas que permitan darle veracidad a su versión.</w:t>
      </w:r>
    </w:p>
    <w:p w14:paraId="30EE590E" w14:textId="66219580" w:rsidR="000953E9" w:rsidRPr="00C33508" w:rsidRDefault="000953E9" w:rsidP="00642E38">
      <w:pPr>
        <w:spacing w:line="240" w:lineRule="auto"/>
        <w:ind w:left="142"/>
        <w:jc w:val="both"/>
        <w:rPr>
          <w:rFonts w:eastAsia="Times New Roman" w:cs="Arial"/>
          <w:color w:val="000000"/>
          <w:sz w:val="24"/>
          <w:szCs w:val="24"/>
          <w:lang w:val="es-ES"/>
        </w:rPr>
      </w:pPr>
      <w:r w:rsidRPr="00C33508">
        <w:rPr>
          <w:rFonts w:eastAsia="Times New Roman" w:cs="Arial"/>
          <w:color w:val="000000"/>
          <w:sz w:val="24"/>
          <w:szCs w:val="24"/>
          <w:lang w:val="es-ES"/>
        </w:rPr>
        <w:t xml:space="preserve">Los servidores pueden generar sus quejas diligenciando el formato FDR-GH-24-01 FORMATO PARA FORMULAR UNA QUEJA POR PRESUNTO ACOSO LABORAL, el cual puede ser encontrarlo en ruta de calidad, y remitirlo al correo electrónico </w:t>
      </w:r>
      <w:hyperlink r:id="rId10" w:history="1">
        <w:r w:rsidRPr="00C33508">
          <w:rPr>
            <w:rFonts w:eastAsia="Times New Roman" w:cs="Arial"/>
            <w:color w:val="000000"/>
            <w:sz w:val="24"/>
            <w:szCs w:val="24"/>
            <w:lang w:val="es-ES"/>
          </w:rPr>
          <w:t>comitedeconvivencia@bomberosbogota.gov.co</w:t>
        </w:r>
      </w:hyperlink>
      <w:r w:rsidRPr="00C33508">
        <w:rPr>
          <w:rFonts w:eastAsia="Times New Roman" w:cs="Arial"/>
          <w:color w:val="000000"/>
          <w:sz w:val="24"/>
          <w:szCs w:val="24"/>
          <w:lang w:val="es-ES"/>
        </w:rPr>
        <w:t xml:space="preserve">, el </w:t>
      </w:r>
      <w:proofErr w:type="gramStart"/>
      <w:r w:rsidRPr="00C33508">
        <w:rPr>
          <w:rFonts w:eastAsia="Times New Roman" w:cs="Arial"/>
          <w:color w:val="000000"/>
          <w:sz w:val="24"/>
          <w:szCs w:val="24"/>
          <w:lang w:val="es-ES"/>
        </w:rPr>
        <w:t>Secretario Técnico</w:t>
      </w:r>
      <w:proofErr w:type="gramEnd"/>
      <w:r w:rsidRPr="00C33508">
        <w:rPr>
          <w:rFonts w:eastAsia="Times New Roman" w:cs="Arial"/>
          <w:color w:val="000000"/>
          <w:sz w:val="24"/>
          <w:szCs w:val="24"/>
          <w:lang w:val="es-ES"/>
        </w:rPr>
        <w:t xml:space="preserve"> será el encargado de recibir las quejas interpuestas por los servidores de la entidad, y se le dará trámite en el Comité de Convivencia Laboral.</w:t>
      </w:r>
    </w:p>
    <w:p w14:paraId="52B19AA2" w14:textId="01AC6F0A" w:rsidR="000953E9" w:rsidRPr="00C33508" w:rsidRDefault="000953E9" w:rsidP="005F16BC">
      <w:pPr>
        <w:pStyle w:val="NormalWeb"/>
        <w:shd w:val="clear" w:color="auto" w:fill="FFFFFF"/>
        <w:spacing w:before="0" w:beforeAutospacing="0" w:after="150" w:afterAutospacing="0"/>
        <w:jc w:val="both"/>
        <w:rPr>
          <w:rFonts w:ascii="Arial" w:hAnsi="Arial" w:cs="Arial"/>
          <w:lang w:eastAsia="en-US"/>
        </w:rPr>
      </w:pPr>
      <w:r w:rsidRPr="00C33508">
        <w:rPr>
          <w:rFonts w:ascii="Arial" w:hAnsi="Arial" w:cs="Arial"/>
          <w:lang w:eastAsia="en-US"/>
        </w:rPr>
        <w:lastRenderedPageBreak/>
        <w:t>A partir de allí el Comité de Convivencia Laboral llevará a cabo el procedimiento establecido en el Reglamento de Convivencia laboral vigente.</w:t>
      </w:r>
    </w:p>
    <w:p w14:paraId="3FB78130" w14:textId="77777777" w:rsidR="003D1EE5" w:rsidRPr="00C33508" w:rsidRDefault="003D1EE5" w:rsidP="005F16BC">
      <w:pPr>
        <w:pStyle w:val="NormalWeb"/>
        <w:shd w:val="clear" w:color="auto" w:fill="FFFFFF"/>
        <w:spacing w:before="0" w:beforeAutospacing="0" w:after="150" w:afterAutospacing="0"/>
        <w:jc w:val="both"/>
        <w:rPr>
          <w:rFonts w:ascii="Arial" w:hAnsi="Arial" w:cs="Arial"/>
          <w:lang w:eastAsia="en-US"/>
        </w:rPr>
      </w:pPr>
    </w:p>
    <w:p w14:paraId="31A475EC" w14:textId="11BE6F33" w:rsidR="000953E9" w:rsidRPr="00C33508" w:rsidRDefault="000953E9" w:rsidP="00642E38">
      <w:pPr>
        <w:pStyle w:val="Ttulo4"/>
      </w:pPr>
      <w:r w:rsidRPr="00C33508">
        <w:t>CONDUCTAS QUE NO CONSTITUYEN ACOSO LABORAL</w:t>
      </w:r>
      <w:r w:rsidR="00FF6849" w:rsidRPr="00C33508">
        <w:rPr>
          <w:rStyle w:val="Refdenotaalpie"/>
        </w:rPr>
        <w:footnoteReference w:id="8"/>
      </w:r>
    </w:p>
    <w:p w14:paraId="32C4AD4F" w14:textId="77777777" w:rsidR="00642E38" w:rsidRPr="00C33508" w:rsidRDefault="00642E38" w:rsidP="005F16BC">
      <w:pPr>
        <w:pStyle w:val="NormalWeb"/>
        <w:shd w:val="clear" w:color="auto" w:fill="FFFFFF"/>
        <w:spacing w:before="0" w:beforeAutospacing="0" w:after="150" w:afterAutospacing="0"/>
        <w:jc w:val="both"/>
        <w:rPr>
          <w:rFonts w:ascii="Arial" w:hAnsi="Arial" w:cs="Arial"/>
          <w:color w:val="333333"/>
          <w:shd w:val="clear" w:color="auto" w:fill="FFFFFF"/>
        </w:rPr>
      </w:pPr>
    </w:p>
    <w:p w14:paraId="5882CB4D" w14:textId="77C74590" w:rsidR="000953E9" w:rsidRPr="00C33508" w:rsidRDefault="00FF6849" w:rsidP="00642E38">
      <w:pPr>
        <w:pStyle w:val="NormalWeb"/>
        <w:shd w:val="clear" w:color="auto" w:fill="FFFFFF"/>
        <w:spacing w:before="0" w:beforeAutospacing="0" w:after="150" w:afterAutospacing="0"/>
        <w:ind w:firstLine="425"/>
        <w:jc w:val="both"/>
        <w:rPr>
          <w:rFonts w:ascii="Arial" w:hAnsi="Arial" w:cs="Arial"/>
          <w:lang w:eastAsia="en-US"/>
        </w:rPr>
      </w:pPr>
      <w:r w:rsidRPr="00C33508">
        <w:rPr>
          <w:rFonts w:ascii="Arial" w:hAnsi="Arial" w:cs="Arial"/>
          <w:color w:val="333333"/>
          <w:shd w:val="clear" w:color="auto" w:fill="FFFFFF"/>
        </w:rPr>
        <w:t>No constituyen acoso laboral bajo ninguna de sus modalidades:</w:t>
      </w:r>
    </w:p>
    <w:p w14:paraId="64C94CF2" w14:textId="2EEC2E94"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Las exigencias y órdenes, necesarias para mantener la disciplina en los cuerpos que componen las Fuerzas Pública conforme al principio cons</w:t>
      </w:r>
      <w:r w:rsidR="00FF6849" w:rsidRPr="00C33508">
        <w:rPr>
          <w:rFonts w:ascii="Arial" w:hAnsi="Arial" w:cs="Arial"/>
          <w:color w:val="333333"/>
        </w:rPr>
        <w:t>titucional de obediencia debida.</w:t>
      </w:r>
    </w:p>
    <w:p w14:paraId="1999CB24" w14:textId="35C3AE65"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Los actos destinados a ejercer la potestad disciplinaria que legalmente corresponde a los superiores jerárquicos sobre sus subalternos</w:t>
      </w:r>
      <w:r w:rsidR="00FF6849" w:rsidRPr="00C33508">
        <w:rPr>
          <w:rFonts w:ascii="Arial" w:hAnsi="Arial" w:cs="Arial"/>
          <w:color w:val="333333"/>
        </w:rPr>
        <w:t>.</w:t>
      </w:r>
    </w:p>
    <w:p w14:paraId="3C12EBC9" w14:textId="2F062F3C"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 formulación de exigencias razonables de fidelidad laboral o leal</w:t>
      </w:r>
      <w:r w:rsidR="00FF6849" w:rsidRPr="00C33508">
        <w:rPr>
          <w:rFonts w:ascii="Arial" w:hAnsi="Arial" w:cs="Arial"/>
          <w:color w:val="333333"/>
        </w:rPr>
        <w:t>tad empresarial e institucional.</w:t>
      </w:r>
    </w:p>
    <w:p w14:paraId="3CEC5157" w14:textId="5F171222"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 formulación de circulares o memorandos de servicio encaminados a solicitar exigencias</w:t>
      </w:r>
      <w:r w:rsidR="00FF6849" w:rsidRPr="00C33508">
        <w:rPr>
          <w:rFonts w:ascii="Arial" w:hAnsi="Arial" w:cs="Arial"/>
          <w:color w:val="333333"/>
        </w:rPr>
        <w:t xml:space="preserve"> </w:t>
      </w:r>
      <w:r w:rsidRPr="00C33508">
        <w:rPr>
          <w:rFonts w:ascii="Arial" w:hAnsi="Arial" w:cs="Arial"/>
          <w:color w:val="333333"/>
        </w:rPr>
        <w:t xml:space="preserve">técnicas o mejorar la </w:t>
      </w:r>
      <w:r w:rsidR="00657B7C" w:rsidRPr="00C33508">
        <w:rPr>
          <w:rFonts w:ascii="Arial" w:hAnsi="Arial" w:cs="Arial"/>
          <w:color w:val="333333"/>
        </w:rPr>
        <w:t>eficiencia y la evaluación laborales</w:t>
      </w:r>
      <w:r w:rsidRPr="00C33508">
        <w:rPr>
          <w:rFonts w:ascii="Arial" w:hAnsi="Arial" w:cs="Arial"/>
          <w:color w:val="333333"/>
        </w:rPr>
        <w:t xml:space="preserve"> de subalternos conforme a indicadores objet</w:t>
      </w:r>
      <w:r w:rsidR="00FF6849" w:rsidRPr="00C33508">
        <w:rPr>
          <w:rFonts w:ascii="Arial" w:hAnsi="Arial" w:cs="Arial"/>
          <w:color w:val="333333"/>
        </w:rPr>
        <w:t>ivos y generales de rendimiento.</w:t>
      </w:r>
    </w:p>
    <w:p w14:paraId="50F94FD8" w14:textId="3C5E6E77"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 solicitud de cumplir deberes extras de colaboración con la empresa o la institución, cuando sean necesarios para la continuidad del servicio o para solucionar situaciones difíciles en la operación</w:t>
      </w:r>
      <w:r w:rsidR="00FF6849" w:rsidRPr="00C33508">
        <w:rPr>
          <w:rFonts w:ascii="Arial" w:hAnsi="Arial" w:cs="Arial"/>
          <w:color w:val="333333"/>
        </w:rPr>
        <w:t xml:space="preserve"> de la empresa o la institución.</w:t>
      </w:r>
    </w:p>
    <w:p w14:paraId="0778F820" w14:textId="0DC0AF57"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Las actuaciones administrativas o gestiones encaminadas a dar por terminado el contrato de trabajo, con base en una causa legal o una justa causa, prevista en el Código Sustantivo del Trabajo o en la legislación sobre la función pública.</w:t>
      </w:r>
    </w:p>
    <w:p w14:paraId="46D39142" w14:textId="3413437F"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 solicitud de cumplir los deberes de la persona y el ciudadano, de que trata el artículo 95 de la Constitución.</w:t>
      </w:r>
    </w:p>
    <w:p w14:paraId="3D785C34" w14:textId="62111D07"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 xml:space="preserve">La exigencia de cumplir las obligaciones o deberes de que tratan los artículos 55 </w:t>
      </w:r>
      <w:r w:rsidR="00FF6849" w:rsidRPr="00C33508">
        <w:rPr>
          <w:rFonts w:ascii="Arial" w:hAnsi="Arial" w:cs="Arial"/>
          <w:color w:val="333333"/>
        </w:rPr>
        <w:t>al</w:t>
      </w:r>
      <w:r w:rsidRPr="00C33508">
        <w:rPr>
          <w:rFonts w:ascii="Arial" w:hAnsi="Arial" w:cs="Arial"/>
          <w:color w:val="333333"/>
        </w:rPr>
        <w:t xml:space="preserve"> 57 del C.S.T, así como de no incurrir en las prohibiciones de que tratan los artículos 59 y 60 del mismo Código.</w:t>
      </w:r>
    </w:p>
    <w:p w14:paraId="4D761ED1" w14:textId="459370BB"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Las exigencias de cumplir con las estipulaciones contenidas en los reglamentos y cláusulas de los contratos de trabajo.</w:t>
      </w:r>
    </w:p>
    <w:p w14:paraId="47890F4B" w14:textId="445891F2" w:rsidR="000953E9" w:rsidRPr="00C33508" w:rsidRDefault="000953E9" w:rsidP="00596900">
      <w:pPr>
        <w:pStyle w:val="NormalWeb"/>
        <w:numPr>
          <w:ilvl w:val="2"/>
          <w:numId w:val="21"/>
        </w:numPr>
        <w:shd w:val="clear" w:color="auto" w:fill="FFFFFF"/>
        <w:spacing w:before="0" w:beforeAutospacing="0" w:after="150" w:afterAutospacing="0"/>
        <w:jc w:val="both"/>
        <w:rPr>
          <w:rFonts w:ascii="Arial" w:hAnsi="Arial" w:cs="Arial"/>
          <w:color w:val="333333"/>
        </w:rPr>
      </w:pPr>
      <w:r w:rsidRPr="00C33508">
        <w:rPr>
          <w:rFonts w:ascii="Arial" w:hAnsi="Arial" w:cs="Arial"/>
          <w:color w:val="333333"/>
        </w:rPr>
        <w:t>La exigencia de cumplir con las obligaciones, deberes y prohibiciones de que trata la legislación disciplinaria aplicable a los servidores públicos.</w:t>
      </w:r>
    </w:p>
    <w:p w14:paraId="701C8224" w14:textId="26FB20BD" w:rsidR="000953E9" w:rsidRPr="00C33508" w:rsidRDefault="000953E9" w:rsidP="005F16BC">
      <w:pPr>
        <w:pStyle w:val="NormalWeb"/>
        <w:shd w:val="clear" w:color="auto" w:fill="FFFFFF"/>
        <w:spacing w:before="0" w:beforeAutospacing="0" w:after="150" w:afterAutospacing="0"/>
        <w:jc w:val="both"/>
        <w:rPr>
          <w:rFonts w:ascii="Arial" w:hAnsi="Arial" w:cs="Arial"/>
          <w:color w:val="333333"/>
        </w:rPr>
      </w:pPr>
      <w:r w:rsidRPr="00C33508">
        <w:rPr>
          <w:rFonts w:ascii="Arial" w:hAnsi="Arial" w:cs="Arial"/>
          <w:b/>
          <w:bCs/>
          <w:color w:val="333333"/>
        </w:rPr>
        <w:lastRenderedPageBreak/>
        <w:t>Parágrafo.</w:t>
      </w:r>
      <w:r w:rsidRPr="00C33508">
        <w:rPr>
          <w:rFonts w:ascii="Arial" w:hAnsi="Arial" w:cs="Arial"/>
          <w:color w:val="333333"/>
        </w:rPr>
        <w:t> Las exigencias técnicas, los requerimientos de eficiencia y las peticiones de colaboración a que se refiere este artículo deberán ser justificados, fundados en criterios objetivos y no discriminatorios.</w:t>
      </w:r>
    </w:p>
    <w:p w14:paraId="50CF2EAB" w14:textId="77777777" w:rsidR="00AD6AA4" w:rsidRPr="00C33508" w:rsidRDefault="00AD6AA4" w:rsidP="005F16BC">
      <w:pPr>
        <w:pStyle w:val="NormalWeb"/>
        <w:shd w:val="clear" w:color="auto" w:fill="FFFFFF"/>
        <w:spacing w:before="0" w:beforeAutospacing="0" w:after="150" w:afterAutospacing="0"/>
        <w:jc w:val="both"/>
        <w:rPr>
          <w:rFonts w:ascii="Arial" w:hAnsi="Arial" w:cs="Arial"/>
          <w:color w:val="333333"/>
        </w:rPr>
      </w:pPr>
    </w:p>
    <w:p w14:paraId="66F6AB38" w14:textId="1ED18603" w:rsidR="00AD6AA4" w:rsidRPr="00C33508" w:rsidRDefault="00B70E80" w:rsidP="006D5509">
      <w:pPr>
        <w:pStyle w:val="Ttulo1"/>
      </w:pPr>
      <w:bookmarkStart w:id="9" w:name="_Toc101265818"/>
      <w:r w:rsidRPr="00C33508">
        <w:t>COMITÉ DE REUBICACIONES LABORALES</w:t>
      </w:r>
      <w:bookmarkEnd w:id="9"/>
    </w:p>
    <w:p w14:paraId="3EE855D1" w14:textId="77777777" w:rsidR="002D1431" w:rsidRPr="00C33508" w:rsidRDefault="002D1431" w:rsidP="002D1431"/>
    <w:p w14:paraId="5CB6E975" w14:textId="77777777" w:rsidR="002A58F4" w:rsidRPr="00C33508" w:rsidRDefault="002A58F4" w:rsidP="002A58F4">
      <w:pPr>
        <w:tabs>
          <w:tab w:val="left" w:pos="284"/>
        </w:tabs>
        <w:spacing w:line="240" w:lineRule="auto"/>
        <w:contextualSpacing/>
        <w:jc w:val="both"/>
        <w:rPr>
          <w:rFonts w:cs="Arial"/>
          <w:sz w:val="24"/>
          <w:szCs w:val="24"/>
          <w:lang w:val="es-ES_tradnl"/>
        </w:rPr>
      </w:pPr>
      <w:r w:rsidRPr="00C33508">
        <w:rPr>
          <w:rFonts w:cs="Arial"/>
          <w:sz w:val="24"/>
          <w:szCs w:val="24"/>
          <w:lang w:val="es-ES_tradnl"/>
        </w:rPr>
        <w:t>El comité institucional de reubicaciones laborales se encuentra regulado internamente por las siguientes resoluciones: 527 de 2015, 567 de 2015, 291 de 2016 y 076 de 2019.</w:t>
      </w:r>
    </w:p>
    <w:p w14:paraId="436A366E" w14:textId="77777777" w:rsidR="002A58F4" w:rsidRPr="00C33508" w:rsidRDefault="002A58F4" w:rsidP="002D1431">
      <w:pPr>
        <w:rPr>
          <w:sz w:val="24"/>
          <w:szCs w:val="24"/>
          <w:lang w:val="es-ES_tradnl"/>
        </w:rPr>
      </w:pPr>
    </w:p>
    <w:p w14:paraId="777AFBB3" w14:textId="71FC1982" w:rsidR="002D1431" w:rsidRPr="00C33508" w:rsidRDefault="002D1431" w:rsidP="00B70E80">
      <w:pPr>
        <w:rPr>
          <w:sz w:val="24"/>
          <w:szCs w:val="24"/>
        </w:rPr>
      </w:pPr>
      <w:r w:rsidRPr="00C33508">
        <w:rPr>
          <w:sz w:val="24"/>
          <w:szCs w:val="24"/>
        </w:rPr>
        <w:t xml:space="preserve">La reubicación consiste en el cambio de ubicación de un empleo en otra dependencia de la misma planta global, teniendo en cuenta la naturaleza de las funciones del empleo. La reubicación de un servidor debe responder a las necesidades del servicio y se efectuará mediante acto administrativo, proferido por el jefe del organismo nominador o por quien este haya delegado, el cual debe ser comunicado al servidor que lo desempeña. </w:t>
      </w:r>
    </w:p>
    <w:p w14:paraId="5CA8B726" w14:textId="77777777" w:rsidR="002A58F4" w:rsidRPr="00C33508" w:rsidRDefault="002A58F4" w:rsidP="002A58F4">
      <w:pPr>
        <w:tabs>
          <w:tab w:val="left" w:pos="284"/>
        </w:tabs>
        <w:spacing w:line="240" w:lineRule="auto"/>
        <w:contextualSpacing/>
        <w:jc w:val="both"/>
        <w:rPr>
          <w:rFonts w:cs="Arial"/>
          <w:sz w:val="24"/>
          <w:szCs w:val="24"/>
          <w:lang w:val="es-ES_tradnl"/>
        </w:rPr>
      </w:pPr>
      <w:r w:rsidRPr="00C33508">
        <w:rPr>
          <w:rFonts w:cs="Arial"/>
          <w:sz w:val="24"/>
          <w:szCs w:val="24"/>
          <w:lang w:val="es-ES_tradnl"/>
        </w:rPr>
        <w:t>El artículo 3 de la Resolución 527 de 2015 modificada por el artículo 2 de la Resolución 291 de 2016 y artículo 1 de la Resolución 076 de 2019, establece la conformación del comité institucional de reubicaciones laborales, así:</w:t>
      </w:r>
    </w:p>
    <w:p w14:paraId="4648C079" w14:textId="77777777" w:rsidR="002A58F4" w:rsidRPr="00C33508" w:rsidRDefault="002A58F4" w:rsidP="002A58F4">
      <w:pPr>
        <w:tabs>
          <w:tab w:val="left" w:pos="284"/>
        </w:tabs>
        <w:spacing w:line="240" w:lineRule="auto"/>
        <w:contextualSpacing/>
        <w:jc w:val="both"/>
        <w:rPr>
          <w:rFonts w:cs="Arial"/>
          <w:i/>
          <w:sz w:val="24"/>
          <w:szCs w:val="24"/>
          <w:lang w:val="es-ES_tradnl"/>
        </w:rPr>
      </w:pPr>
    </w:p>
    <w:p w14:paraId="700CBA4B" w14:textId="77777777" w:rsidR="002A58F4" w:rsidRPr="00C33508" w:rsidRDefault="002A58F4" w:rsidP="005A050F">
      <w:pPr>
        <w:tabs>
          <w:tab w:val="left" w:pos="284"/>
        </w:tabs>
        <w:spacing w:line="240" w:lineRule="auto"/>
        <w:ind w:hanging="284"/>
        <w:contextualSpacing/>
        <w:jc w:val="both"/>
        <w:rPr>
          <w:rFonts w:cs="Arial"/>
          <w:i/>
          <w:sz w:val="24"/>
          <w:szCs w:val="24"/>
          <w:lang w:val="es-ES_tradnl"/>
        </w:rPr>
      </w:pPr>
      <w:r w:rsidRPr="00C33508">
        <w:rPr>
          <w:rFonts w:cs="Arial"/>
          <w:i/>
          <w:sz w:val="24"/>
          <w:szCs w:val="24"/>
          <w:lang w:val="es-ES_tradnl"/>
        </w:rPr>
        <w:tab/>
        <w:t xml:space="preserve">1. Tres (03) miembros del Cuerpo Oficial de Bomberos, los que serán designados por el </w:t>
      </w:r>
      <w:proofErr w:type="gramStart"/>
      <w:r w:rsidRPr="00C33508">
        <w:rPr>
          <w:rFonts w:cs="Arial"/>
          <w:i/>
          <w:sz w:val="24"/>
          <w:szCs w:val="24"/>
          <w:lang w:val="es-ES_tradnl"/>
        </w:rPr>
        <w:t>Director</w:t>
      </w:r>
      <w:proofErr w:type="gramEnd"/>
      <w:r w:rsidRPr="00C33508">
        <w:rPr>
          <w:rFonts w:cs="Arial"/>
          <w:i/>
          <w:sz w:val="24"/>
          <w:szCs w:val="24"/>
          <w:lang w:val="es-ES_tradnl"/>
        </w:rPr>
        <w:t>.</w:t>
      </w:r>
    </w:p>
    <w:p w14:paraId="3353D55E" w14:textId="77777777" w:rsidR="002A58F4" w:rsidRPr="00C33508" w:rsidRDefault="002A58F4" w:rsidP="005A050F">
      <w:pPr>
        <w:tabs>
          <w:tab w:val="left" w:pos="284"/>
        </w:tabs>
        <w:spacing w:line="240" w:lineRule="auto"/>
        <w:ind w:hanging="142"/>
        <w:contextualSpacing/>
        <w:jc w:val="both"/>
        <w:rPr>
          <w:rFonts w:cs="Arial"/>
          <w:i/>
          <w:sz w:val="24"/>
          <w:szCs w:val="24"/>
          <w:lang w:val="es-ES_tradnl"/>
        </w:rPr>
      </w:pPr>
      <w:r w:rsidRPr="00C33508">
        <w:rPr>
          <w:rFonts w:cs="Arial"/>
          <w:i/>
          <w:sz w:val="24"/>
          <w:szCs w:val="24"/>
          <w:lang w:val="es-ES_tradnl"/>
        </w:rPr>
        <w:tab/>
        <w:t>2. Un (01) representante del Sindicato Unitario Nacional de Trabajadores del Estado “SUNET”.</w:t>
      </w:r>
    </w:p>
    <w:p w14:paraId="322D5662" w14:textId="77777777" w:rsidR="002A58F4" w:rsidRPr="00C33508" w:rsidRDefault="002A58F4" w:rsidP="005A050F">
      <w:pPr>
        <w:tabs>
          <w:tab w:val="left" w:pos="284"/>
        </w:tabs>
        <w:spacing w:line="240" w:lineRule="auto"/>
        <w:ind w:hanging="142"/>
        <w:contextualSpacing/>
        <w:jc w:val="both"/>
        <w:rPr>
          <w:rFonts w:cs="Arial"/>
          <w:i/>
          <w:sz w:val="24"/>
          <w:szCs w:val="24"/>
          <w:lang w:val="es-ES_tradnl"/>
        </w:rPr>
      </w:pPr>
      <w:r w:rsidRPr="00C33508">
        <w:rPr>
          <w:rFonts w:cs="Arial"/>
          <w:i/>
          <w:sz w:val="24"/>
          <w:szCs w:val="24"/>
          <w:lang w:val="es-ES_tradnl"/>
        </w:rPr>
        <w:tab/>
        <w:t>3. Un (01) representante de la Asociación Nacional de Bomberos Rescates y Similares “ASDEBER”.</w:t>
      </w:r>
    </w:p>
    <w:p w14:paraId="1057C246" w14:textId="77777777" w:rsidR="002A58F4" w:rsidRPr="00C33508" w:rsidRDefault="002A58F4" w:rsidP="005A050F">
      <w:pPr>
        <w:tabs>
          <w:tab w:val="left" w:pos="284"/>
        </w:tabs>
        <w:spacing w:line="240" w:lineRule="auto"/>
        <w:ind w:hanging="142"/>
        <w:contextualSpacing/>
        <w:jc w:val="both"/>
        <w:rPr>
          <w:rFonts w:cs="Arial"/>
          <w:sz w:val="24"/>
          <w:szCs w:val="24"/>
          <w:lang w:val="es-ES_tradnl"/>
        </w:rPr>
      </w:pPr>
      <w:r w:rsidRPr="00C33508">
        <w:rPr>
          <w:rFonts w:cs="Arial"/>
          <w:i/>
          <w:sz w:val="24"/>
          <w:szCs w:val="24"/>
          <w:lang w:val="es-ES_tradnl"/>
        </w:rPr>
        <w:tab/>
        <w:t>4. Un (01) representante de la Asociación de Empleados Públicos del Distrito Capital “ASOGOBIERNO”</w:t>
      </w:r>
      <w:r w:rsidRPr="00C33508">
        <w:rPr>
          <w:rFonts w:cs="Arial"/>
          <w:sz w:val="24"/>
          <w:szCs w:val="24"/>
          <w:lang w:val="es-ES_tradnl"/>
        </w:rPr>
        <w:t>”.</w:t>
      </w:r>
    </w:p>
    <w:p w14:paraId="11C4B4A6" w14:textId="77777777" w:rsidR="002A58F4" w:rsidRPr="00C33508" w:rsidRDefault="002A58F4" w:rsidP="005A050F">
      <w:pPr>
        <w:tabs>
          <w:tab w:val="left" w:pos="284"/>
        </w:tabs>
        <w:spacing w:line="240" w:lineRule="auto"/>
        <w:ind w:hanging="142"/>
        <w:contextualSpacing/>
        <w:jc w:val="both"/>
        <w:rPr>
          <w:rFonts w:cs="Arial"/>
          <w:sz w:val="24"/>
          <w:szCs w:val="24"/>
          <w:lang w:val="es-ES_tradnl"/>
        </w:rPr>
      </w:pPr>
      <w:r w:rsidRPr="00C33508">
        <w:rPr>
          <w:rFonts w:cs="Arial"/>
          <w:i/>
          <w:sz w:val="24"/>
          <w:szCs w:val="24"/>
          <w:lang w:val="es-ES_tradnl"/>
        </w:rPr>
        <w:tab/>
        <w:t>5. El subdirector operativo o su delegado.</w:t>
      </w:r>
    </w:p>
    <w:p w14:paraId="42530724" w14:textId="77777777" w:rsidR="002A58F4" w:rsidRPr="00C33508" w:rsidRDefault="002A58F4" w:rsidP="005A050F">
      <w:pPr>
        <w:tabs>
          <w:tab w:val="left" w:pos="284"/>
        </w:tabs>
        <w:spacing w:line="240" w:lineRule="auto"/>
        <w:ind w:hanging="142"/>
        <w:contextualSpacing/>
        <w:jc w:val="both"/>
        <w:rPr>
          <w:rFonts w:cs="Arial"/>
          <w:i/>
          <w:sz w:val="24"/>
          <w:szCs w:val="24"/>
          <w:lang w:val="es-ES_tradnl"/>
        </w:rPr>
      </w:pPr>
      <w:r w:rsidRPr="00C33508">
        <w:rPr>
          <w:rFonts w:cs="Arial"/>
          <w:i/>
          <w:sz w:val="24"/>
          <w:szCs w:val="24"/>
          <w:lang w:val="es-ES_tradnl"/>
        </w:rPr>
        <w:tab/>
        <w:t>6. El (la) jefe de la Oficina de Control Interno”.</w:t>
      </w:r>
    </w:p>
    <w:p w14:paraId="3C9A2B97" w14:textId="77777777" w:rsidR="00D85BBB" w:rsidRPr="00C33508" w:rsidRDefault="00D85BBB" w:rsidP="002A58F4">
      <w:pPr>
        <w:tabs>
          <w:tab w:val="left" w:pos="284"/>
        </w:tabs>
        <w:spacing w:line="240" w:lineRule="auto"/>
        <w:contextualSpacing/>
        <w:jc w:val="both"/>
        <w:rPr>
          <w:rFonts w:cs="Arial"/>
          <w:sz w:val="24"/>
          <w:szCs w:val="24"/>
          <w:lang w:val="es-ES_tradnl"/>
        </w:rPr>
      </w:pPr>
    </w:p>
    <w:p w14:paraId="3E85985B" w14:textId="77777777" w:rsidR="00D85BBB" w:rsidRPr="00C33508" w:rsidRDefault="00D85BBB" w:rsidP="00D85BBB">
      <w:pPr>
        <w:tabs>
          <w:tab w:val="left" w:pos="284"/>
        </w:tabs>
        <w:spacing w:line="240" w:lineRule="auto"/>
        <w:contextualSpacing/>
        <w:jc w:val="both"/>
        <w:rPr>
          <w:rFonts w:cs="Arial"/>
          <w:sz w:val="24"/>
          <w:szCs w:val="24"/>
          <w:lang w:val="es-ES_tradnl"/>
        </w:rPr>
      </w:pPr>
      <w:r w:rsidRPr="00C33508">
        <w:rPr>
          <w:rFonts w:cs="Arial"/>
          <w:sz w:val="24"/>
          <w:szCs w:val="24"/>
          <w:lang w:val="es-ES_tradnl"/>
        </w:rPr>
        <w:t xml:space="preserve">Todos miembros del comité tienen voz y voto a excepción del </w:t>
      </w:r>
      <w:proofErr w:type="gramStart"/>
      <w:r w:rsidRPr="00C33508">
        <w:rPr>
          <w:rFonts w:cs="Arial"/>
          <w:sz w:val="24"/>
          <w:szCs w:val="24"/>
          <w:lang w:val="es-ES_tradnl"/>
        </w:rPr>
        <w:t>Jefe</w:t>
      </w:r>
      <w:proofErr w:type="gramEnd"/>
      <w:r w:rsidRPr="00C33508">
        <w:rPr>
          <w:rFonts w:cs="Arial"/>
          <w:sz w:val="24"/>
          <w:szCs w:val="24"/>
          <w:lang w:val="es-ES_tradnl"/>
        </w:rPr>
        <w:t xml:space="preserve"> de la Oficina de Control Interno (Parágrafo del artículo 3 de la Resolución 527 de 2015) y la Secretaria Técnica.</w:t>
      </w:r>
    </w:p>
    <w:p w14:paraId="25EEFE91" w14:textId="73B6DE08" w:rsidR="002A58F4" w:rsidRPr="00C33508" w:rsidRDefault="002A58F4" w:rsidP="00B70E80">
      <w:pPr>
        <w:rPr>
          <w:sz w:val="24"/>
          <w:szCs w:val="24"/>
          <w:lang w:val="es-ES_tradnl"/>
        </w:rPr>
      </w:pPr>
    </w:p>
    <w:p w14:paraId="4970C51A" w14:textId="77777777" w:rsidR="006D5509" w:rsidRPr="00C33508" w:rsidRDefault="006D5509" w:rsidP="00B70E80">
      <w:pPr>
        <w:rPr>
          <w:sz w:val="24"/>
          <w:szCs w:val="24"/>
          <w:lang w:val="es-ES_tradnl"/>
        </w:rPr>
      </w:pPr>
    </w:p>
    <w:p w14:paraId="4DAFCF5B" w14:textId="542C3F0D" w:rsidR="00775F01" w:rsidRPr="00C33508" w:rsidRDefault="006D5509" w:rsidP="006D5509">
      <w:pPr>
        <w:pStyle w:val="Ttulo2"/>
      </w:pPr>
      <w:r w:rsidRPr="00C33508">
        <w:lastRenderedPageBreak/>
        <w:t>FUNCIONES DEL COMITÉ</w:t>
      </w:r>
      <w:r w:rsidR="00775F01" w:rsidRPr="00C33508">
        <w:t xml:space="preserve">: </w:t>
      </w:r>
    </w:p>
    <w:p w14:paraId="52647A5B" w14:textId="77777777" w:rsidR="006D5509" w:rsidRPr="00C33508" w:rsidRDefault="006D5509" w:rsidP="006D5509"/>
    <w:p w14:paraId="18714F69" w14:textId="22582E3E" w:rsidR="00D85BBB" w:rsidRPr="00C33508" w:rsidRDefault="00D85BBB" w:rsidP="00642E38">
      <w:pPr>
        <w:tabs>
          <w:tab w:val="left" w:pos="284"/>
        </w:tabs>
        <w:spacing w:line="240" w:lineRule="auto"/>
        <w:ind w:left="284"/>
        <w:jc w:val="both"/>
        <w:rPr>
          <w:rFonts w:cs="Arial"/>
          <w:sz w:val="24"/>
          <w:szCs w:val="24"/>
          <w:lang w:val="es-ES_tradnl"/>
        </w:rPr>
      </w:pPr>
      <w:r w:rsidRPr="00C33508">
        <w:rPr>
          <w:rFonts w:cs="Arial"/>
          <w:sz w:val="24"/>
          <w:szCs w:val="24"/>
          <w:lang w:val="es-ES_tradnl"/>
        </w:rPr>
        <w:t>El artículo 5 de la Resolución 527 de 2015 modificada por las Resoluciones 567 de 2015 y 291 de 2016, establece las funciones del comité institucional de reubicaciones laborales, así:</w:t>
      </w:r>
    </w:p>
    <w:p w14:paraId="733CD169" w14:textId="126455AE" w:rsidR="00964E97" w:rsidRPr="00C33508" w:rsidRDefault="00964E97" w:rsidP="00596900">
      <w:pPr>
        <w:pStyle w:val="Prrafodelista"/>
        <w:numPr>
          <w:ilvl w:val="0"/>
          <w:numId w:val="24"/>
        </w:numPr>
        <w:rPr>
          <w:sz w:val="24"/>
          <w:szCs w:val="24"/>
        </w:rPr>
      </w:pPr>
      <w:r w:rsidRPr="00C33508">
        <w:rPr>
          <w:sz w:val="24"/>
          <w:szCs w:val="24"/>
        </w:rPr>
        <w:t>Evaluar la conveniencia u oportunidad de las reubicaciones propuestas por los subdirectores o solicitadas por los servidores públicos, con anuencia del jefe inmediato.</w:t>
      </w:r>
    </w:p>
    <w:p w14:paraId="29A72B69" w14:textId="36997229" w:rsidR="00964E97" w:rsidRPr="00C33508" w:rsidRDefault="00964E97" w:rsidP="00596900">
      <w:pPr>
        <w:pStyle w:val="Prrafodelista"/>
        <w:numPr>
          <w:ilvl w:val="0"/>
          <w:numId w:val="24"/>
        </w:numPr>
        <w:rPr>
          <w:sz w:val="24"/>
          <w:szCs w:val="24"/>
        </w:rPr>
      </w:pPr>
      <w:r w:rsidRPr="00C33508">
        <w:rPr>
          <w:sz w:val="24"/>
          <w:szCs w:val="24"/>
        </w:rPr>
        <w:t>Recibir y atender las peticiones de los servidores públicos que hayan solicitado traslado y que no hayan recibido la anuencia del jefe inmediato.</w:t>
      </w:r>
    </w:p>
    <w:p w14:paraId="7684DBB1" w14:textId="72D41012" w:rsidR="00964E97" w:rsidRPr="00C33508" w:rsidRDefault="00B960A7" w:rsidP="00596900">
      <w:pPr>
        <w:pStyle w:val="Prrafodelista"/>
        <w:numPr>
          <w:ilvl w:val="0"/>
          <w:numId w:val="24"/>
        </w:numPr>
        <w:rPr>
          <w:sz w:val="24"/>
          <w:szCs w:val="24"/>
        </w:rPr>
      </w:pPr>
      <w:r w:rsidRPr="00C33508">
        <w:rPr>
          <w:sz w:val="24"/>
          <w:szCs w:val="24"/>
        </w:rPr>
        <w:t xml:space="preserve">Presentar </w:t>
      </w:r>
      <w:r w:rsidR="009F13FA" w:rsidRPr="00C33508">
        <w:rPr>
          <w:sz w:val="24"/>
          <w:szCs w:val="24"/>
        </w:rPr>
        <w:t>análisis de las solicitudes de las reubicaciones</w:t>
      </w:r>
      <w:r w:rsidRPr="00C33508">
        <w:rPr>
          <w:sz w:val="24"/>
          <w:szCs w:val="24"/>
        </w:rPr>
        <w:t xml:space="preserve"> solicitadas</w:t>
      </w:r>
      <w:r w:rsidR="009F13FA" w:rsidRPr="00C33508">
        <w:rPr>
          <w:sz w:val="24"/>
          <w:szCs w:val="24"/>
        </w:rPr>
        <w:t xml:space="preserve">. </w:t>
      </w:r>
    </w:p>
    <w:p w14:paraId="31B3AB8F" w14:textId="44AE4BBF" w:rsidR="00964E97" w:rsidRPr="00C33508" w:rsidRDefault="00964E97" w:rsidP="002416E2">
      <w:pPr>
        <w:pStyle w:val="Prrafodelista"/>
        <w:numPr>
          <w:ilvl w:val="0"/>
          <w:numId w:val="24"/>
        </w:numPr>
        <w:rPr>
          <w:sz w:val="24"/>
          <w:szCs w:val="24"/>
        </w:rPr>
      </w:pPr>
      <w:r w:rsidRPr="00C33508">
        <w:rPr>
          <w:sz w:val="24"/>
          <w:szCs w:val="24"/>
        </w:rPr>
        <w:t xml:space="preserve">Identificar y asegurar la competencia del talento </w:t>
      </w:r>
      <w:r w:rsidR="00AF7137" w:rsidRPr="00C33508">
        <w:rPr>
          <w:sz w:val="24"/>
          <w:szCs w:val="24"/>
        </w:rPr>
        <w:t>humano</w:t>
      </w:r>
      <w:r w:rsidRPr="00C33508">
        <w:rPr>
          <w:sz w:val="24"/>
          <w:szCs w:val="24"/>
        </w:rPr>
        <w:t xml:space="preserve"> en las funciones a realizar, </w:t>
      </w:r>
      <w:r w:rsidR="00AF7137" w:rsidRPr="00C33508">
        <w:rPr>
          <w:sz w:val="24"/>
          <w:szCs w:val="24"/>
        </w:rPr>
        <w:t>verificando</w:t>
      </w:r>
      <w:r w:rsidRPr="00C33508">
        <w:rPr>
          <w:sz w:val="24"/>
          <w:szCs w:val="24"/>
        </w:rPr>
        <w:t xml:space="preserve"> previamente a la reubicación, el cumplimiento de los requisitos de cada servidor a reubicar, incluidos los grupos especiales, con el fin de garantizar una </w:t>
      </w:r>
      <w:r w:rsidR="003A655A" w:rsidRPr="00C33508">
        <w:rPr>
          <w:sz w:val="24"/>
          <w:szCs w:val="24"/>
        </w:rPr>
        <w:t>óptima</w:t>
      </w:r>
      <w:r w:rsidRPr="00C33508">
        <w:rPr>
          <w:sz w:val="24"/>
          <w:szCs w:val="24"/>
        </w:rPr>
        <w:t xml:space="preserve"> gestión, </w:t>
      </w:r>
      <w:r w:rsidR="002416E2" w:rsidRPr="00C33508">
        <w:rPr>
          <w:sz w:val="24"/>
          <w:szCs w:val="24"/>
        </w:rPr>
        <w:t>sin que esto afecte el funcionamiento de la planta de la entidad.</w:t>
      </w:r>
    </w:p>
    <w:p w14:paraId="050885BD" w14:textId="77777777" w:rsidR="00537585" w:rsidRPr="00C33508" w:rsidRDefault="00537585" w:rsidP="005A050F">
      <w:pPr>
        <w:tabs>
          <w:tab w:val="left" w:pos="284"/>
        </w:tabs>
        <w:jc w:val="both"/>
        <w:rPr>
          <w:rFonts w:cs="Arial"/>
          <w:sz w:val="24"/>
          <w:szCs w:val="24"/>
        </w:rPr>
      </w:pPr>
    </w:p>
    <w:p w14:paraId="09BBA002" w14:textId="1592BF1E" w:rsidR="00537585" w:rsidRPr="00C33508" w:rsidRDefault="00537585" w:rsidP="006D5509">
      <w:pPr>
        <w:pStyle w:val="Ttulo2"/>
      </w:pPr>
      <w:r w:rsidRPr="00C33508">
        <w:t xml:space="preserve">CRITERIOS </w:t>
      </w:r>
      <w:r w:rsidR="00871089" w:rsidRPr="00C33508">
        <w:t xml:space="preserve">PARA LLEVAR A CABO LAS REUBICACIONES: </w:t>
      </w:r>
    </w:p>
    <w:p w14:paraId="7C760087" w14:textId="3EF41E8E" w:rsidR="00537585" w:rsidRPr="00C33508" w:rsidRDefault="00393283" w:rsidP="00642E38">
      <w:pPr>
        <w:tabs>
          <w:tab w:val="left" w:pos="284"/>
        </w:tabs>
        <w:ind w:left="708"/>
        <w:jc w:val="both"/>
        <w:rPr>
          <w:rFonts w:cs="Arial"/>
          <w:sz w:val="24"/>
          <w:szCs w:val="24"/>
        </w:rPr>
      </w:pPr>
      <w:r w:rsidRPr="00C33508">
        <w:rPr>
          <w:rFonts w:cs="Arial"/>
          <w:sz w:val="24"/>
          <w:szCs w:val="24"/>
        </w:rPr>
        <w:t>L</w:t>
      </w:r>
      <w:r w:rsidR="00537585" w:rsidRPr="00C33508">
        <w:rPr>
          <w:rFonts w:cs="Arial"/>
          <w:sz w:val="24"/>
          <w:szCs w:val="24"/>
        </w:rPr>
        <w:t>os siguientes criterios para ser considerados en el estudio de las solicitudes de reubicación</w:t>
      </w:r>
      <w:r w:rsidRPr="00C33508">
        <w:rPr>
          <w:rFonts w:cs="Arial"/>
          <w:sz w:val="24"/>
          <w:szCs w:val="24"/>
        </w:rPr>
        <w:t xml:space="preserve"> son</w:t>
      </w:r>
      <w:r w:rsidR="00537585" w:rsidRPr="00C33508">
        <w:rPr>
          <w:rFonts w:cs="Arial"/>
          <w:sz w:val="24"/>
          <w:szCs w:val="24"/>
        </w:rPr>
        <w:t>:</w:t>
      </w:r>
    </w:p>
    <w:p w14:paraId="55FF41EA"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Solicitud de reubicación.</w:t>
      </w:r>
    </w:p>
    <w:p w14:paraId="3C90860D"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Solicitud o recomendaciones de SST.</w:t>
      </w:r>
    </w:p>
    <w:p w14:paraId="0F73649C"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Solicitud de jefes de estación, comandantes y subdirectores.</w:t>
      </w:r>
    </w:p>
    <w:p w14:paraId="58E77DE0"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Optimización de personal suboficial y oficial.</w:t>
      </w:r>
    </w:p>
    <w:p w14:paraId="43D4E5F9"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 xml:space="preserve">Optimización USAR en las estaciones. </w:t>
      </w:r>
    </w:p>
    <w:p w14:paraId="59875500"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Fortalecimiento de grupos especializados.</w:t>
      </w:r>
    </w:p>
    <w:p w14:paraId="37D4CF25"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Lugar de vivienda de los servidores.</w:t>
      </w:r>
    </w:p>
    <w:p w14:paraId="7A1B98BA"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Tipología de vehículos, roles y cantidad.</w:t>
      </w:r>
    </w:p>
    <w:p w14:paraId="0FBF130E" w14:textId="77777777" w:rsidR="00537585" w:rsidRPr="00C33508" w:rsidRDefault="00537585"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Convivencia.</w:t>
      </w:r>
    </w:p>
    <w:p w14:paraId="442C8C72" w14:textId="69E8B463" w:rsidR="00427CCC" w:rsidRPr="00C33508" w:rsidRDefault="00427CCC" w:rsidP="00642E38">
      <w:pPr>
        <w:numPr>
          <w:ilvl w:val="0"/>
          <w:numId w:val="25"/>
        </w:numPr>
        <w:tabs>
          <w:tab w:val="left" w:pos="709"/>
        </w:tabs>
        <w:spacing w:line="240" w:lineRule="auto"/>
        <w:ind w:left="709" w:firstLine="0"/>
        <w:contextualSpacing/>
        <w:jc w:val="both"/>
        <w:rPr>
          <w:sz w:val="24"/>
          <w:szCs w:val="28"/>
        </w:rPr>
      </w:pPr>
      <w:r w:rsidRPr="00C33508">
        <w:rPr>
          <w:sz w:val="24"/>
          <w:szCs w:val="28"/>
        </w:rPr>
        <w:t>Capacidad</w:t>
      </w:r>
      <w:r w:rsidR="007B76E1" w:rsidRPr="00C33508">
        <w:rPr>
          <w:sz w:val="24"/>
          <w:szCs w:val="28"/>
        </w:rPr>
        <w:t xml:space="preserve"> logística </w:t>
      </w:r>
      <w:r w:rsidRPr="00C33508">
        <w:rPr>
          <w:sz w:val="24"/>
          <w:szCs w:val="28"/>
        </w:rPr>
        <w:t xml:space="preserve"> y aforo de las estaciones</w:t>
      </w:r>
      <w:r w:rsidR="00B7170B" w:rsidRPr="00C33508">
        <w:rPr>
          <w:sz w:val="24"/>
          <w:szCs w:val="28"/>
        </w:rPr>
        <w:t xml:space="preserve"> de bomberos</w:t>
      </w:r>
      <w:r w:rsidRPr="00C33508">
        <w:rPr>
          <w:sz w:val="24"/>
          <w:szCs w:val="28"/>
        </w:rPr>
        <w:t>.</w:t>
      </w:r>
    </w:p>
    <w:p w14:paraId="2915C6F5" w14:textId="366966F8" w:rsidR="00DD4E9C" w:rsidRPr="00C33508" w:rsidRDefault="00DD4E9C" w:rsidP="005F16BC">
      <w:pPr>
        <w:pStyle w:val="NormalWeb"/>
        <w:shd w:val="clear" w:color="auto" w:fill="FFFFFF"/>
        <w:spacing w:before="0" w:beforeAutospacing="0" w:after="150" w:afterAutospacing="0"/>
        <w:jc w:val="both"/>
        <w:rPr>
          <w:rFonts w:ascii="Arial" w:hAnsi="Arial" w:cs="Arial"/>
          <w:color w:val="333333"/>
        </w:rPr>
      </w:pPr>
    </w:p>
    <w:p w14:paraId="04A001C1" w14:textId="096FEB6F" w:rsidR="006D5509" w:rsidRPr="00C33508" w:rsidRDefault="006D5509" w:rsidP="005F16BC">
      <w:pPr>
        <w:pStyle w:val="NormalWeb"/>
        <w:shd w:val="clear" w:color="auto" w:fill="FFFFFF"/>
        <w:spacing w:before="0" w:beforeAutospacing="0" w:after="150" w:afterAutospacing="0"/>
        <w:jc w:val="both"/>
        <w:rPr>
          <w:rFonts w:ascii="Arial" w:hAnsi="Arial" w:cs="Arial"/>
          <w:color w:val="333333"/>
        </w:rPr>
      </w:pPr>
    </w:p>
    <w:p w14:paraId="25A7BC25" w14:textId="7BE19F79" w:rsidR="006D5509" w:rsidRPr="00C33508" w:rsidRDefault="006D5509" w:rsidP="005F16BC">
      <w:pPr>
        <w:pStyle w:val="NormalWeb"/>
        <w:shd w:val="clear" w:color="auto" w:fill="FFFFFF"/>
        <w:spacing w:before="0" w:beforeAutospacing="0" w:after="150" w:afterAutospacing="0"/>
        <w:jc w:val="both"/>
        <w:rPr>
          <w:rFonts w:ascii="Arial" w:hAnsi="Arial" w:cs="Arial"/>
          <w:color w:val="333333"/>
        </w:rPr>
      </w:pPr>
    </w:p>
    <w:p w14:paraId="19AFD73A" w14:textId="77777777" w:rsidR="006D5509" w:rsidRPr="00C33508" w:rsidRDefault="006D5509" w:rsidP="005F16BC">
      <w:pPr>
        <w:pStyle w:val="NormalWeb"/>
        <w:shd w:val="clear" w:color="auto" w:fill="FFFFFF"/>
        <w:spacing w:before="0" w:beforeAutospacing="0" w:after="150" w:afterAutospacing="0"/>
        <w:jc w:val="both"/>
        <w:rPr>
          <w:rFonts w:ascii="Arial" w:hAnsi="Arial" w:cs="Arial"/>
          <w:color w:val="333333"/>
        </w:rPr>
      </w:pPr>
    </w:p>
    <w:p w14:paraId="3592CBA0" w14:textId="1411BC9C" w:rsidR="0002718E" w:rsidRPr="00C33508" w:rsidRDefault="0002718E" w:rsidP="006D5509">
      <w:pPr>
        <w:pStyle w:val="Ttulo1"/>
      </w:pPr>
      <w:bookmarkStart w:id="10" w:name="_Toc76810292"/>
      <w:bookmarkStart w:id="11" w:name="_Toc101265819"/>
      <w:r w:rsidRPr="00C33508">
        <w:lastRenderedPageBreak/>
        <w:t>SISTEMA DISCIPLINARIO</w:t>
      </w:r>
      <w:bookmarkEnd w:id="10"/>
      <w:bookmarkEnd w:id="11"/>
    </w:p>
    <w:p w14:paraId="5B9A8540" w14:textId="77777777" w:rsidR="0002718E" w:rsidRPr="00C33508" w:rsidRDefault="0002718E" w:rsidP="005F16BC">
      <w:pPr>
        <w:spacing w:line="222" w:lineRule="exact"/>
        <w:jc w:val="both"/>
        <w:rPr>
          <w:rFonts w:eastAsia="Times New Roman" w:cs="Arial"/>
          <w:sz w:val="24"/>
          <w:szCs w:val="24"/>
        </w:rPr>
      </w:pPr>
    </w:p>
    <w:p w14:paraId="06C5A5A2" w14:textId="77777777" w:rsidR="0002718E" w:rsidRPr="00C33508" w:rsidRDefault="0002718E" w:rsidP="006D5509">
      <w:pPr>
        <w:pStyle w:val="Ttulo2"/>
      </w:pPr>
      <w:r w:rsidRPr="00C33508">
        <w:t>PROCESO DISCIPLINARIO</w:t>
      </w:r>
    </w:p>
    <w:p w14:paraId="7910E72F" w14:textId="23706C6D" w:rsidR="009C2479" w:rsidRPr="00C33508" w:rsidRDefault="000259BF" w:rsidP="005F16BC">
      <w:pPr>
        <w:spacing w:after="0" w:line="0" w:lineRule="atLeast"/>
        <w:jc w:val="both"/>
        <w:rPr>
          <w:rFonts w:cs="Arial"/>
          <w:color w:val="202124"/>
          <w:sz w:val="24"/>
          <w:szCs w:val="24"/>
          <w:shd w:val="clear" w:color="auto" w:fill="FFFFFF"/>
        </w:rPr>
      </w:pPr>
      <w:r w:rsidRPr="00C33508">
        <w:rPr>
          <w:rFonts w:cs="Arial"/>
          <w:color w:val="202124"/>
          <w:sz w:val="24"/>
          <w:szCs w:val="24"/>
          <w:shd w:val="clear" w:color="auto" w:fill="FFFFFF"/>
        </w:rPr>
        <w:t xml:space="preserve"> </w:t>
      </w:r>
    </w:p>
    <w:p w14:paraId="20645B41" w14:textId="5BAEC73E" w:rsidR="00D60B73" w:rsidRPr="00C33508" w:rsidRDefault="00D60B73" w:rsidP="00D60B73">
      <w:pPr>
        <w:spacing w:after="0" w:line="0" w:lineRule="atLeast"/>
        <w:jc w:val="both"/>
        <w:rPr>
          <w:rFonts w:cs="Arial"/>
          <w:color w:val="202124"/>
          <w:sz w:val="24"/>
          <w:szCs w:val="24"/>
          <w:shd w:val="clear" w:color="auto" w:fill="FFFFFF"/>
        </w:rPr>
      </w:pPr>
      <w:r w:rsidRPr="00C33508">
        <w:rPr>
          <w:rFonts w:cs="Arial"/>
          <w:color w:val="202124"/>
          <w:sz w:val="24"/>
          <w:szCs w:val="24"/>
          <w:shd w:val="clear" w:color="auto" w:fill="FFFFFF"/>
        </w:rPr>
        <w:t>El </w:t>
      </w:r>
      <w:r w:rsidRPr="00C33508">
        <w:rPr>
          <w:rFonts w:cs="Arial"/>
          <w:bCs/>
          <w:color w:val="202124"/>
          <w:sz w:val="24"/>
          <w:szCs w:val="24"/>
          <w:shd w:val="clear" w:color="auto" w:fill="FFFFFF"/>
        </w:rPr>
        <w:t>proceso disciplinario</w:t>
      </w:r>
      <w:r w:rsidRPr="00C33508">
        <w:rPr>
          <w:rFonts w:cs="Arial"/>
          <w:color w:val="202124"/>
          <w:sz w:val="24"/>
          <w:szCs w:val="24"/>
          <w:shd w:val="clear" w:color="auto" w:fill="FFFFFF"/>
        </w:rPr>
        <w:t xml:space="preserve"> es un conjunto de acciones orientadas a investigar y en algunos casos a sancionar determinados comportamientos o conductas del trabajador, que conlleven incumplimiento de deberes, violación de prohibiciones, y abuso en el ejercicio de derechos y funciones; </w:t>
      </w:r>
      <w:r w:rsidR="00F8548A" w:rsidRPr="00C33508">
        <w:rPr>
          <w:rFonts w:cs="Arial"/>
          <w:color w:val="202124"/>
          <w:sz w:val="24"/>
          <w:szCs w:val="24"/>
          <w:shd w:val="clear" w:color="auto" w:fill="FFFFFF"/>
        </w:rPr>
        <w:t xml:space="preserve">proceso que debe adelantarse </w:t>
      </w:r>
      <w:r w:rsidRPr="00C33508">
        <w:rPr>
          <w:rFonts w:cs="Arial"/>
          <w:color w:val="202124"/>
          <w:sz w:val="24"/>
          <w:szCs w:val="24"/>
          <w:shd w:val="clear" w:color="auto" w:fill="FFFFFF"/>
        </w:rPr>
        <w:t>con observancia de las disposiciones legales contenidas en la Código</w:t>
      </w:r>
      <w:r w:rsidR="004C6BE9" w:rsidRPr="00C33508">
        <w:rPr>
          <w:rFonts w:cs="Arial"/>
          <w:color w:val="202124"/>
          <w:sz w:val="24"/>
          <w:szCs w:val="24"/>
          <w:shd w:val="clear" w:color="auto" w:fill="FFFFFF"/>
        </w:rPr>
        <w:t xml:space="preserve"> General Disciplinario</w:t>
      </w:r>
      <w:r w:rsidRPr="00C33508">
        <w:rPr>
          <w:rFonts w:cs="Arial"/>
          <w:color w:val="202124"/>
          <w:sz w:val="24"/>
          <w:szCs w:val="24"/>
          <w:shd w:val="clear" w:color="auto" w:fill="FFFFFF"/>
        </w:rPr>
        <w:t xml:space="preserve">, Ley 1952 de 2019, </w:t>
      </w:r>
      <w:r w:rsidR="004C6BE9" w:rsidRPr="00C33508">
        <w:rPr>
          <w:rFonts w:cs="Arial"/>
          <w:color w:val="202124"/>
          <w:sz w:val="24"/>
          <w:szCs w:val="24"/>
          <w:shd w:val="clear" w:color="auto" w:fill="FFFFFF"/>
        </w:rPr>
        <w:t>reformada por</w:t>
      </w:r>
      <w:r w:rsidR="006B2EF8" w:rsidRPr="00C33508">
        <w:rPr>
          <w:rFonts w:cs="Arial"/>
          <w:color w:val="202124"/>
          <w:sz w:val="24"/>
          <w:szCs w:val="24"/>
          <w:shd w:val="clear" w:color="auto" w:fill="FFFFFF"/>
        </w:rPr>
        <w:t xml:space="preserve"> la Ley 2094 de 2021</w:t>
      </w:r>
      <w:r w:rsidR="004C6BE9" w:rsidRPr="00C33508">
        <w:rPr>
          <w:rFonts w:cs="Arial"/>
          <w:color w:val="202124"/>
          <w:sz w:val="24"/>
          <w:szCs w:val="24"/>
          <w:shd w:val="clear" w:color="auto" w:fill="FFFFFF"/>
        </w:rPr>
        <w:t>; así como,</w:t>
      </w:r>
      <w:r w:rsidR="006B2EF8" w:rsidRPr="00C33508">
        <w:rPr>
          <w:rFonts w:cs="Arial"/>
          <w:color w:val="202124"/>
          <w:sz w:val="24"/>
          <w:szCs w:val="24"/>
          <w:shd w:val="clear" w:color="auto" w:fill="FFFFFF"/>
        </w:rPr>
        <w:t xml:space="preserve"> el Decreto 953 de 1997</w:t>
      </w:r>
      <w:r w:rsidRPr="00C33508">
        <w:rPr>
          <w:rFonts w:cs="Arial"/>
          <w:color w:val="202124"/>
          <w:sz w:val="24"/>
          <w:szCs w:val="24"/>
          <w:shd w:val="clear" w:color="auto" w:fill="FFFFFF"/>
        </w:rPr>
        <w:t xml:space="preserve"> y demás normas relacionadas y que las modifiquen, adicionen o sustituyan. </w:t>
      </w:r>
    </w:p>
    <w:p w14:paraId="243AA782" w14:textId="77777777" w:rsidR="003E56FC" w:rsidRPr="00C33508" w:rsidRDefault="003E56FC" w:rsidP="00D60B73">
      <w:pPr>
        <w:spacing w:after="0" w:line="0" w:lineRule="atLeast"/>
        <w:jc w:val="both"/>
        <w:rPr>
          <w:rFonts w:cs="Arial"/>
          <w:color w:val="202124"/>
          <w:sz w:val="24"/>
          <w:szCs w:val="24"/>
          <w:shd w:val="clear" w:color="auto" w:fill="FFFFFF"/>
        </w:rPr>
      </w:pPr>
    </w:p>
    <w:p w14:paraId="187FB7F9" w14:textId="568BC022" w:rsidR="003E56FC" w:rsidRPr="00C33508" w:rsidRDefault="003E56FC" w:rsidP="00D60B73">
      <w:pPr>
        <w:spacing w:after="0" w:line="0" w:lineRule="atLeast"/>
        <w:jc w:val="both"/>
        <w:rPr>
          <w:rFonts w:cs="Arial"/>
          <w:color w:val="202124"/>
          <w:sz w:val="24"/>
          <w:szCs w:val="24"/>
          <w:shd w:val="clear" w:color="auto" w:fill="FFFFFF"/>
        </w:rPr>
      </w:pPr>
      <w:r w:rsidRPr="00C33508">
        <w:rPr>
          <w:rFonts w:cs="Arial"/>
          <w:color w:val="202124"/>
          <w:sz w:val="24"/>
          <w:szCs w:val="24"/>
          <w:shd w:val="clear" w:color="auto" w:fill="FFFFFF"/>
        </w:rPr>
        <w:t>Es importante precisar que</w:t>
      </w:r>
      <w:r w:rsidR="00625D8D" w:rsidRPr="00C33508">
        <w:rPr>
          <w:rFonts w:cs="Arial"/>
          <w:color w:val="202124"/>
          <w:sz w:val="24"/>
          <w:szCs w:val="24"/>
          <w:shd w:val="clear" w:color="auto" w:fill="FFFFFF"/>
        </w:rPr>
        <w:t xml:space="preserve"> </w:t>
      </w:r>
      <w:r w:rsidRPr="00C33508">
        <w:rPr>
          <w:rFonts w:cs="Arial"/>
          <w:color w:val="202124"/>
          <w:sz w:val="24"/>
          <w:szCs w:val="24"/>
          <w:shd w:val="clear" w:color="auto" w:fill="FFFFFF"/>
        </w:rPr>
        <w:t>los servidores públicos son responsables</w:t>
      </w:r>
      <w:r w:rsidR="00293212" w:rsidRPr="00C33508">
        <w:rPr>
          <w:rFonts w:cs="Arial"/>
          <w:color w:val="202124"/>
          <w:sz w:val="24"/>
          <w:szCs w:val="24"/>
          <w:shd w:val="clear" w:color="auto" w:fill="FFFFFF"/>
        </w:rPr>
        <w:t xml:space="preserve"> ante las </w:t>
      </w:r>
      <w:r w:rsidR="006B2EF8" w:rsidRPr="00C33508">
        <w:rPr>
          <w:rFonts w:cs="Arial"/>
          <w:color w:val="202124"/>
          <w:sz w:val="24"/>
          <w:szCs w:val="24"/>
          <w:shd w:val="clear" w:color="auto" w:fill="FFFFFF"/>
        </w:rPr>
        <w:t>autoridades por</w:t>
      </w:r>
      <w:r w:rsidRPr="00C33508">
        <w:rPr>
          <w:rFonts w:cs="Arial"/>
          <w:color w:val="202124"/>
          <w:sz w:val="24"/>
          <w:szCs w:val="24"/>
          <w:shd w:val="clear" w:color="auto" w:fill="FFFFFF"/>
        </w:rPr>
        <w:t xml:space="preserve"> infringir la constitución y </w:t>
      </w:r>
      <w:r w:rsidR="00625D8D" w:rsidRPr="00C33508">
        <w:rPr>
          <w:rFonts w:cs="Arial"/>
          <w:color w:val="202124"/>
          <w:sz w:val="24"/>
          <w:szCs w:val="24"/>
          <w:shd w:val="clear" w:color="auto" w:fill="FFFFFF"/>
        </w:rPr>
        <w:t>las leyes</w:t>
      </w:r>
      <w:r w:rsidR="00293212" w:rsidRPr="00C33508">
        <w:rPr>
          <w:rFonts w:cs="Arial"/>
          <w:color w:val="202124"/>
          <w:sz w:val="24"/>
          <w:szCs w:val="24"/>
          <w:shd w:val="clear" w:color="auto" w:fill="FFFFFF"/>
        </w:rPr>
        <w:t xml:space="preserve">, así como por </w:t>
      </w:r>
      <w:r w:rsidR="008B747C" w:rsidRPr="00C33508">
        <w:rPr>
          <w:rFonts w:cs="Arial"/>
          <w:color w:val="202124"/>
          <w:sz w:val="24"/>
          <w:szCs w:val="24"/>
          <w:shd w:val="clear" w:color="auto" w:fill="FFFFFF"/>
        </w:rPr>
        <w:t xml:space="preserve">la </w:t>
      </w:r>
      <w:r w:rsidR="00962EFE" w:rsidRPr="00C33508">
        <w:rPr>
          <w:rFonts w:cs="Arial"/>
          <w:color w:val="202124"/>
          <w:sz w:val="24"/>
          <w:szCs w:val="24"/>
          <w:shd w:val="clear" w:color="auto" w:fill="FFFFFF"/>
        </w:rPr>
        <w:t xml:space="preserve">omisión o extralimitación en el ejercicio de sus funciones conforme lo dispone el Articulo 6 de la constitución política de 1991. </w:t>
      </w:r>
    </w:p>
    <w:p w14:paraId="6CAFD979" w14:textId="37251996" w:rsidR="00610339" w:rsidRPr="00C33508" w:rsidRDefault="00610339" w:rsidP="005F16BC">
      <w:pPr>
        <w:spacing w:after="0" w:line="0" w:lineRule="atLeast"/>
        <w:jc w:val="both"/>
        <w:rPr>
          <w:rFonts w:cs="Arial"/>
          <w:color w:val="202124"/>
          <w:sz w:val="24"/>
          <w:szCs w:val="24"/>
          <w:shd w:val="clear" w:color="auto" w:fill="FFFFFF"/>
        </w:rPr>
      </w:pPr>
    </w:p>
    <w:p w14:paraId="0FD460D3" w14:textId="55E28CF6" w:rsidR="00610339" w:rsidRPr="00C33508" w:rsidRDefault="00610339" w:rsidP="006D5509">
      <w:pPr>
        <w:pStyle w:val="Ttulo3"/>
      </w:pPr>
      <w:bookmarkStart w:id="12" w:name="_Toc101265820"/>
      <w:r w:rsidRPr="00C33508">
        <w:t>DEBERES, DERECHOS Y PROHIBICIONES DEL SERVIDOR PUBLICO</w:t>
      </w:r>
      <w:bookmarkEnd w:id="12"/>
    </w:p>
    <w:p w14:paraId="61934515" w14:textId="77777777" w:rsidR="00610339" w:rsidRPr="00C33508" w:rsidRDefault="00610339" w:rsidP="00610339">
      <w:pPr>
        <w:jc w:val="both"/>
        <w:rPr>
          <w:rFonts w:cs="Arial"/>
          <w:sz w:val="24"/>
          <w:szCs w:val="24"/>
        </w:rPr>
      </w:pPr>
    </w:p>
    <w:p w14:paraId="69CE2CF0" w14:textId="09128E94" w:rsidR="00610339" w:rsidRPr="00C33508" w:rsidRDefault="00610339" w:rsidP="006D5509">
      <w:pPr>
        <w:spacing w:line="239" w:lineRule="auto"/>
        <w:ind w:left="360" w:right="100"/>
        <w:jc w:val="both"/>
        <w:rPr>
          <w:rFonts w:eastAsia="Arial" w:cs="Arial"/>
          <w:bCs/>
          <w:sz w:val="24"/>
          <w:szCs w:val="24"/>
        </w:rPr>
      </w:pPr>
      <w:r w:rsidRPr="00C33508">
        <w:rPr>
          <w:rFonts w:eastAsia="Arial" w:cs="Arial"/>
          <w:bCs/>
          <w:sz w:val="24"/>
          <w:szCs w:val="24"/>
        </w:rPr>
        <w:t xml:space="preserve">Serán todos los enunciados en la </w:t>
      </w:r>
      <w:r w:rsidR="009275AA" w:rsidRPr="00C33508">
        <w:rPr>
          <w:rFonts w:eastAsia="Arial" w:cs="Arial"/>
          <w:bCs/>
          <w:sz w:val="24"/>
          <w:szCs w:val="24"/>
        </w:rPr>
        <w:t xml:space="preserve">Constitución Política y la </w:t>
      </w:r>
      <w:r w:rsidRPr="00C33508">
        <w:rPr>
          <w:rFonts w:eastAsia="Arial" w:cs="Arial"/>
          <w:bCs/>
          <w:sz w:val="24"/>
          <w:szCs w:val="24"/>
        </w:rPr>
        <w:t xml:space="preserve">Ley No. 1952 del 28 de enero de 2019, Título IV, Capítulo I Derechos, Capitulo II Deberes y Capitulo III Prohibiciones, y </w:t>
      </w:r>
      <w:r w:rsidR="004C6BE9" w:rsidRPr="00C33508">
        <w:rPr>
          <w:rFonts w:eastAsia="Arial" w:cs="Arial"/>
          <w:bCs/>
          <w:sz w:val="24"/>
          <w:szCs w:val="24"/>
        </w:rPr>
        <w:t>reformada</w:t>
      </w:r>
      <w:r w:rsidRPr="00C33508">
        <w:rPr>
          <w:rFonts w:eastAsia="Arial" w:cs="Arial"/>
          <w:bCs/>
          <w:sz w:val="24"/>
          <w:szCs w:val="24"/>
        </w:rPr>
        <w:t xml:space="preserve"> en la </w:t>
      </w:r>
      <w:r w:rsidR="004C6BE9" w:rsidRPr="00C33508">
        <w:rPr>
          <w:rFonts w:eastAsia="Arial" w:cs="Arial"/>
          <w:bCs/>
          <w:sz w:val="24"/>
          <w:szCs w:val="24"/>
        </w:rPr>
        <w:t xml:space="preserve"> 1952 </w:t>
      </w:r>
      <w:r w:rsidRPr="00C33508">
        <w:rPr>
          <w:rFonts w:eastAsia="Arial" w:cs="Arial"/>
          <w:bCs/>
          <w:sz w:val="24"/>
          <w:szCs w:val="24"/>
        </w:rPr>
        <w:t>Ley 20</w:t>
      </w:r>
      <w:r w:rsidR="004F0D10" w:rsidRPr="00C33508">
        <w:rPr>
          <w:rFonts w:eastAsia="Arial" w:cs="Arial"/>
          <w:bCs/>
          <w:sz w:val="24"/>
          <w:szCs w:val="24"/>
        </w:rPr>
        <w:t>94</w:t>
      </w:r>
      <w:r w:rsidRPr="00C33508">
        <w:rPr>
          <w:rFonts w:eastAsia="Arial" w:cs="Arial"/>
          <w:bCs/>
          <w:sz w:val="24"/>
          <w:szCs w:val="24"/>
        </w:rPr>
        <w:t xml:space="preserve"> de</w:t>
      </w:r>
      <w:r w:rsidR="006B2EF8" w:rsidRPr="00C33508">
        <w:rPr>
          <w:rFonts w:eastAsia="Arial" w:cs="Arial"/>
          <w:bCs/>
          <w:sz w:val="24"/>
          <w:szCs w:val="24"/>
        </w:rPr>
        <w:t>l 2</w:t>
      </w:r>
      <w:r w:rsidR="009275AA" w:rsidRPr="00C33508">
        <w:rPr>
          <w:rFonts w:eastAsia="Arial" w:cs="Arial"/>
          <w:bCs/>
          <w:sz w:val="24"/>
          <w:szCs w:val="24"/>
        </w:rPr>
        <w:t>9</w:t>
      </w:r>
      <w:r w:rsidR="006B2EF8" w:rsidRPr="00C33508">
        <w:rPr>
          <w:rFonts w:eastAsia="Arial" w:cs="Arial"/>
          <w:bCs/>
          <w:sz w:val="24"/>
          <w:szCs w:val="24"/>
        </w:rPr>
        <w:t xml:space="preserve"> de </w:t>
      </w:r>
      <w:r w:rsidR="009275AA" w:rsidRPr="00C33508">
        <w:rPr>
          <w:rFonts w:eastAsia="Arial" w:cs="Arial"/>
          <w:bCs/>
          <w:sz w:val="24"/>
          <w:szCs w:val="24"/>
        </w:rPr>
        <w:t>junio</w:t>
      </w:r>
      <w:r w:rsidR="006B2EF8" w:rsidRPr="00C33508">
        <w:rPr>
          <w:rFonts w:eastAsia="Arial" w:cs="Arial"/>
          <w:bCs/>
          <w:sz w:val="24"/>
          <w:szCs w:val="24"/>
        </w:rPr>
        <w:t xml:space="preserve"> de </w:t>
      </w:r>
      <w:r w:rsidR="004F0D10" w:rsidRPr="00C33508">
        <w:rPr>
          <w:rFonts w:eastAsia="Arial" w:cs="Arial"/>
          <w:bCs/>
          <w:sz w:val="24"/>
          <w:szCs w:val="24"/>
        </w:rPr>
        <w:t>2021</w:t>
      </w:r>
      <w:r w:rsidR="009275AA" w:rsidRPr="00C33508">
        <w:rPr>
          <w:rFonts w:eastAsia="Arial" w:cs="Arial"/>
          <w:bCs/>
          <w:sz w:val="24"/>
          <w:szCs w:val="24"/>
        </w:rPr>
        <w:t xml:space="preserve">. </w:t>
      </w:r>
      <w:r w:rsidRPr="00C33508">
        <w:rPr>
          <w:rFonts w:eastAsia="Arial" w:cs="Arial"/>
          <w:bCs/>
          <w:sz w:val="24"/>
          <w:szCs w:val="24"/>
        </w:rPr>
        <w:t>(y todas aquellas que</w:t>
      </w:r>
      <w:r w:rsidR="004C6BE9" w:rsidRPr="00C33508">
        <w:rPr>
          <w:rFonts w:eastAsia="Arial" w:cs="Arial"/>
          <w:bCs/>
          <w:sz w:val="24"/>
          <w:szCs w:val="24"/>
        </w:rPr>
        <w:t xml:space="preserve"> la complementen o </w:t>
      </w:r>
      <w:r w:rsidRPr="00C33508">
        <w:rPr>
          <w:rFonts w:eastAsia="Arial" w:cs="Arial"/>
          <w:bCs/>
          <w:sz w:val="24"/>
          <w:szCs w:val="24"/>
        </w:rPr>
        <w:t>modifiqu</w:t>
      </w:r>
      <w:r w:rsidR="006B2EF8" w:rsidRPr="00C33508">
        <w:rPr>
          <w:rFonts w:eastAsia="Arial" w:cs="Arial"/>
          <w:bCs/>
          <w:sz w:val="24"/>
          <w:szCs w:val="24"/>
        </w:rPr>
        <w:t>en).</w:t>
      </w:r>
    </w:p>
    <w:p w14:paraId="7CB9783C" w14:textId="77777777" w:rsidR="003D1EE5" w:rsidRPr="00C33508" w:rsidRDefault="003D1EE5" w:rsidP="005F16BC">
      <w:pPr>
        <w:spacing w:after="0" w:line="0" w:lineRule="atLeast"/>
        <w:jc w:val="both"/>
        <w:rPr>
          <w:rFonts w:cs="Arial"/>
          <w:color w:val="202124"/>
          <w:sz w:val="24"/>
          <w:szCs w:val="24"/>
          <w:shd w:val="clear" w:color="auto" w:fill="FFFFFF"/>
        </w:rPr>
      </w:pPr>
    </w:p>
    <w:p w14:paraId="5F557C62" w14:textId="78EF0294" w:rsidR="0002718E" w:rsidRPr="00C33508" w:rsidRDefault="0002718E" w:rsidP="006D5509">
      <w:pPr>
        <w:pStyle w:val="Ttulo4"/>
      </w:pPr>
      <w:r w:rsidRPr="00C33508">
        <w:t>FALTAS</w:t>
      </w:r>
      <w:r w:rsidR="00E85171" w:rsidRPr="00C33508">
        <w:rPr>
          <w:rStyle w:val="Refdenotaalpie"/>
          <w:szCs w:val="24"/>
        </w:rPr>
        <w:footnoteReference w:id="9"/>
      </w:r>
    </w:p>
    <w:p w14:paraId="1BF2C0FD" w14:textId="77777777" w:rsidR="0002718E" w:rsidRPr="00C33508" w:rsidRDefault="0002718E" w:rsidP="005F16BC">
      <w:pPr>
        <w:spacing w:after="0" w:line="0" w:lineRule="atLeast"/>
        <w:jc w:val="both"/>
        <w:rPr>
          <w:rFonts w:eastAsia="Arial" w:cs="Arial"/>
          <w:sz w:val="24"/>
          <w:szCs w:val="24"/>
        </w:rPr>
      </w:pPr>
    </w:p>
    <w:p w14:paraId="202F48D1" w14:textId="365FC40C" w:rsidR="0002718E" w:rsidRPr="00C33508" w:rsidRDefault="00E85171" w:rsidP="006D5509">
      <w:pPr>
        <w:spacing w:after="0" w:line="0" w:lineRule="atLeast"/>
        <w:ind w:left="360"/>
        <w:jc w:val="both"/>
        <w:rPr>
          <w:rFonts w:cs="Arial"/>
          <w:color w:val="202124"/>
          <w:sz w:val="24"/>
          <w:szCs w:val="24"/>
          <w:shd w:val="clear" w:color="auto" w:fill="FFFFFF"/>
        </w:rPr>
      </w:pPr>
      <w:r w:rsidRPr="00C33508">
        <w:rPr>
          <w:rFonts w:cs="Arial"/>
          <w:color w:val="202124"/>
          <w:sz w:val="24"/>
          <w:szCs w:val="24"/>
          <w:shd w:val="clear" w:color="auto" w:fill="FFFFFF"/>
        </w:rPr>
        <w:t>Constituye falta disciplinaria y, por lo tanto, da lugar a la imposición de la sanción disciplinaria correspondiente la incursión en cualquiera de las conductas previstas en este código que conlleven incumplimiento de deberes, extralimitación en el ejercicio de derechos y funciones, prohibiciones y violación del régimen de inhabilidades, incompatibilidades, impedimentos y conflicto de intereses, sin estar amparado por cualquiera de las causales de exclusión de responsabilidad contempladas en la Ley 1952 de 2019.</w:t>
      </w:r>
    </w:p>
    <w:p w14:paraId="4B8D0FE8" w14:textId="77777777" w:rsidR="00E85171" w:rsidRPr="00C33508" w:rsidRDefault="00E85171" w:rsidP="005F16BC">
      <w:pPr>
        <w:spacing w:after="0" w:line="0" w:lineRule="atLeast"/>
        <w:jc w:val="both"/>
        <w:rPr>
          <w:rFonts w:cs="Arial"/>
          <w:color w:val="202124"/>
          <w:sz w:val="24"/>
          <w:szCs w:val="24"/>
          <w:shd w:val="clear" w:color="auto" w:fill="FFFFFF"/>
        </w:rPr>
      </w:pPr>
    </w:p>
    <w:p w14:paraId="5F4589D9" w14:textId="6542B263" w:rsidR="0002718E" w:rsidRPr="00C33508" w:rsidRDefault="0002718E" w:rsidP="006D5509">
      <w:pPr>
        <w:pStyle w:val="Ttulo4"/>
      </w:pPr>
      <w:r w:rsidRPr="00C33508">
        <w:lastRenderedPageBreak/>
        <w:t xml:space="preserve">CRITERIOS PARA </w:t>
      </w:r>
      <w:r w:rsidR="00E85171" w:rsidRPr="00C33508">
        <w:t>DETERMINAR LA GRAVEDAD DE LA FALTA</w:t>
      </w:r>
      <w:r w:rsidR="00E85171" w:rsidRPr="00C33508">
        <w:rPr>
          <w:rStyle w:val="Refdenotaalpie"/>
          <w:szCs w:val="24"/>
        </w:rPr>
        <w:footnoteReference w:id="10"/>
      </w:r>
    </w:p>
    <w:p w14:paraId="0C23C7FC" w14:textId="77777777" w:rsidR="0002718E" w:rsidRPr="00C33508" w:rsidRDefault="0002718E" w:rsidP="005F16BC">
      <w:pPr>
        <w:spacing w:after="0" w:line="0" w:lineRule="atLeast"/>
        <w:jc w:val="both"/>
        <w:rPr>
          <w:rFonts w:eastAsia="Arial" w:cs="Arial"/>
          <w:sz w:val="24"/>
          <w:szCs w:val="24"/>
        </w:rPr>
      </w:pPr>
    </w:p>
    <w:p w14:paraId="2E2CD26A" w14:textId="77777777"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La forma de culpabilidad.</w:t>
      </w:r>
    </w:p>
    <w:p w14:paraId="3B4C1CEE" w14:textId="4E236AE4"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 xml:space="preserve"> La naturaleza esencial del servicio. </w:t>
      </w:r>
    </w:p>
    <w:p w14:paraId="5498964E" w14:textId="01EBCAD1"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El grado de perturbación del servicio. </w:t>
      </w:r>
    </w:p>
    <w:p w14:paraId="158C666F" w14:textId="66F22800"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La jerarquía y mando que el servidor público tenga en la respectiva institución. </w:t>
      </w:r>
    </w:p>
    <w:p w14:paraId="7E2EE7CB" w14:textId="145D6617"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La trascendencia social de la falta o el perjuicio causado. </w:t>
      </w:r>
    </w:p>
    <w:p w14:paraId="77D5BE6B" w14:textId="4AB5208A"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Las modalidades y circunstancias en que se cometió la falta, que se apreciarán teniendo en cuenta el cuidado empleado en su preparación, el nivel de aprovechamiento de la confianza depositada en el investigado o de la que se derive de la naturaleza del cargo o función, el grado de participación en la comisión de la falta, si fue inducido por un superior a cometerla, o si la cometió en estado de ofuscación originado en circunstancias o condiciones de difícil prevención y gravedad extrema, debidamente comprobadas. </w:t>
      </w:r>
    </w:p>
    <w:p w14:paraId="69048957" w14:textId="580A2DD7"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Los motivos determinantes del comportamiento. </w:t>
      </w:r>
    </w:p>
    <w:p w14:paraId="544FDC85" w14:textId="5BEEFD63"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Cuando la falta se realice con la intervención de varias personas, sean particulares o servidores públicos.</w:t>
      </w:r>
    </w:p>
    <w:p w14:paraId="1FB9F4FB" w14:textId="241B0A29" w:rsidR="00E85171" w:rsidRPr="00C33508" w:rsidRDefault="00E85171" w:rsidP="00596900">
      <w:pPr>
        <w:pStyle w:val="Prrafodelista"/>
        <w:numPr>
          <w:ilvl w:val="0"/>
          <w:numId w:val="18"/>
        </w:numPr>
        <w:shd w:val="clear" w:color="auto" w:fill="FFFFFF"/>
        <w:spacing w:after="0" w:line="240" w:lineRule="auto"/>
        <w:jc w:val="both"/>
        <w:rPr>
          <w:rFonts w:eastAsia="Times New Roman" w:cs="Arial"/>
          <w:color w:val="000000"/>
          <w:sz w:val="24"/>
          <w:szCs w:val="24"/>
          <w:lang w:eastAsia="es-CO"/>
        </w:rPr>
      </w:pPr>
      <w:r w:rsidRPr="00C33508">
        <w:rPr>
          <w:rFonts w:eastAsia="Times New Roman" w:cs="Arial"/>
          <w:color w:val="000000"/>
          <w:sz w:val="24"/>
          <w:szCs w:val="24"/>
          <w:lang w:eastAsia="es-CO"/>
        </w:rPr>
        <w:t xml:space="preserve">La realización típica de una falta objetivamente gravísima cometida con culpa </w:t>
      </w:r>
      <w:r w:rsidR="00BA1485" w:rsidRPr="00C33508">
        <w:rPr>
          <w:rFonts w:eastAsia="Times New Roman" w:cs="Arial"/>
          <w:color w:val="000000"/>
          <w:sz w:val="24"/>
          <w:szCs w:val="24"/>
          <w:lang w:eastAsia="es-CO"/>
        </w:rPr>
        <w:t>grave</w:t>
      </w:r>
      <w:r w:rsidRPr="00C33508">
        <w:rPr>
          <w:rFonts w:eastAsia="Times New Roman" w:cs="Arial"/>
          <w:color w:val="000000"/>
          <w:sz w:val="24"/>
          <w:szCs w:val="24"/>
          <w:lang w:eastAsia="es-CO"/>
        </w:rPr>
        <w:t xml:space="preserve"> será considerada falta grave.</w:t>
      </w:r>
    </w:p>
    <w:p w14:paraId="4C211445" w14:textId="7C014168" w:rsidR="003D1EE5" w:rsidRPr="00C33508" w:rsidRDefault="003D1EE5" w:rsidP="005F16BC">
      <w:pPr>
        <w:spacing w:line="242" w:lineRule="auto"/>
        <w:ind w:left="100" w:right="120"/>
        <w:jc w:val="both"/>
        <w:rPr>
          <w:rFonts w:eastAsia="Arial" w:cs="Arial"/>
          <w:b/>
          <w:sz w:val="24"/>
          <w:szCs w:val="24"/>
        </w:rPr>
      </w:pPr>
    </w:p>
    <w:p w14:paraId="225EFEE6" w14:textId="55E16C7E" w:rsidR="00084405" w:rsidRPr="00C33508" w:rsidRDefault="00084405" w:rsidP="006D5509">
      <w:pPr>
        <w:pStyle w:val="Ttulo4"/>
      </w:pPr>
      <w:r w:rsidRPr="00C33508">
        <w:t xml:space="preserve">PROCEDIMIENTO INTERNO PARA MANEJAR LOS TEMAS DISCIPLINARIOS </w:t>
      </w:r>
    </w:p>
    <w:p w14:paraId="1DDBA908" w14:textId="77777777" w:rsidR="00556273" w:rsidRPr="00C33508" w:rsidRDefault="00556273" w:rsidP="00556273">
      <w:pPr>
        <w:spacing w:line="242" w:lineRule="auto"/>
        <w:ind w:left="100" w:right="120"/>
        <w:jc w:val="both"/>
        <w:rPr>
          <w:rFonts w:eastAsia="Arial" w:cs="Arial"/>
          <w:b/>
          <w:sz w:val="24"/>
          <w:szCs w:val="24"/>
        </w:rPr>
      </w:pPr>
    </w:p>
    <w:p w14:paraId="0E8C0037" w14:textId="26ABF8EB" w:rsidR="0002718E" w:rsidRPr="00C33508" w:rsidRDefault="0002718E" w:rsidP="006D5509">
      <w:pPr>
        <w:pStyle w:val="Ttulo5"/>
      </w:pPr>
      <w:r w:rsidRPr="00C33508">
        <w:t>SAN</w:t>
      </w:r>
      <w:r w:rsidR="00C805D2" w:rsidRPr="00C33508">
        <w:t>C</w:t>
      </w:r>
      <w:r w:rsidRPr="00C33508">
        <w:t>IONES</w:t>
      </w:r>
    </w:p>
    <w:p w14:paraId="32DED2B6" w14:textId="3887641B" w:rsidR="0002718E" w:rsidRPr="00C33508" w:rsidRDefault="00E85171" w:rsidP="006D5509">
      <w:pPr>
        <w:spacing w:line="242" w:lineRule="auto"/>
        <w:ind w:left="567" w:right="120"/>
        <w:jc w:val="both"/>
        <w:rPr>
          <w:rFonts w:eastAsia="Arial" w:cs="Arial"/>
          <w:b/>
          <w:sz w:val="24"/>
          <w:szCs w:val="24"/>
        </w:rPr>
      </w:pPr>
      <w:r w:rsidRPr="00C33508">
        <w:rPr>
          <w:rFonts w:eastAsia="Arial" w:cs="Arial"/>
          <w:sz w:val="24"/>
          <w:szCs w:val="24"/>
        </w:rPr>
        <w:t xml:space="preserve">La sanción a que haya lugar serán las establecidas en la ley que se encuentre vigente al momento de la definición de </w:t>
      </w:r>
      <w:r w:rsidR="0005694F" w:rsidRPr="00C33508">
        <w:rPr>
          <w:rFonts w:eastAsia="Arial" w:cs="Arial"/>
          <w:sz w:val="24"/>
          <w:szCs w:val="24"/>
        </w:rPr>
        <w:t>esta</w:t>
      </w:r>
      <w:r w:rsidRPr="00C33508">
        <w:rPr>
          <w:rFonts w:eastAsia="Arial" w:cs="Arial"/>
          <w:sz w:val="24"/>
          <w:szCs w:val="24"/>
        </w:rPr>
        <w:t>.</w:t>
      </w:r>
    </w:p>
    <w:p w14:paraId="42305BDD" w14:textId="32EDECF7" w:rsidR="00E5013E" w:rsidRPr="00C33508" w:rsidRDefault="00E5013E" w:rsidP="00224639">
      <w:pPr>
        <w:pStyle w:val="Prrafodelista"/>
        <w:spacing w:line="242" w:lineRule="auto"/>
        <w:ind w:right="120"/>
        <w:jc w:val="both"/>
        <w:rPr>
          <w:rFonts w:eastAsia="Arial" w:cs="Arial"/>
          <w:b/>
          <w:sz w:val="24"/>
          <w:szCs w:val="24"/>
        </w:rPr>
      </w:pPr>
    </w:p>
    <w:p w14:paraId="7895D454" w14:textId="0AFBA95D" w:rsidR="003D1EE5" w:rsidRPr="00C33508" w:rsidRDefault="00224639" w:rsidP="006D5509">
      <w:pPr>
        <w:pStyle w:val="Ttulo5"/>
      </w:pPr>
      <w:r w:rsidRPr="00C33508">
        <w:t>DIVULGACIÓN Y COMUNICACIÓN</w:t>
      </w:r>
    </w:p>
    <w:p w14:paraId="6910D27E" w14:textId="77777777" w:rsidR="00224639" w:rsidRPr="00C33508" w:rsidRDefault="00224639" w:rsidP="005F16BC">
      <w:pPr>
        <w:spacing w:line="214" w:lineRule="exact"/>
        <w:jc w:val="both"/>
        <w:rPr>
          <w:rFonts w:eastAsia="Times New Roman" w:cs="Arial"/>
          <w:sz w:val="24"/>
          <w:szCs w:val="24"/>
        </w:rPr>
      </w:pPr>
    </w:p>
    <w:p w14:paraId="2C2E5631" w14:textId="77777777" w:rsidR="00224639" w:rsidRPr="00C33508" w:rsidRDefault="00224639" w:rsidP="006D5509">
      <w:pPr>
        <w:spacing w:line="214" w:lineRule="exact"/>
        <w:ind w:left="567"/>
        <w:jc w:val="both"/>
        <w:rPr>
          <w:rFonts w:eastAsia="Times New Roman" w:cs="Arial"/>
          <w:sz w:val="24"/>
          <w:szCs w:val="24"/>
        </w:rPr>
      </w:pPr>
      <w:r w:rsidRPr="00C33508">
        <w:rPr>
          <w:rFonts w:eastAsia="Times New Roman" w:cs="Arial"/>
          <w:sz w:val="24"/>
          <w:szCs w:val="24"/>
        </w:rPr>
        <w:t>El Presente manual d</w:t>
      </w:r>
      <w:r w:rsidR="00A22562" w:rsidRPr="00C33508">
        <w:rPr>
          <w:rFonts w:eastAsia="Times New Roman" w:cs="Arial"/>
          <w:sz w:val="24"/>
          <w:szCs w:val="24"/>
        </w:rPr>
        <w:t>eberá ser socializado a todas las instancias de la entidad y ser cumplido, adoptado, conocido</w:t>
      </w:r>
      <w:r w:rsidRPr="00C33508">
        <w:rPr>
          <w:rFonts w:eastAsia="Times New Roman" w:cs="Arial"/>
          <w:sz w:val="24"/>
          <w:szCs w:val="24"/>
        </w:rPr>
        <w:t>.</w:t>
      </w:r>
    </w:p>
    <w:p w14:paraId="0A54B529" w14:textId="1B015908" w:rsidR="00224639" w:rsidRPr="00C33508" w:rsidRDefault="00224639" w:rsidP="006D5509">
      <w:pPr>
        <w:spacing w:line="214" w:lineRule="exact"/>
        <w:ind w:left="567"/>
        <w:jc w:val="both"/>
        <w:rPr>
          <w:rFonts w:eastAsia="Times New Roman" w:cs="Arial"/>
          <w:sz w:val="24"/>
          <w:szCs w:val="24"/>
        </w:rPr>
      </w:pPr>
      <w:r w:rsidRPr="00C33508">
        <w:rPr>
          <w:rFonts w:eastAsia="Times New Roman" w:cs="Arial"/>
          <w:sz w:val="24"/>
          <w:szCs w:val="24"/>
        </w:rPr>
        <w:t>Aunado a lo anterior en la entidad se llevan a cabo sensibilizaciones enfocadas a fortalecer la cultura y el clima organizacional.</w:t>
      </w:r>
    </w:p>
    <w:p w14:paraId="0A123AAD" w14:textId="77777777" w:rsidR="003D1EE5" w:rsidRPr="00C33508" w:rsidRDefault="003D1EE5" w:rsidP="005F16BC">
      <w:pPr>
        <w:spacing w:line="214" w:lineRule="exact"/>
        <w:jc w:val="both"/>
        <w:rPr>
          <w:rFonts w:eastAsia="Times New Roman" w:cs="Arial"/>
          <w:sz w:val="24"/>
          <w:szCs w:val="24"/>
        </w:rPr>
      </w:pPr>
    </w:p>
    <w:p w14:paraId="6E5AECE9" w14:textId="77777777" w:rsidR="00484DA7" w:rsidRPr="00C33508" w:rsidRDefault="00484DA7" w:rsidP="005F16BC">
      <w:pPr>
        <w:spacing w:line="214" w:lineRule="exact"/>
        <w:jc w:val="both"/>
        <w:rPr>
          <w:rFonts w:eastAsia="Times New Roman" w:cs="Arial"/>
          <w:sz w:val="24"/>
          <w:szCs w:val="24"/>
        </w:rPr>
      </w:pPr>
    </w:p>
    <w:p w14:paraId="0847BDF1" w14:textId="77777777" w:rsidR="004550F3" w:rsidRDefault="004550F3" w:rsidP="005F16BC">
      <w:pPr>
        <w:spacing w:line="214" w:lineRule="exact"/>
        <w:jc w:val="both"/>
        <w:rPr>
          <w:rFonts w:eastAsia="Times New Roman" w:cs="Arial"/>
          <w:sz w:val="24"/>
          <w:szCs w:val="24"/>
        </w:rPr>
      </w:pPr>
    </w:p>
    <w:p w14:paraId="59DACC12" w14:textId="77777777" w:rsidR="00C33508" w:rsidRPr="00C33508" w:rsidRDefault="00C33508" w:rsidP="005F16BC">
      <w:pPr>
        <w:spacing w:line="214" w:lineRule="exact"/>
        <w:jc w:val="both"/>
        <w:rPr>
          <w:rFonts w:eastAsia="Times New Roman" w:cs="Arial"/>
          <w:sz w:val="24"/>
          <w:szCs w:val="24"/>
        </w:rPr>
      </w:pPr>
    </w:p>
    <w:p w14:paraId="05DB9DF3" w14:textId="232F4A14" w:rsidR="00AB7984" w:rsidRPr="004550F3" w:rsidRDefault="004550F3" w:rsidP="005F16BC">
      <w:pPr>
        <w:spacing w:line="214" w:lineRule="exact"/>
        <w:jc w:val="both"/>
        <w:rPr>
          <w:rFonts w:eastAsia="Arial" w:cs="Arial"/>
          <w:sz w:val="24"/>
          <w:szCs w:val="24"/>
        </w:rPr>
      </w:pPr>
      <w:r w:rsidRPr="004550F3">
        <w:rPr>
          <w:rFonts w:eastAsia="Arial" w:cs="Arial"/>
          <w:sz w:val="24"/>
          <w:szCs w:val="24"/>
        </w:rPr>
        <w:t>Original firmado</w:t>
      </w:r>
    </w:p>
    <w:p w14:paraId="01DA0786" w14:textId="77777777" w:rsidR="00C33508" w:rsidRPr="00C33508" w:rsidRDefault="00C33508" w:rsidP="005F16BC">
      <w:pPr>
        <w:spacing w:line="214" w:lineRule="exact"/>
        <w:jc w:val="both"/>
        <w:rPr>
          <w:rFonts w:eastAsia="Times New Roman" w:cs="Arial"/>
          <w:sz w:val="24"/>
          <w:szCs w:val="24"/>
        </w:rPr>
      </w:pPr>
    </w:p>
    <w:p w14:paraId="246FE5EF" w14:textId="77777777" w:rsidR="00151CB5" w:rsidRPr="00C33508" w:rsidRDefault="00151CB5" w:rsidP="005F16BC">
      <w:pPr>
        <w:spacing w:line="0" w:lineRule="atLeast"/>
        <w:jc w:val="both"/>
        <w:rPr>
          <w:rFonts w:eastAsia="Arial" w:cs="Arial"/>
          <w:b/>
          <w:sz w:val="24"/>
          <w:szCs w:val="24"/>
        </w:rPr>
      </w:pPr>
      <w:r w:rsidRPr="00C33508">
        <w:rPr>
          <w:rFonts w:eastAsia="Arial" w:cs="Arial"/>
          <w:b/>
          <w:sz w:val="24"/>
          <w:szCs w:val="24"/>
        </w:rPr>
        <w:t xml:space="preserve">DIEGO ANDRES MORENO BEDOYA </w:t>
      </w:r>
    </w:p>
    <w:p w14:paraId="43E88061" w14:textId="13E09AB1" w:rsidR="00151CB5" w:rsidRPr="00C33508" w:rsidRDefault="00151CB5" w:rsidP="005F16BC">
      <w:pPr>
        <w:spacing w:line="0" w:lineRule="atLeast"/>
        <w:jc w:val="both"/>
        <w:rPr>
          <w:rFonts w:eastAsia="Arial" w:cs="Arial"/>
          <w:sz w:val="24"/>
          <w:szCs w:val="24"/>
        </w:rPr>
      </w:pPr>
      <w:r w:rsidRPr="00C33508">
        <w:rPr>
          <w:rFonts w:eastAsia="Arial" w:cs="Arial"/>
          <w:sz w:val="24"/>
          <w:szCs w:val="24"/>
        </w:rPr>
        <w:t>Director</w:t>
      </w:r>
      <w:r w:rsidR="00070275" w:rsidRPr="00C33508">
        <w:rPr>
          <w:rFonts w:eastAsia="Arial" w:cs="Arial"/>
          <w:sz w:val="24"/>
          <w:szCs w:val="24"/>
        </w:rPr>
        <w:t xml:space="preserve"> </w:t>
      </w:r>
    </w:p>
    <w:p w14:paraId="2CAF42BC" w14:textId="737E798C" w:rsidR="004B6C4A" w:rsidRPr="00C33508" w:rsidRDefault="00151CB5" w:rsidP="00556273">
      <w:pPr>
        <w:spacing w:line="0" w:lineRule="atLeast"/>
        <w:ind w:right="20"/>
        <w:jc w:val="both"/>
        <w:rPr>
          <w:rFonts w:eastAsia="Arial" w:cs="Arial"/>
          <w:sz w:val="24"/>
          <w:szCs w:val="24"/>
        </w:rPr>
      </w:pPr>
      <w:r w:rsidRPr="00C33508">
        <w:rPr>
          <w:rFonts w:eastAsia="Arial" w:cs="Arial"/>
          <w:sz w:val="24"/>
          <w:szCs w:val="24"/>
        </w:rPr>
        <w:t>Unidad Administrativa Especial Cuerpo Oficial de Bomberos de Bogotá</w:t>
      </w:r>
    </w:p>
    <w:p w14:paraId="4D2A7B88" w14:textId="77777777" w:rsidR="00045B5F" w:rsidRPr="00C33508" w:rsidRDefault="00045B5F" w:rsidP="00045B5F"/>
    <w:p w14:paraId="5A9FEE4D" w14:textId="145F2439" w:rsidR="004B6C4A" w:rsidRPr="00C33508" w:rsidRDefault="004B6C4A" w:rsidP="000D3441">
      <w:pPr>
        <w:pStyle w:val="Ttulo1"/>
      </w:pPr>
      <w:bookmarkStart w:id="13" w:name="_Toc101265821"/>
      <w:r w:rsidRPr="00C33508">
        <w:t>CONTROL DE CAMBIOS</w:t>
      </w:r>
      <w:bookmarkEnd w:id="13"/>
    </w:p>
    <w:p w14:paraId="4485EF2B" w14:textId="77777777" w:rsidR="004B6C4A" w:rsidRPr="00C33508" w:rsidRDefault="004B6C4A" w:rsidP="005F16BC">
      <w:pPr>
        <w:jc w:val="both"/>
        <w:rPr>
          <w:rFonts w:cs="Arial"/>
          <w:color w:val="808080" w:themeColor="background1" w:themeShade="80"/>
          <w:sz w:val="24"/>
          <w:szCs w:val="24"/>
        </w:rPr>
      </w:pPr>
    </w:p>
    <w:tbl>
      <w:tblPr>
        <w:tblStyle w:val="Tablaconcuadrcula"/>
        <w:tblW w:w="9498" w:type="dxa"/>
        <w:tblInd w:w="-5" w:type="dxa"/>
        <w:tblLook w:val="04A0" w:firstRow="1" w:lastRow="0" w:firstColumn="1" w:lastColumn="0" w:noHBand="0" w:noVBand="1"/>
      </w:tblPr>
      <w:tblGrid>
        <w:gridCol w:w="2123"/>
        <w:gridCol w:w="1809"/>
        <w:gridCol w:w="5566"/>
      </w:tblGrid>
      <w:tr w:rsidR="004B6C4A" w:rsidRPr="00C33508" w14:paraId="6F4D95AC" w14:textId="77777777" w:rsidTr="00E16527">
        <w:trPr>
          <w:trHeight w:val="340"/>
        </w:trPr>
        <w:tc>
          <w:tcPr>
            <w:tcW w:w="2123" w:type="dxa"/>
            <w:shd w:val="clear" w:color="auto" w:fill="F2F2F2" w:themeFill="background1" w:themeFillShade="F2"/>
            <w:vAlign w:val="center"/>
          </w:tcPr>
          <w:p w14:paraId="61350D60" w14:textId="77777777" w:rsidR="004B6C4A" w:rsidRPr="00C33508" w:rsidRDefault="004B6C4A" w:rsidP="00EE0CF1">
            <w:pPr>
              <w:pStyle w:val="Prrafodelista"/>
              <w:tabs>
                <w:tab w:val="left" w:pos="284"/>
              </w:tabs>
              <w:ind w:left="0"/>
              <w:jc w:val="center"/>
              <w:rPr>
                <w:rFonts w:cs="Arial"/>
                <w:b/>
                <w:sz w:val="24"/>
                <w:szCs w:val="24"/>
              </w:rPr>
            </w:pPr>
            <w:r w:rsidRPr="00C33508">
              <w:rPr>
                <w:rFonts w:cs="Arial"/>
                <w:b/>
                <w:sz w:val="24"/>
                <w:szCs w:val="24"/>
              </w:rPr>
              <w:t>VERSIÓN</w:t>
            </w:r>
          </w:p>
        </w:tc>
        <w:tc>
          <w:tcPr>
            <w:tcW w:w="1809" w:type="dxa"/>
            <w:shd w:val="clear" w:color="auto" w:fill="F2F2F2" w:themeFill="background1" w:themeFillShade="F2"/>
            <w:vAlign w:val="center"/>
          </w:tcPr>
          <w:p w14:paraId="4B4F0406" w14:textId="77777777" w:rsidR="004B6C4A" w:rsidRPr="00C33508" w:rsidRDefault="004B6C4A" w:rsidP="00EE0CF1">
            <w:pPr>
              <w:pStyle w:val="Prrafodelista"/>
              <w:tabs>
                <w:tab w:val="left" w:pos="284"/>
              </w:tabs>
              <w:ind w:left="0"/>
              <w:jc w:val="center"/>
              <w:rPr>
                <w:rFonts w:cs="Arial"/>
                <w:b/>
                <w:sz w:val="24"/>
                <w:szCs w:val="24"/>
              </w:rPr>
            </w:pPr>
            <w:r w:rsidRPr="00C33508">
              <w:rPr>
                <w:rFonts w:cs="Arial"/>
                <w:b/>
                <w:sz w:val="24"/>
                <w:szCs w:val="24"/>
              </w:rPr>
              <w:t>FECHA</w:t>
            </w:r>
          </w:p>
        </w:tc>
        <w:tc>
          <w:tcPr>
            <w:tcW w:w="5566" w:type="dxa"/>
            <w:shd w:val="clear" w:color="auto" w:fill="F2F2F2" w:themeFill="background1" w:themeFillShade="F2"/>
            <w:vAlign w:val="center"/>
          </w:tcPr>
          <w:p w14:paraId="315A4674" w14:textId="77777777" w:rsidR="004B6C4A" w:rsidRPr="00C33508" w:rsidRDefault="004B6C4A" w:rsidP="00EE0CF1">
            <w:pPr>
              <w:pStyle w:val="Prrafodelista"/>
              <w:tabs>
                <w:tab w:val="left" w:pos="284"/>
              </w:tabs>
              <w:ind w:left="0"/>
              <w:jc w:val="center"/>
              <w:rPr>
                <w:rFonts w:cs="Arial"/>
                <w:b/>
                <w:sz w:val="24"/>
                <w:szCs w:val="24"/>
              </w:rPr>
            </w:pPr>
            <w:r w:rsidRPr="00C33508">
              <w:rPr>
                <w:rFonts w:cs="Arial"/>
                <w:b/>
                <w:sz w:val="24"/>
                <w:szCs w:val="24"/>
              </w:rPr>
              <w:t>DESCRIPCIÓN DE LA MODIFICACIÓN</w:t>
            </w:r>
          </w:p>
        </w:tc>
      </w:tr>
      <w:tr w:rsidR="004B6C4A" w:rsidRPr="00C33508" w14:paraId="6D027E82" w14:textId="77777777" w:rsidTr="00E16527">
        <w:trPr>
          <w:trHeight w:val="340"/>
        </w:trPr>
        <w:tc>
          <w:tcPr>
            <w:tcW w:w="2123" w:type="dxa"/>
          </w:tcPr>
          <w:p w14:paraId="0E73D6E8" w14:textId="77777777" w:rsidR="004B6C4A" w:rsidRPr="00C33508" w:rsidRDefault="004B6C4A" w:rsidP="00D5223B">
            <w:pPr>
              <w:pStyle w:val="Prrafodelista"/>
              <w:tabs>
                <w:tab w:val="left" w:pos="284"/>
              </w:tabs>
              <w:ind w:left="0"/>
              <w:jc w:val="center"/>
              <w:rPr>
                <w:rFonts w:cs="Arial"/>
                <w:b/>
                <w:sz w:val="24"/>
                <w:szCs w:val="24"/>
              </w:rPr>
            </w:pPr>
            <w:r w:rsidRPr="00C33508">
              <w:rPr>
                <w:rFonts w:cs="Arial"/>
                <w:sz w:val="24"/>
                <w:szCs w:val="24"/>
              </w:rPr>
              <w:t>01</w:t>
            </w:r>
          </w:p>
        </w:tc>
        <w:tc>
          <w:tcPr>
            <w:tcW w:w="1809" w:type="dxa"/>
          </w:tcPr>
          <w:p w14:paraId="0D0839A8" w14:textId="65627577" w:rsidR="004B6C4A" w:rsidRPr="00C33508" w:rsidRDefault="00EE0CF1" w:rsidP="00D5223B">
            <w:pPr>
              <w:pStyle w:val="Prrafodelista"/>
              <w:tabs>
                <w:tab w:val="left" w:pos="284"/>
              </w:tabs>
              <w:ind w:left="0"/>
              <w:jc w:val="center"/>
              <w:rPr>
                <w:rFonts w:cs="Arial"/>
                <w:b/>
                <w:sz w:val="24"/>
                <w:szCs w:val="24"/>
              </w:rPr>
            </w:pPr>
            <w:r w:rsidRPr="00C33508">
              <w:rPr>
                <w:rFonts w:cs="Arial"/>
                <w:sz w:val="24"/>
                <w:szCs w:val="24"/>
              </w:rPr>
              <w:t>27/04/2022</w:t>
            </w:r>
          </w:p>
        </w:tc>
        <w:tc>
          <w:tcPr>
            <w:tcW w:w="5566" w:type="dxa"/>
          </w:tcPr>
          <w:p w14:paraId="0F989E6D" w14:textId="77777777" w:rsidR="004B6C4A" w:rsidRPr="00C33508" w:rsidRDefault="004B6C4A" w:rsidP="00D5223B">
            <w:pPr>
              <w:pStyle w:val="Prrafodelista"/>
              <w:tabs>
                <w:tab w:val="left" w:pos="284"/>
              </w:tabs>
              <w:ind w:left="0"/>
              <w:jc w:val="center"/>
              <w:rPr>
                <w:rFonts w:cs="Arial"/>
                <w:b/>
                <w:sz w:val="24"/>
                <w:szCs w:val="24"/>
              </w:rPr>
            </w:pPr>
            <w:r w:rsidRPr="00C33508">
              <w:rPr>
                <w:rFonts w:cs="Arial"/>
                <w:sz w:val="24"/>
                <w:szCs w:val="24"/>
              </w:rPr>
              <w:t>Creación del documento</w:t>
            </w:r>
          </w:p>
        </w:tc>
      </w:tr>
    </w:tbl>
    <w:p w14:paraId="0CDACD94" w14:textId="3B7B4277" w:rsidR="004B6C4A" w:rsidRPr="00C33508" w:rsidRDefault="004B6C4A" w:rsidP="005F16BC">
      <w:pPr>
        <w:jc w:val="both"/>
        <w:rPr>
          <w:rFonts w:cs="Arial"/>
          <w:sz w:val="24"/>
          <w:szCs w:val="24"/>
        </w:rPr>
      </w:pPr>
    </w:p>
    <w:p w14:paraId="3E17848B" w14:textId="77777777" w:rsidR="004B6C4A" w:rsidRPr="00C33508" w:rsidRDefault="004B6C4A" w:rsidP="000D3441">
      <w:pPr>
        <w:pStyle w:val="Ttulo1"/>
      </w:pPr>
      <w:bookmarkStart w:id="14" w:name="_Toc66729591"/>
      <w:bookmarkStart w:id="15" w:name="_Toc101265822"/>
      <w:r w:rsidRPr="00C33508">
        <w:t>CONTROL DE FIRMAS</w:t>
      </w:r>
      <w:bookmarkEnd w:id="14"/>
      <w:bookmarkEnd w:id="15"/>
    </w:p>
    <w:p w14:paraId="27449D64" w14:textId="77777777" w:rsidR="004B6C4A" w:rsidRPr="00C33508" w:rsidRDefault="004B6C4A" w:rsidP="005F16BC">
      <w:pPr>
        <w:jc w:val="both"/>
        <w:rPr>
          <w:rFonts w:cs="Arial"/>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4111"/>
        <w:gridCol w:w="1843"/>
      </w:tblGrid>
      <w:tr w:rsidR="004B6C4A" w:rsidRPr="00C33508" w14:paraId="3C8BF14B" w14:textId="77777777" w:rsidTr="00F64EB9">
        <w:trPr>
          <w:trHeight w:val="1194"/>
        </w:trPr>
        <w:tc>
          <w:tcPr>
            <w:tcW w:w="3544" w:type="dxa"/>
          </w:tcPr>
          <w:p w14:paraId="0E56D774" w14:textId="77777777" w:rsidR="004B6C4A" w:rsidRPr="00C33508" w:rsidRDefault="004B6C4A" w:rsidP="005F16BC">
            <w:pPr>
              <w:pStyle w:val="TableParagraph"/>
              <w:spacing w:before="117"/>
              <w:ind w:left="30"/>
              <w:jc w:val="both"/>
              <w:rPr>
                <w:b/>
                <w:bCs/>
                <w:sz w:val="24"/>
                <w:szCs w:val="24"/>
              </w:rPr>
            </w:pPr>
            <w:r w:rsidRPr="00C33508">
              <w:rPr>
                <w:b/>
                <w:bCs/>
                <w:sz w:val="24"/>
                <w:szCs w:val="24"/>
              </w:rPr>
              <w:t>Elaboró</w:t>
            </w:r>
          </w:p>
          <w:p w14:paraId="3A10BEEC" w14:textId="5BD28740" w:rsidR="002D4B2B" w:rsidRPr="00C33508" w:rsidRDefault="002D4B2B" w:rsidP="005F16BC">
            <w:pPr>
              <w:pStyle w:val="TableParagraph"/>
              <w:spacing w:before="115"/>
              <w:ind w:left="0"/>
              <w:jc w:val="both"/>
              <w:rPr>
                <w:sz w:val="24"/>
                <w:szCs w:val="24"/>
              </w:rPr>
            </w:pPr>
          </w:p>
          <w:p w14:paraId="5CF30BDD" w14:textId="6BD74DF2" w:rsidR="005A050F" w:rsidRPr="00C33508" w:rsidRDefault="003C72AF" w:rsidP="005A050F">
            <w:pPr>
              <w:pStyle w:val="TableParagraph"/>
              <w:spacing w:before="115"/>
              <w:ind w:left="0"/>
              <w:jc w:val="both"/>
              <w:rPr>
                <w:sz w:val="24"/>
                <w:szCs w:val="24"/>
              </w:rPr>
            </w:pPr>
            <w:r w:rsidRPr="00C33508">
              <w:rPr>
                <w:sz w:val="24"/>
                <w:szCs w:val="24"/>
              </w:rPr>
              <w:t xml:space="preserve"> </w:t>
            </w:r>
            <w:r w:rsidR="005A050F" w:rsidRPr="00C33508">
              <w:rPr>
                <w:sz w:val="24"/>
                <w:szCs w:val="24"/>
              </w:rPr>
              <w:t xml:space="preserve">Daniel Parra Silva </w:t>
            </w:r>
          </w:p>
          <w:p w14:paraId="348CE9E6" w14:textId="4BB0BAAD" w:rsidR="004B6C4A" w:rsidRPr="00C33508" w:rsidRDefault="004B6C4A" w:rsidP="005F16BC">
            <w:pPr>
              <w:pStyle w:val="TableParagraph"/>
              <w:spacing w:before="25" w:line="348" w:lineRule="exact"/>
              <w:ind w:right="835"/>
              <w:jc w:val="both"/>
              <w:rPr>
                <w:sz w:val="24"/>
                <w:szCs w:val="24"/>
              </w:rPr>
            </w:pPr>
          </w:p>
        </w:tc>
        <w:tc>
          <w:tcPr>
            <w:tcW w:w="4111" w:type="dxa"/>
          </w:tcPr>
          <w:p w14:paraId="1CF5EA8F" w14:textId="121A24CE" w:rsidR="004B6C4A" w:rsidRPr="00C33508" w:rsidRDefault="004B6C4A" w:rsidP="005F16BC">
            <w:pPr>
              <w:pStyle w:val="TableParagraph"/>
              <w:spacing w:before="117"/>
              <w:ind w:left="30"/>
              <w:jc w:val="both"/>
              <w:rPr>
                <w:b/>
                <w:bCs/>
                <w:sz w:val="24"/>
                <w:szCs w:val="24"/>
              </w:rPr>
            </w:pPr>
            <w:r w:rsidRPr="00C33508">
              <w:rPr>
                <w:b/>
                <w:bCs/>
                <w:sz w:val="24"/>
                <w:szCs w:val="24"/>
              </w:rPr>
              <w:t>Cargo</w:t>
            </w:r>
          </w:p>
          <w:p w14:paraId="45CA16EB" w14:textId="77777777" w:rsidR="005A050F" w:rsidRPr="00C33508" w:rsidRDefault="005A050F" w:rsidP="005A050F">
            <w:pPr>
              <w:pStyle w:val="TableParagraph"/>
              <w:spacing w:before="25" w:line="348" w:lineRule="exact"/>
              <w:ind w:left="0" w:right="835"/>
              <w:jc w:val="both"/>
              <w:rPr>
                <w:sz w:val="24"/>
                <w:szCs w:val="24"/>
              </w:rPr>
            </w:pPr>
          </w:p>
          <w:p w14:paraId="0CA1CD04" w14:textId="11C82075" w:rsidR="005A050F" w:rsidRPr="00C33508" w:rsidRDefault="007B6049" w:rsidP="005A050F">
            <w:pPr>
              <w:pStyle w:val="TableParagraph"/>
              <w:spacing w:before="25" w:line="348" w:lineRule="exact"/>
              <w:ind w:left="0" w:right="835"/>
              <w:jc w:val="both"/>
              <w:rPr>
                <w:sz w:val="24"/>
                <w:szCs w:val="24"/>
              </w:rPr>
            </w:pPr>
            <w:r w:rsidRPr="00C33508">
              <w:rPr>
                <w:sz w:val="24"/>
                <w:szCs w:val="24"/>
              </w:rPr>
              <w:t xml:space="preserve"> </w:t>
            </w:r>
            <w:r w:rsidR="005A050F" w:rsidRPr="00C33508">
              <w:rPr>
                <w:sz w:val="24"/>
                <w:szCs w:val="24"/>
              </w:rPr>
              <w:t>Profesional contratista SGH</w:t>
            </w:r>
          </w:p>
          <w:p w14:paraId="579F7389" w14:textId="73727371" w:rsidR="004B6C4A" w:rsidRPr="00C33508" w:rsidRDefault="004B6C4A" w:rsidP="00907A28">
            <w:pPr>
              <w:pStyle w:val="TableParagraph"/>
              <w:spacing w:before="25" w:line="348" w:lineRule="exact"/>
              <w:ind w:left="0" w:right="835"/>
              <w:jc w:val="both"/>
              <w:rPr>
                <w:sz w:val="24"/>
                <w:szCs w:val="24"/>
                <w:lang w:val="es-CO"/>
              </w:rPr>
            </w:pPr>
          </w:p>
        </w:tc>
        <w:tc>
          <w:tcPr>
            <w:tcW w:w="1843" w:type="dxa"/>
          </w:tcPr>
          <w:p w14:paraId="51A30E4D" w14:textId="76293252" w:rsidR="00EF03F0" w:rsidRDefault="001468CB" w:rsidP="00EF03F0">
            <w:pPr>
              <w:pStyle w:val="TableParagraph"/>
              <w:spacing w:before="117" w:line="600" w:lineRule="auto"/>
              <w:ind w:left="107"/>
              <w:jc w:val="both"/>
              <w:rPr>
                <w:sz w:val="24"/>
                <w:szCs w:val="24"/>
              </w:rPr>
            </w:pPr>
            <w:r w:rsidRPr="00C33508">
              <w:rPr>
                <w:sz w:val="24"/>
                <w:szCs w:val="24"/>
              </w:rPr>
              <w:t xml:space="preserve">   </w:t>
            </w:r>
            <w:r w:rsidR="004B6C4A" w:rsidRPr="00C33508">
              <w:rPr>
                <w:b/>
                <w:bCs/>
                <w:sz w:val="24"/>
                <w:szCs w:val="24"/>
              </w:rPr>
              <w:t>Firma</w:t>
            </w:r>
          </w:p>
          <w:p w14:paraId="1B202DDB" w14:textId="12BEE555" w:rsidR="00EF03F0" w:rsidRPr="00EF03F0" w:rsidRDefault="00EF03F0" w:rsidP="00EF03F0">
            <w:pPr>
              <w:spacing w:line="600" w:lineRule="auto"/>
              <w:rPr>
                <w:lang w:val="es-ES" w:eastAsia="es-ES" w:bidi="es-ES"/>
              </w:rPr>
            </w:pPr>
            <w:r>
              <w:rPr>
                <w:lang w:val="es-ES" w:eastAsia="es-ES" w:bidi="es-ES"/>
              </w:rPr>
              <w:t xml:space="preserve"> </w:t>
            </w:r>
            <w:r w:rsidRPr="00EF03F0">
              <w:rPr>
                <w:sz w:val="24"/>
                <w:szCs w:val="28"/>
                <w:lang w:val="es-ES" w:eastAsia="es-ES" w:bidi="es-ES"/>
              </w:rPr>
              <w:t>Original firmado</w:t>
            </w:r>
          </w:p>
        </w:tc>
      </w:tr>
      <w:tr w:rsidR="004B6C4A" w:rsidRPr="00C33508" w14:paraId="2264663C" w14:textId="77777777" w:rsidTr="00F64EB9">
        <w:trPr>
          <w:trHeight w:val="914"/>
        </w:trPr>
        <w:tc>
          <w:tcPr>
            <w:tcW w:w="3544" w:type="dxa"/>
          </w:tcPr>
          <w:p w14:paraId="32B679DC" w14:textId="333B093F" w:rsidR="00231CA0" w:rsidRPr="00C33508" w:rsidRDefault="004B6C4A" w:rsidP="00D112F0">
            <w:pPr>
              <w:pStyle w:val="TableParagraph"/>
              <w:spacing w:before="93"/>
              <w:ind w:left="30"/>
              <w:jc w:val="both"/>
              <w:rPr>
                <w:b/>
                <w:bCs/>
                <w:sz w:val="24"/>
                <w:szCs w:val="24"/>
              </w:rPr>
            </w:pPr>
            <w:r w:rsidRPr="00C33508">
              <w:rPr>
                <w:b/>
                <w:bCs/>
                <w:sz w:val="24"/>
                <w:szCs w:val="24"/>
              </w:rPr>
              <w:t>Revisó</w:t>
            </w:r>
          </w:p>
          <w:p w14:paraId="3E76F3D8" w14:textId="77777777" w:rsidR="00C13EC3" w:rsidRPr="00C33508" w:rsidRDefault="00C13EC3" w:rsidP="00FA68AC">
            <w:pPr>
              <w:pStyle w:val="TableParagraph"/>
              <w:spacing w:before="115"/>
              <w:ind w:left="0"/>
              <w:jc w:val="both"/>
              <w:rPr>
                <w:sz w:val="24"/>
                <w:szCs w:val="24"/>
              </w:rPr>
            </w:pPr>
          </w:p>
          <w:p w14:paraId="60D1A463" w14:textId="3DD62A89" w:rsidR="00C13EC3" w:rsidRPr="00C33508" w:rsidRDefault="003C72AF" w:rsidP="00C13EC3">
            <w:pPr>
              <w:rPr>
                <w:rFonts w:eastAsia="Arial" w:cs="Arial"/>
                <w:bCs/>
                <w:color w:val="000000" w:themeColor="text1"/>
                <w:sz w:val="24"/>
                <w:szCs w:val="24"/>
                <w:lang w:bidi="es-ES"/>
              </w:rPr>
            </w:pPr>
            <w:r w:rsidRPr="00C33508">
              <w:rPr>
                <w:rFonts w:eastAsia="Arial" w:cs="Arial"/>
                <w:bCs/>
                <w:color w:val="000000" w:themeColor="text1"/>
                <w:sz w:val="24"/>
                <w:szCs w:val="24"/>
                <w:lang w:bidi="es-ES"/>
              </w:rPr>
              <w:t xml:space="preserve"> </w:t>
            </w:r>
            <w:r w:rsidR="00C13EC3" w:rsidRPr="00C33508">
              <w:rPr>
                <w:rFonts w:eastAsia="Arial" w:cs="Arial"/>
                <w:bCs/>
                <w:color w:val="000000" w:themeColor="text1"/>
                <w:sz w:val="24"/>
                <w:szCs w:val="24"/>
                <w:lang w:bidi="es-ES"/>
              </w:rPr>
              <w:t>Gerardo Alonso Martínez</w:t>
            </w:r>
          </w:p>
          <w:p w14:paraId="145E8780" w14:textId="12807959" w:rsidR="00FF132E" w:rsidRPr="00C33508" w:rsidRDefault="00FF132E" w:rsidP="00FF132E">
            <w:pPr>
              <w:pStyle w:val="TableParagraph"/>
              <w:spacing w:before="93"/>
              <w:jc w:val="both"/>
              <w:rPr>
                <w:b/>
                <w:bCs/>
                <w:sz w:val="24"/>
                <w:szCs w:val="24"/>
              </w:rPr>
            </w:pPr>
          </w:p>
          <w:p w14:paraId="35692EBE" w14:textId="5C2A99B7" w:rsidR="00103559" w:rsidRPr="00C33508" w:rsidRDefault="003C72AF" w:rsidP="00103559">
            <w:pPr>
              <w:pStyle w:val="TableParagraph"/>
              <w:spacing w:before="115"/>
              <w:ind w:left="0"/>
              <w:jc w:val="both"/>
              <w:rPr>
                <w:sz w:val="24"/>
                <w:szCs w:val="24"/>
              </w:rPr>
            </w:pPr>
            <w:r w:rsidRPr="00C33508">
              <w:rPr>
                <w:sz w:val="24"/>
                <w:szCs w:val="24"/>
              </w:rPr>
              <w:t xml:space="preserve"> </w:t>
            </w:r>
            <w:r w:rsidR="00103559" w:rsidRPr="00C33508">
              <w:rPr>
                <w:sz w:val="24"/>
                <w:szCs w:val="24"/>
              </w:rPr>
              <w:t>Arnulfo Triana León</w:t>
            </w:r>
          </w:p>
          <w:p w14:paraId="2C7063D4" w14:textId="77777777" w:rsidR="00484DA7" w:rsidRPr="00C33508" w:rsidRDefault="00484DA7" w:rsidP="005F16BC">
            <w:pPr>
              <w:pStyle w:val="TableParagraph"/>
              <w:spacing w:before="115"/>
              <w:ind w:left="0"/>
              <w:jc w:val="both"/>
              <w:rPr>
                <w:sz w:val="24"/>
                <w:szCs w:val="24"/>
              </w:rPr>
            </w:pPr>
          </w:p>
          <w:p w14:paraId="5BDCA501" w14:textId="6957FA6A" w:rsidR="005B5D10" w:rsidRPr="00C33508" w:rsidRDefault="003C72AF" w:rsidP="005B5D10">
            <w:pPr>
              <w:pStyle w:val="TableParagraph"/>
              <w:spacing w:before="115"/>
              <w:ind w:left="0"/>
              <w:jc w:val="both"/>
              <w:rPr>
                <w:sz w:val="24"/>
                <w:szCs w:val="24"/>
              </w:rPr>
            </w:pPr>
            <w:r w:rsidRPr="00C33508">
              <w:rPr>
                <w:sz w:val="24"/>
                <w:szCs w:val="24"/>
              </w:rPr>
              <w:t xml:space="preserve"> </w:t>
            </w:r>
            <w:r w:rsidR="005B5D10" w:rsidRPr="00C33508">
              <w:rPr>
                <w:sz w:val="24"/>
                <w:szCs w:val="24"/>
              </w:rPr>
              <w:t>Fidel Hermógenes Medina</w:t>
            </w:r>
          </w:p>
          <w:p w14:paraId="0B427C63" w14:textId="64A3F580" w:rsidR="00231CA0" w:rsidRPr="00C33508" w:rsidRDefault="00231CA0" w:rsidP="005F16BC">
            <w:pPr>
              <w:pStyle w:val="TableParagraph"/>
              <w:spacing w:before="115"/>
              <w:ind w:left="0"/>
              <w:jc w:val="both"/>
              <w:rPr>
                <w:sz w:val="24"/>
                <w:szCs w:val="24"/>
              </w:rPr>
            </w:pPr>
          </w:p>
          <w:p w14:paraId="49B3E5BE" w14:textId="6F2E94CA" w:rsidR="00A05B19" w:rsidRPr="00C33508" w:rsidRDefault="003C72AF" w:rsidP="005F16BC">
            <w:pPr>
              <w:pStyle w:val="TableParagraph"/>
              <w:spacing w:before="115"/>
              <w:ind w:left="0"/>
              <w:jc w:val="both"/>
              <w:rPr>
                <w:sz w:val="24"/>
                <w:szCs w:val="24"/>
              </w:rPr>
            </w:pPr>
            <w:r w:rsidRPr="00C33508">
              <w:rPr>
                <w:sz w:val="24"/>
                <w:szCs w:val="24"/>
              </w:rPr>
              <w:lastRenderedPageBreak/>
              <w:t xml:space="preserve"> </w:t>
            </w:r>
            <w:r w:rsidR="00A05B19" w:rsidRPr="00C33508">
              <w:rPr>
                <w:sz w:val="24"/>
                <w:szCs w:val="24"/>
              </w:rPr>
              <w:t>Pablo Humberto Hormaza</w:t>
            </w:r>
          </w:p>
          <w:p w14:paraId="50A15C9D" w14:textId="77777777" w:rsidR="003C72AF" w:rsidRPr="00C33508" w:rsidRDefault="003C72AF" w:rsidP="005F16BC">
            <w:pPr>
              <w:pStyle w:val="TableParagraph"/>
              <w:spacing w:before="115"/>
              <w:ind w:left="0"/>
              <w:jc w:val="both"/>
              <w:rPr>
                <w:sz w:val="24"/>
                <w:szCs w:val="24"/>
              </w:rPr>
            </w:pPr>
          </w:p>
          <w:p w14:paraId="67FD225B" w14:textId="690EF2E1" w:rsidR="003C72AF" w:rsidRPr="00C33508" w:rsidRDefault="003C72AF" w:rsidP="003C72AF">
            <w:pPr>
              <w:pStyle w:val="TableParagraph"/>
              <w:spacing w:before="115"/>
              <w:ind w:left="0"/>
              <w:jc w:val="both"/>
              <w:rPr>
                <w:sz w:val="24"/>
                <w:szCs w:val="24"/>
              </w:rPr>
            </w:pPr>
            <w:r w:rsidRPr="00C33508">
              <w:rPr>
                <w:sz w:val="24"/>
                <w:szCs w:val="24"/>
              </w:rPr>
              <w:t xml:space="preserve"> Blanca Irene Delgadillo </w:t>
            </w:r>
          </w:p>
          <w:p w14:paraId="1AF66D3C" w14:textId="77777777" w:rsidR="00A05B19" w:rsidRPr="00C33508" w:rsidRDefault="00A05B19" w:rsidP="005F16BC">
            <w:pPr>
              <w:pStyle w:val="TableParagraph"/>
              <w:spacing w:before="115"/>
              <w:ind w:left="0"/>
              <w:jc w:val="both"/>
              <w:rPr>
                <w:sz w:val="24"/>
                <w:szCs w:val="24"/>
              </w:rPr>
            </w:pPr>
          </w:p>
          <w:p w14:paraId="27210EE1" w14:textId="06057699" w:rsidR="0041516B" w:rsidRPr="00C33508" w:rsidRDefault="003C72AF" w:rsidP="005F16BC">
            <w:pPr>
              <w:pStyle w:val="TableParagraph"/>
              <w:spacing w:before="115"/>
              <w:ind w:left="0"/>
              <w:jc w:val="both"/>
              <w:rPr>
                <w:sz w:val="24"/>
                <w:szCs w:val="24"/>
                <w:lang w:val="pt-BR"/>
              </w:rPr>
            </w:pPr>
            <w:r w:rsidRPr="00C33508">
              <w:rPr>
                <w:sz w:val="24"/>
                <w:szCs w:val="24"/>
                <w:lang w:val="es-CO"/>
              </w:rPr>
              <w:t xml:space="preserve"> </w:t>
            </w:r>
            <w:r w:rsidR="00183818" w:rsidRPr="00C33508">
              <w:rPr>
                <w:sz w:val="24"/>
                <w:szCs w:val="24"/>
                <w:lang w:val="pt-BR"/>
              </w:rPr>
              <w:t>Patrícia</w:t>
            </w:r>
            <w:r w:rsidR="00A05B19" w:rsidRPr="00C33508">
              <w:rPr>
                <w:sz w:val="24"/>
                <w:szCs w:val="24"/>
                <w:lang w:val="pt-BR"/>
              </w:rPr>
              <w:t xml:space="preserve"> Gutiérrez </w:t>
            </w:r>
            <w:proofErr w:type="spellStart"/>
            <w:r w:rsidR="00A05B19" w:rsidRPr="00C33508">
              <w:rPr>
                <w:sz w:val="24"/>
                <w:szCs w:val="24"/>
                <w:lang w:val="pt-BR"/>
              </w:rPr>
              <w:t>Vizcaino</w:t>
            </w:r>
            <w:proofErr w:type="spellEnd"/>
            <w:r w:rsidR="00A05B19" w:rsidRPr="00C33508">
              <w:rPr>
                <w:sz w:val="24"/>
                <w:szCs w:val="24"/>
                <w:lang w:val="pt-BR"/>
              </w:rPr>
              <w:t xml:space="preserve"> </w:t>
            </w:r>
          </w:p>
          <w:p w14:paraId="1532E88D" w14:textId="77777777" w:rsidR="003C72AF" w:rsidRPr="00C33508" w:rsidRDefault="003C72AF" w:rsidP="005F16BC">
            <w:pPr>
              <w:pStyle w:val="TableParagraph"/>
              <w:spacing w:before="115"/>
              <w:ind w:left="0"/>
              <w:jc w:val="both"/>
              <w:rPr>
                <w:sz w:val="24"/>
                <w:szCs w:val="24"/>
                <w:lang w:val="pt-BR"/>
              </w:rPr>
            </w:pPr>
          </w:p>
          <w:p w14:paraId="4FD05DB0" w14:textId="7C497CC6" w:rsidR="003C72AF" w:rsidRDefault="003C72AF" w:rsidP="005F16BC">
            <w:pPr>
              <w:pStyle w:val="TableParagraph"/>
              <w:spacing w:before="115"/>
              <w:ind w:left="0"/>
              <w:jc w:val="both"/>
              <w:rPr>
                <w:sz w:val="24"/>
                <w:szCs w:val="24"/>
                <w:lang w:val="pt-BR"/>
              </w:rPr>
            </w:pPr>
            <w:r w:rsidRPr="00C33508">
              <w:rPr>
                <w:sz w:val="24"/>
                <w:szCs w:val="24"/>
                <w:lang w:val="pt-BR"/>
              </w:rPr>
              <w:t xml:space="preserve"> Camila </w:t>
            </w:r>
            <w:proofErr w:type="spellStart"/>
            <w:r w:rsidRPr="00C33508">
              <w:rPr>
                <w:sz w:val="24"/>
                <w:szCs w:val="24"/>
                <w:lang w:val="pt-BR"/>
              </w:rPr>
              <w:t>Cardona</w:t>
            </w:r>
            <w:proofErr w:type="spellEnd"/>
            <w:r w:rsidRPr="00C33508">
              <w:rPr>
                <w:sz w:val="24"/>
                <w:szCs w:val="24"/>
                <w:lang w:val="pt-BR"/>
              </w:rPr>
              <w:t xml:space="preserve"> </w:t>
            </w:r>
            <w:proofErr w:type="spellStart"/>
            <w:r w:rsidRPr="00C33508">
              <w:rPr>
                <w:sz w:val="24"/>
                <w:szCs w:val="24"/>
                <w:lang w:val="pt-BR"/>
              </w:rPr>
              <w:t>Monsalve</w:t>
            </w:r>
            <w:proofErr w:type="spellEnd"/>
          </w:p>
          <w:p w14:paraId="6697C0AE" w14:textId="77777777" w:rsidR="00C33508" w:rsidRDefault="00C33508" w:rsidP="005F16BC">
            <w:pPr>
              <w:pStyle w:val="TableParagraph"/>
              <w:spacing w:before="115"/>
              <w:ind w:left="0"/>
              <w:jc w:val="both"/>
              <w:rPr>
                <w:sz w:val="24"/>
                <w:szCs w:val="24"/>
                <w:lang w:val="pt-BR"/>
              </w:rPr>
            </w:pPr>
          </w:p>
          <w:p w14:paraId="1704295A" w14:textId="4B3BABF5" w:rsidR="00C33508" w:rsidRPr="00C33508" w:rsidRDefault="00C33508" w:rsidP="005F16BC">
            <w:pPr>
              <w:pStyle w:val="TableParagraph"/>
              <w:spacing w:before="115"/>
              <w:ind w:left="0"/>
              <w:jc w:val="both"/>
              <w:rPr>
                <w:sz w:val="24"/>
                <w:szCs w:val="24"/>
                <w:lang w:val="pt-BR"/>
              </w:rPr>
            </w:pPr>
            <w:r>
              <w:rPr>
                <w:sz w:val="24"/>
                <w:szCs w:val="24"/>
                <w:lang w:val="pt-BR"/>
              </w:rPr>
              <w:t xml:space="preserve"> Mauricio </w:t>
            </w:r>
            <w:proofErr w:type="spellStart"/>
            <w:r>
              <w:rPr>
                <w:sz w:val="24"/>
                <w:szCs w:val="24"/>
                <w:lang w:val="pt-BR"/>
              </w:rPr>
              <w:t>Arcangel</w:t>
            </w:r>
            <w:proofErr w:type="spellEnd"/>
            <w:r>
              <w:rPr>
                <w:sz w:val="24"/>
                <w:szCs w:val="24"/>
                <w:lang w:val="pt-BR"/>
              </w:rPr>
              <w:t xml:space="preserve"> Vasco</w:t>
            </w:r>
          </w:p>
          <w:p w14:paraId="07F983D4" w14:textId="77777777" w:rsidR="000743F7" w:rsidRPr="00C33508" w:rsidRDefault="000743F7" w:rsidP="005F16BC">
            <w:pPr>
              <w:pStyle w:val="TableParagraph"/>
              <w:spacing w:before="115"/>
              <w:ind w:left="0"/>
              <w:jc w:val="both"/>
              <w:rPr>
                <w:sz w:val="24"/>
                <w:szCs w:val="24"/>
                <w:lang w:val="pt-BR"/>
              </w:rPr>
            </w:pPr>
          </w:p>
          <w:p w14:paraId="75991323" w14:textId="77777777" w:rsidR="00484DA7" w:rsidRDefault="00E95965" w:rsidP="000B479A">
            <w:pPr>
              <w:pStyle w:val="Prrafodelista"/>
              <w:tabs>
                <w:tab w:val="left" w:pos="284"/>
              </w:tabs>
              <w:ind w:left="0"/>
              <w:jc w:val="both"/>
              <w:rPr>
                <w:rFonts w:cs="Arial"/>
                <w:sz w:val="24"/>
                <w:szCs w:val="24"/>
                <w:lang w:val="pt-BR"/>
              </w:rPr>
            </w:pPr>
            <w:proofErr w:type="spellStart"/>
            <w:r w:rsidRPr="00C33508">
              <w:rPr>
                <w:rFonts w:cs="Arial"/>
                <w:sz w:val="24"/>
                <w:szCs w:val="24"/>
                <w:lang w:val="pt-BR"/>
              </w:rPr>
              <w:t>Vo.Bo</w:t>
            </w:r>
            <w:proofErr w:type="spellEnd"/>
            <w:r w:rsidRPr="00C33508">
              <w:rPr>
                <w:rFonts w:cs="Arial"/>
                <w:sz w:val="24"/>
                <w:szCs w:val="24"/>
                <w:lang w:val="pt-BR"/>
              </w:rPr>
              <w:t xml:space="preserve">. de </w:t>
            </w:r>
            <w:proofErr w:type="spellStart"/>
            <w:r w:rsidRPr="00C33508">
              <w:rPr>
                <w:rFonts w:cs="Arial"/>
                <w:sz w:val="24"/>
                <w:szCs w:val="24"/>
                <w:lang w:val="pt-BR"/>
              </w:rPr>
              <w:t>Mejora</w:t>
            </w:r>
            <w:proofErr w:type="spellEnd"/>
            <w:r w:rsidRPr="00C33508">
              <w:rPr>
                <w:rFonts w:cs="Arial"/>
                <w:sz w:val="24"/>
                <w:szCs w:val="24"/>
                <w:lang w:val="pt-BR"/>
              </w:rPr>
              <w:t xml:space="preserve"> Continua – OAP – David </w:t>
            </w:r>
            <w:proofErr w:type="spellStart"/>
            <w:r w:rsidRPr="00C33508">
              <w:rPr>
                <w:rFonts w:cs="Arial"/>
                <w:sz w:val="24"/>
                <w:szCs w:val="24"/>
                <w:lang w:val="pt-BR"/>
              </w:rPr>
              <w:t>Almanza</w:t>
            </w:r>
            <w:proofErr w:type="spellEnd"/>
            <w:r w:rsidRPr="00C33508">
              <w:rPr>
                <w:rFonts w:cs="Arial"/>
                <w:sz w:val="24"/>
                <w:szCs w:val="24"/>
                <w:lang w:val="pt-BR"/>
              </w:rPr>
              <w:t xml:space="preserve"> Sánchez</w:t>
            </w:r>
          </w:p>
          <w:p w14:paraId="03AE4A4C" w14:textId="245F42F9" w:rsidR="00C33508" w:rsidRPr="00C33508" w:rsidRDefault="00C33508" w:rsidP="000B479A">
            <w:pPr>
              <w:pStyle w:val="Prrafodelista"/>
              <w:tabs>
                <w:tab w:val="left" w:pos="284"/>
              </w:tabs>
              <w:ind w:left="0"/>
              <w:jc w:val="both"/>
              <w:rPr>
                <w:rFonts w:cs="Arial"/>
                <w:sz w:val="24"/>
                <w:szCs w:val="24"/>
                <w:lang w:val="pt-BR"/>
              </w:rPr>
            </w:pPr>
          </w:p>
        </w:tc>
        <w:tc>
          <w:tcPr>
            <w:tcW w:w="4111" w:type="dxa"/>
          </w:tcPr>
          <w:p w14:paraId="4B449CEB" w14:textId="77777777" w:rsidR="001468CB" w:rsidRPr="00C33508" w:rsidRDefault="004B6C4A" w:rsidP="005F16BC">
            <w:pPr>
              <w:pStyle w:val="TableParagraph"/>
              <w:spacing w:before="93"/>
              <w:ind w:left="30"/>
              <w:jc w:val="both"/>
              <w:rPr>
                <w:b/>
                <w:bCs/>
                <w:sz w:val="24"/>
                <w:szCs w:val="24"/>
                <w:lang w:val="pt-BR"/>
              </w:rPr>
            </w:pPr>
            <w:r w:rsidRPr="00C33508">
              <w:rPr>
                <w:b/>
                <w:bCs/>
                <w:sz w:val="24"/>
                <w:szCs w:val="24"/>
                <w:lang w:val="pt-BR"/>
              </w:rPr>
              <w:lastRenderedPageBreak/>
              <w:t>Cargo</w:t>
            </w:r>
          </w:p>
          <w:p w14:paraId="3B48D8E1" w14:textId="7ADE945E" w:rsidR="005B5D10" w:rsidRPr="00C33508" w:rsidRDefault="005B5D10" w:rsidP="00D112F0">
            <w:pPr>
              <w:spacing w:line="360" w:lineRule="auto"/>
              <w:rPr>
                <w:rFonts w:eastAsia="Arial" w:cs="Arial"/>
                <w:lang w:val="pt-BR" w:bidi="es-ES"/>
              </w:rPr>
            </w:pPr>
          </w:p>
          <w:p w14:paraId="5EEA13B2" w14:textId="658061CF" w:rsidR="005B5D10" w:rsidRPr="00C33508" w:rsidRDefault="00A05B19" w:rsidP="00B30DE1">
            <w:pPr>
              <w:rPr>
                <w:rFonts w:eastAsia="Arial" w:cs="Arial"/>
                <w:lang w:val="pt-BR" w:bidi="es-ES"/>
              </w:rPr>
            </w:pPr>
            <w:r w:rsidRPr="00C33508">
              <w:rPr>
                <w:sz w:val="24"/>
                <w:szCs w:val="24"/>
                <w:lang w:val="pt-BR"/>
              </w:rPr>
              <w:t xml:space="preserve"> </w:t>
            </w:r>
            <w:proofErr w:type="spellStart"/>
            <w:r w:rsidR="005B5D10" w:rsidRPr="00C33508">
              <w:rPr>
                <w:sz w:val="24"/>
                <w:szCs w:val="24"/>
                <w:lang w:val="pt-BR"/>
              </w:rPr>
              <w:t>Subdire</w:t>
            </w:r>
            <w:r w:rsidR="00384258" w:rsidRPr="00C33508">
              <w:rPr>
                <w:sz w:val="24"/>
                <w:szCs w:val="24"/>
                <w:lang w:val="pt-BR"/>
              </w:rPr>
              <w:t>c</w:t>
            </w:r>
            <w:r w:rsidR="005B5D10" w:rsidRPr="00C33508">
              <w:rPr>
                <w:sz w:val="24"/>
                <w:szCs w:val="24"/>
                <w:lang w:val="pt-BR"/>
              </w:rPr>
              <w:t>tor</w:t>
            </w:r>
            <w:proofErr w:type="spellEnd"/>
            <w:r w:rsidR="005B5D10" w:rsidRPr="00C33508">
              <w:rPr>
                <w:sz w:val="24"/>
                <w:szCs w:val="24"/>
                <w:lang w:val="pt-BR"/>
              </w:rPr>
              <w:t xml:space="preserve"> Operativo</w:t>
            </w:r>
          </w:p>
          <w:p w14:paraId="5D011390" w14:textId="77777777" w:rsidR="005B5D10" w:rsidRPr="00C33508" w:rsidRDefault="005B5D10" w:rsidP="00B30DE1">
            <w:pPr>
              <w:rPr>
                <w:rFonts w:eastAsia="Arial" w:cs="Arial"/>
                <w:lang w:val="pt-BR" w:bidi="es-ES"/>
              </w:rPr>
            </w:pPr>
          </w:p>
          <w:p w14:paraId="18168C41" w14:textId="77777777" w:rsidR="005B5D10" w:rsidRPr="00C33508" w:rsidRDefault="005B5D10" w:rsidP="00B30DE1">
            <w:pPr>
              <w:rPr>
                <w:rFonts w:eastAsia="Arial" w:cs="Arial"/>
                <w:lang w:val="pt-BR" w:bidi="es-ES"/>
              </w:rPr>
            </w:pPr>
          </w:p>
          <w:p w14:paraId="32F8C462" w14:textId="740CC6EC" w:rsidR="008006CC" w:rsidRPr="00C33508" w:rsidRDefault="00A05B19" w:rsidP="00D112F0">
            <w:pPr>
              <w:rPr>
                <w:rFonts w:eastAsia="Arial" w:cs="Arial"/>
                <w:lang w:val="pt-BR" w:bidi="es-ES"/>
              </w:rPr>
            </w:pPr>
            <w:r w:rsidRPr="00C33508">
              <w:rPr>
                <w:rFonts w:eastAsia="Arial" w:cs="Arial"/>
                <w:sz w:val="24"/>
                <w:szCs w:val="24"/>
                <w:lang w:val="pt-BR" w:bidi="es-ES"/>
              </w:rPr>
              <w:t xml:space="preserve"> </w:t>
            </w:r>
            <w:r w:rsidR="00B30DE1" w:rsidRPr="00C33508">
              <w:rPr>
                <w:rFonts w:eastAsia="Arial" w:cs="Arial"/>
                <w:sz w:val="24"/>
                <w:szCs w:val="24"/>
                <w:lang w:val="pt-BR" w:bidi="es-ES"/>
              </w:rPr>
              <w:t xml:space="preserve">Comandante de </w:t>
            </w:r>
            <w:proofErr w:type="spellStart"/>
            <w:r w:rsidR="00B30DE1" w:rsidRPr="00C33508">
              <w:rPr>
                <w:rFonts w:eastAsia="Arial" w:cs="Arial"/>
                <w:sz w:val="24"/>
                <w:szCs w:val="24"/>
                <w:lang w:val="pt-BR" w:bidi="es-ES"/>
              </w:rPr>
              <w:t>Bomberos</w:t>
            </w:r>
            <w:proofErr w:type="spellEnd"/>
          </w:p>
          <w:p w14:paraId="1310AE29" w14:textId="2D3FA1D8" w:rsidR="00103559" w:rsidRPr="00C33508" w:rsidRDefault="00103559" w:rsidP="00D112F0">
            <w:pPr>
              <w:pStyle w:val="TableParagraph"/>
              <w:spacing w:before="25" w:line="480" w:lineRule="auto"/>
              <w:ind w:left="0" w:right="835"/>
              <w:jc w:val="both"/>
              <w:rPr>
                <w:sz w:val="24"/>
                <w:szCs w:val="24"/>
                <w:lang w:val="pt-BR"/>
              </w:rPr>
            </w:pPr>
          </w:p>
          <w:p w14:paraId="5753A193" w14:textId="77777777" w:rsidR="00103559" w:rsidRPr="00C33508" w:rsidRDefault="00103559" w:rsidP="00103559">
            <w:pPr>
              <w:rPr>
                <w:rFonts w:eastAsia="Arial" w:cs="Arial"/>
                <w:sz w:val="24"/>
                <w:szCs w:val="24"/>
                <w:lang w:val="pt-BR" w:bidi="es-ES"/>
              </w:rPr>
            </w:pPr>
            <w:r w:rsidRPr="00C33508">
              <w:rPr>
                <w:rFonts w:eastAsia="Arial" w:cs="Arial"/>
                <w:sz w:val="24"/>
                <w:szCs w:val="24"/>
                <w:lang w:val="pt-BR" w:bidi="es-ES"/>
              </w:rPr>
              <w:t xml:space="preserve"> Comandante de </w:t>
            </w:r>
            <w:proofErr w:type="spellStart"/>
            <w:r w:rsidRPr="00C33508">
              <w:rPr>
                <w:rFonts w:eastAsia="Arial" w:cs="Arial"/>
                <w:sz w:val="24"/>
                <w:szCs w:val="24"/>
                <w:lang w:val="pt-BR" w:bidi="es-ES"/>
              </w:rPr>
              <w:t>Bomberos</w:t>
            </w:r>
            <w:proofErr w:type="spellEnd"/>
          </w:p>
          <w:p w14:paraId="13D9093D" w14:textId="77777777" w:rsidR="00A05B19" w:rsidRPr="00C33508" w:rsidRDefault="00A05B19" w:rsidP="00A05B19">
            <w:pPr>
              <w:rPr>
                <w:rFonts w:eastAsia="Arial" w:cs="Arial"/>
                <w:sz w:val="24"/>
                <w:szCs w:val="24"/>
                <w:lang w:val="pt-BR" w:bidi="es-ES"/>
              </w:rPr>
            </w:pPr>
          </w:p>
          <w:p w14:paraId="3983F9F2" w14:textId="77777777" w:rsidR="00A05B19" w:rsidRPr="00C33508" w:rsidRDefault="00A05B19" w:rsidP="00A05B19">
            <w:pPr>
              <w:rPr>
                <w:rFonts w:eastAsia="Arial" w:cs="Arial"/>
                <w:sz w:val="24"/>
                <w:szCs w:val="24"/>
                <w:lang w:val="pt-BR" w:bidi="es-ES"/>
              </w:rPr>
            </w:pPr>
          </w:p>
          <w:p w14:paraId="737E3D8C" w14:textId="1B82FC16" w:rsidR="00176D97" w:rsidRPr="00C33508" w:rsidRDefault="00DF2EE6" w:rsidP="00A05B19">
            <w:pPr>
              <w:rPr>
                <w:rFonts w:eastAsia="Arial" w:cs="Arial"/>
                <w:sz w:val="24"/>
                <w:szCs w:val="24"/>
                <w:lang w:val="pt-BR" w:bidi="es-ES"/>
              </w:rPr>
            </w:pPr>
            <w:r w:rsidRPr="00C33508">
              <w:rPr>
                <w:rFonts w:eastAsia="Arial" w:cs="Arial"/>
                <w:sz w:val="24"/>
                <w:szCs w:val="24"/>
                <w:lang w:val="pt-BR" w:bidi="es-ES"/>
              </w:rPr>
              <w:lastRenderedPageBreak/>
              <w:t xml:space="preserve"> </w:t>
            </w:r>
            <w:proofErr w:type="spellStart"/>
            <w:r w:rsidR="00A030FB" w:rsidRPr="00C33508">
              <w:rPr>
                <w:rFonts w:eastAsia="Arial" w:cs="Arial"/>
                <w:sz w:val="24"/>
                <w:szCs w:val="24"/>
                <w:lang w:val="pt-BR" w:bidi="es-ES"/>
              </w:rPr>
              <w:t>Profesional</w:t>
            </w:r>
            <w:proofErr w:type="spellEnd"/>
            <w:r w:rsidR="00A030FB" w:rsidRPr="00C33508">
              <w:rPr>
                <w:rFonts w:eastAsia="Arial" w:cs="Arial"/>
                <w:sz w:val="24"/>
                <w:szCs w:val="24"/>
                <w:lang w:val="pt-BR" w:bidi="es-ES"/>
              </w:rPr>
              <w:t xml:space="preserve"> </w:t>
            </w:r>
            <w:r w:rsidR="00C33508" w:rsidRPr="00C33508">
              <w:rPr>
                <w:rFonts w:eastAsia="Arial" w:cs="Arial"/>
                <w:sz w:val="24"/>
                <w:szCs w:val="24"/>
                <w:lang w:val="pt-BR" w:bidi="es-ES"/>
              </w:rPr>
              <w:t>Universitário</w:t>
            </w:r>
            <w:r w:rsidR="00A030FB" w:rsidRPr="00C33508">
              <w:rPr>
                <w:rFonts w:eastAsia="Arial" w:cs="Arial"/>
                <w:sz w:val="24"/>
                <w:szCs w:val="24"/>
                <w:lang w:val="pt-BR" w:bidi="es-ES"/>
              </w:rPr>
              <w:t xml:space="preserve"> </w:t>
            </w:r>
            <w:r w:rsidRPr="00C33508">
              <w:rPr>
                <w:rFonts w:eastAsia="Arial" w:cs="Arial"/>
                <w:sz w:val="24"/>
                <w:szCs w:val="24"/>
                <w:lang w:val="pt-BR" w:bidi="es-ES"/>
              </w:rPr>
              <w:t>Código 219</w:t>
            </w:r>
            <w:r w:rsidR="004F296F" w:rsidRPr="00C33508">
              <w:rPr>
                <w:rFonts w:eastAsia="Arial" w:cs="Arial"/>
                <w:sz w:val="24"/>
                <w:szCs w:val="24"/>
                <w:lang w:val="pt-BR" w:bidi="es-ES"/>
              </w:rPr>
              <w:t xml:space="preserve"> - </w:t>
            </w:r>
            <w:r w:rsidR="00A030FB" w:rsidRPr="00C33508">
              <w:rPr>
                <w:rFonts w:eastAsia="Arial" w:cs="Arial"/>
                <w:sz w:val="24"/>
                <w:szCs w:val="24"/>
                <w:lang w:val="pt-BR" w:bidi="es-ES"/>
              </w:rPr>
              <w:t>Grado 17</w:t>
            </w:r>
          </w:p>
          <w:p w14:paraId="59A37A1C" w14:textId="77777777" w:rsidR="00A05B19" w:rsidRPr="00C33508" w:rsidRDefault="00A05B19" w:rsidP="00A05B19">
            <w:pPr>
              <w:rPr>
                <w:lang w:val="pt-BR" w:eastAsia="es-ES" w:bidi="es-ES"/>
              </w:rPr>
            </w:pPr>
            <w:r w:rsidRPr="00C33508">
              <w:rPr>
                <w:lang w:val="pt-BR" w:eastAsia="es-ES" w:bidi="es-ES"/>
              </w:rPr>
              <w:t xml:space="preserve"> </w:t>
            </w:r>
          </w:p>
          <w:p w14:paraId="57EEF860" w14:textId="234D3085" w:rsidR="003C72AF" w:rsidRPr="00C33508" w:rsidRDefault="004F296F" w:rsidP="003C72AF">
            <w:pPr>
              <w:rPr>
                <w:sz w:val="24"/>
                <w:szCs w:val="24"/>
                <w:lang w:val="pt-BR" w:eastAsia="es-ES" w:bidi="es-ES"/>
              </w:rPr>
            </w:pPr>
            <w:r w:rsidRPr="00C33508">
              <w:rPr>
                <w:sz w:val="24"/>
                <w:szCs w:val="24"/>
                <w:lang w:val="pt-BR" w:eastAsia="es-ES" w:bidi="es-ES"/>
              </w:rPr>
              <w:t xml:space="preserve"> </w:t>
            </w:r>
            <w:proofErr w:type="spellStart"/>
            <w:r w:rsidRPr="00C33508">
              <w:rPr>
                <w:sz w:val="24"/>
                <w:szCs w:val="24"/>
                <w:lang w:val="pt-BR" w:eastAsia="es-ES" w:bidi="es-ES"/>
              </w:rPr>
              <w:t>Profesional</w:t>
            </w:r>
            <w:proofErr w:type="spellEnd"/>
            <w:r w:rsidRPr="00C33508">
              <w:rPr>
                <w:sz w:val="24"/>
                <w:szCs w:val="24"/>
                <w:lang w:val="pt-BR" w:eastAsia="es-ES" w:bidi="es-ES"/>
              </w:rPr>
              <w:t xml:space="preserve"> </w:t>
            </w:r>
            <w:r w:rsidR="00C33508" w:rsidRPr="00C33508">
              <w:rPr>
                <w:sz w:val="24"/>
                <w:szCs w:val="24"/>
                <w:lang w:val="pt-BR" w:eastAsia="es-ES" w:bidi="es-ES"/>
              </w:rPr>
              <w:t>Universitário</w:t>
            </w:r>
            <w:r w:rsidRPr="00C33508">
              <w:rPr>
                <w:sz w:val="24"/>
                <w:szCs w:val="24"/>
                <w:lang w:val="pt-BR" w:eastAsia="es-ES" w:bidi="es-ES"/>
              </w:rPr>
              <w:t xml:space="preserve"> Código </w:t>
            </w:r>
            <w:r w:rsidR="002F5215" w:rsidRPr="00C33508">
              <w:rPr>
                <w:sz w:val="24"/>
                <w:szCs w:val="24"/>
                <w:lang w:val="pt-BR" w:eastAsia="es-ES" w:bidi="es-ES"/>
              </w:rPr>
              <w:t>222</w:t>
            </w:r>
            <w:r w:rsidRPr="00C33508">
              <w:rPr>
                <w:sz w:val="24"/>
                <w:szCs w:val="24"/>
                <w:lang w:val="pt-BR" w:eastAsia="es-ES" w:bidi="es-ES"/>
              </w:rPr>
              <w:t xml:space="preserve">  - Grado </w:t>
            </w:r>
            <w:r w:rsidR="002F5215" w:rsidRPr="00C33508">
              <w:rPr>
                <w:sz w:val="24"/>
                <w:szCs w:val="24"/>
                <w:lang w:val="pt-BR" w:eastAsia="es-ES" w:bidi="es-ES"/>
              </w:rPr>
              <w:t>24</w:t>
            </w:r>
          </w:p>
          <w:p w14:paraId="6B870440" w14:textId="77777777" w:rsidR="004E0CC8" w:rsidRPr="00C33508" w:rsidRDefault="004E0CC8" w:rsidP="003C72AF">
            <w:pPr>
              <w:rPr>
                <w:sz w:val="24"/>
                <w:szCs w:val="24"/>
                <w:lang w:val="pt-BR" w:eastAsia="es-ES" w:bidi="es-ES"/>
              </w:rPr>
            </w:pPr>
          </w:p>
          <w:p w14:paraId="7E9F79CC" w14:textId="6DC287A4" w:rsidR="003C72AF" w:rsidRPr="00C33508" w:rsidRDefault="003C72AF" w:rsidP="003C72AF">
            <w:pPr>
              <w:rPr>
                <w:sz w:val="24"/>
                <w:szCs w:val="24"/>
                <w:lang w:val="pt-BR" w:eastAsia="es-ES" w:bidi="es-ES"/>
              </w:rPr>
            </w:pPr>
            <w:r w:rsidRPr="00C33508">
              <w:rPr>
                <w:sz w:val="24"/>
                <w:szCs w:val="24"/>
                <w:lang w:val="pt-BR" w:eastAsia="es-ES" w:bidi="es-ES"/>
              </w:rPr>
              <w:t xml:space="preserve"> </w:t>
            </w:r>
            <w:proofErr w:type="spellStart"/>
            <w:r w:rsidRPr="00C33508">
              <w:rPr>
                <w:sz w:val="24"/>
                <w:szCs w:val="24"/>
                <w:lang w:val="pt-BR" w:eastAsia="es-ES" w:bidi="es-ES"/>
              </w:rPr>
              <w:t>Profesional</w:t>
            </w:r>
            <w:proofErr w:type="spellEnd"/>
            <w:r w:rsidRPr="00C33508">
              <w:rPr>
                <w:sz w:val="24"/>
                <w:szCs w:val="24"/>
                <w:lang w:val="pt-BR" w:eastAsia="es-ES" w:bidi="es-ES"/>
              </w:rPr>
              <w:t xml:space="preserve"> Contratista</w:t>
            </w:r>
            <w:r w:rsidR="000B479A" w:rsidRPr="00C33508">
              <w:rPr>
                <w:sz w:val="24"/>
                <w:szCs w:val="24"/>
                <w:lang w:val="pt-BR" w:eastAsia="es-ES" w:bidi="es-ES"/>
              </w:rPr>
              <w:t xml:space="preserve"> SGH</w:t>
            </w:r>
          </w:p>
          <w:p w14:paraId="408B2810" w14:textId="77777777" w:rsidR="003C72AF" w:rsidRPr="00C33508" w:rsidRDefault="003C72AF" w:rsidP="003C72AF">
            <w:pPr>
              <w:rPr>
                <w:sz w:val="24"/>
                <w:szCs w:val="24"/>
                <w:lang w:val="pt-BR" w:eastAsia="es-ES" w:bidi="es-ES"/>
              </w:rPr>
            </w:pPr>
          </w:p>
          <w:p w14:paraId="393A5E21" w14:textId="63B3B7D4" w:rsidR="003C72AF" w:rsidRPr="00C33508" w:rsidRDefault="003C72AF" w:rsidP="003C72AF">
            <w:pPr>
              <w:rPr>
                <w:sz w:val="24"/>
                <w:szCs w:val="24"/>
                <w:lang w:val="pt-BR" w:eastAsia="es-ES" w:bidi="es-ES"/>
              </w:rPr>
            </w:pPr>
            <w:r w:rsidRPr="00C33508">
              <w:rPr>
                <w:sz w:val="24"/>
                <w:szCs w:val="24"/>
                <w:lang w:val="pt-BR" w:eastAsia="es-ES" w:bidi="es-ES"/>
              </w:rPr>
              <w:t xml:space="preserve"> </w:t>
            </w:r>
            <w:proofErr w:type="spellStart"/>
            <w:r w:rsidRPr="00C33508">
              <w:rPr>
                <w:sz w:val="24"/>
                <w:szCs w:val="24"/>
                <w:lang w:val="pt-BR" w:eastAsia="es-ES" w:bidi="es-ES"/>
              </w:rPr>
              <w:t>Profesional</w:t>
            </w:r>
            <w:proofErr w:type="spellEnd"/>
            <w:r w:rsidRPr="00C33508">
              <w:rPr>
                <w:sz w:val="24"/>
                <w:szCs w:val="24"/>
                <w:lang w:val="pt-BR" w:eastAsia="es-ES" w:bidi="es-ES"/>
              </w:rPr>
              <w:t xml:space="preserve"> Contratista</w:t>
            </w:r>
            <w:r w:rsidR="000B479A" w:rsidRPr="00C33508">
              <w:rPr>
                <w:sz w:val="24"/>
                <w:szCs w:val="24"/>
                <w:lang w:val="pt-BR" w:eastAsia="es-ES" w:bidi="es-ES"/>
              </w:rPr>
              <w:t xml:space="preserve"> SGH</w:t>
            </w:r>
          </w:p>
          <w:p w14:paraId="0F49A03B" w14:textId="77777777" w:rsidR="000B479A" w:rsidRPr="00C33508" w:rsidRDefault="000B479A" w:rsidP="000B479A">
            <w:pPr>
              <w:rPr>
                <w:sz w:val="24"/>
                <w:szCs w:val="24"/>
                <w:lang w:val="pt-BR" w:eastAsia="es-ES" w:bidi="es-ES"/>
              </w:rPr>
            </w:pPr>
          </w:p>
          <w:p w14:paraId="5ECCB111" w14:textId="77777777" w:rsidR="000B479A" w:rsidRPr="00C33508" w:rsidRDefault="000B479A" w:rsidP="000B479A">
            <w:pPr>
              <w:rPr>
                <w:sz w:val="24"/>
                <w:szCs w:val="24"/>
                <w:lang w:val="pt-BR" w:eastAsia="es-ES" w:bidi="es-ES"/>
              </w:rPr>
            </w:pPr>
          </w:p>
          <w:p w14:paraId="1370C5B6" w14:textId="0F0514FF" w:rsidR="00C33508" w:rsidRPr="00C33508" w:rsidRDefault="00C33508" w:rsidP="000B479A">
            <w:pPr>
              <w:rPr>
                <w:sz w:val="24"/>
                <w:szCs w:val="24"/>
                <w:lang w:val="pt-BR" w:eastAsia="es-ES" w:bidi="es-ES"/>
              </w:rPr>
            </w:pPr>
            <w:r w:rsidRPr="00C33508">
              <w:rPr>
                <w:sz w:val="24"/>
                <w:szCs w:val="24"/>
                <w:lang w:val="pt-BR" w:eastAsia="es-ES" w:bidi="es-ES"/>
              </w:rPr>
              <w:t xml:space="preserve"> </w:t>
            </w:r>
            <w:proofErr w:type="spellStart"/>
            <w:r w:rsidRPr="00C33508">
              <w:rPr>
                <w:sz w:val="24"/>
                <w:szCs w:val="24"/>
                <w:lang w:val="pt-BR" w:eastAsia="es-ES" w:bidi="es-ES"/>
              </w:rPr>
              <w:t>Profesional</w:t>
            </w:r>
            <w:proofErr w:type="spellEnd"/>
            <w:r w:rsidRPr="00C33508">
              <w:rPr>
                <w:sz w:val="24"/>
                <w:szCs w:val="24"/>
                <w:lang w:val="pt-BR" w:eastAsia="es-ES" w:bidi="es-ES"/>
              </w:rPr>
              <w:t xml:space="preserve"> Contratista SGH</w:t>
            </w:r>
            <w:r w:rsidR="000B479A" w:rsidRPr="00C33508">
              <w:rPr>
                <w:sz w:val="24"/>
                <w:szCs w:val="24"/>
                <w:lang w:val="pt-BR" w:eastAsia="es-ES" w:bidi="es-ES"/>
              </w:rPr>
              <w:t xml:space="preserve"> </w:t>
            </w:r>
          </w:p>
          <w:p w14:paraId="6613CC7A" w14:textId="77777777" w:rsidR="00C33508" w:rsidRPr="00C33508" w:rsidRDefault="00C33508" w:rsidP="000B479A">
            <w:pPr>
              <w:rPr>
                <w:sz w:val="24"/>
                <w:szCs w:val="24"/>
                <w:lang w:val="pt-BR" w:eastAsia="es-ES" w:bidi="es-ES"/>
              </w:rPr>
            </w:pPr>
          </w:p>
          <w:p w14:paraId="2A07E7E2" w14:textId="77777777" w:rsidR="00C33508" w:rsidRDefault="00C33508" w:rsidP="000B479A">
            <w:pPr>
              <w:rPr>
                <w:bCs/>
                <w:sz w:val="24"/>
                <w:szCs w:val="24"/>
                <w:lang w:val="pt-BR"/>
              </w:rPr>
            </w:pPr>
            <w:r>
              <w:rPr>
                <w:bCs/>
                <w:sz w:val="24"/>
                <w:szCs w:val="24"/>
                <w:lang w:val="pt-BR"/>
              </w:rPr>
              <w:t xml:space="preserve"> </w:t>
            </w:r>
          </w:p>
          <w:p w14:paraId="14A8421C" w14:textId="0C578F17" w:rsidR="000B479A" w:rsidRPr="00EF03F0" w:rsidRDefault="00C33508" w:rsidP="000B479A">
            <w:pPr>
              <w:rPr>
                <w:sz w:val="24"/>
                <w:szCs w:val="24"/>
                <w:lang w:val="pt-BR" w:eastAsia="es-ES" w:bidi="es-ES"/>
              </w:rPr>
            </w:pPr>
            <w:r>
              <w:rPr>
                <w:bCs/>
                <w:sz w:val="24"/>
                <w:szCs w:val="24"/>
                <w:lang w:val="pt-BR"/>
              </w:rPr>
              <w:t xml:space="preserve"> </w:t>
            </w:r>
            <w:proofErr w:type="spellStart"/>
            <w:r w:rsidR="000B479A" w:rsidRPr="00C33508">
              <w:rPr>
                <w:bCs/>
                <w:sz w:val="24"/>
                <w:szCs w:val="24"/>
              </w:rPr>
              <w:t>Profesional</w:t>
            </w:r>
            <w:proofErr w:type="spellEnd"/>
            <w:r w:rsidR="000B479A" w:rsidRPr="00C33508">
              <w:rPr>
                <w:bCs/>
                <w:sz w:val="24"/>
                <w:szCs w:val="24"/>
              </w:rPr>
              <w:t xml:space="preserve"> </w:t>
            </w:r>
            <w:proofErr w:type="spellStart"/>
            <w:r w:rsidR="000B479A" w:rsidRPr="00C33508">
              <w:rPr>
                <w:bCs/>
                <w:sz w:val="24"/>
                <w:szCs w:val="24"/>
              </w:rPr>
              <w:t>contratista</w:t>
            </w:r>
            <w:proofErr w:type="spellEnd"/>
            <w:r w:rsidR="000B479A" w:rsidRPr="00C33508">
              <w:rPr>
                <w:bCs/>
                <w:sz w:val="24"/>
                <w:szCs w:val="24"/>
              </w:rPr>
              <w:t xml:space="preserve"> OAP</w:t>
            </w:r>
          </w:p>
        </w:tc>
        <w:tc>
          <w:tcPr>
            <w:tcW w:w="1843" w:type="dxa"/>
          </w:tcPr>
          <w:p w14:paraId="5E5D5DE7" w14:textId="0B9C8004" w:rsidR="00EF03F0" w:rsidRPr="00EF03F0" w:rsidRDefault="001468CB" w:rsidP="00EF03F0">
            <w:pPr>
              <w:pStyle w:val="TableParagraph"/>
              <w:spacing w:before="93" w:line="600" w:lineRule="auto"/>
              <w:ind w:left="30"/>
              <w:jc w:val="both"/>
              <w:rPr>
                <w:b/>
                <w:bCs/>
                <w:sz w:val="24"/>
                <w:szCs w:val="24"/>
              </w:rPr>
            </w:pPr>
            <w:r w:rsidRPr="00EF03F0">
              <w:rPr>
                <w:sz w:val="24"/>
                <w:szCs w:val="24"/>
                <w:lang w:val="pt-BR"/>
              </w:rPr>
              <w:lastRenderedPageBreak/>
              <w:t xml:space="preserve">     </w:t>
            </w:r>
            <w:r w:rsidR="004B6C4A" w:rsidRPr="00C33508">
              <w:rPr>
                <w:b/>
                <w:bCs/>
                <w:sz w:val="24"/>
                <w:szCs w:val="24"/>
              </w:rPr>
              <w:t>Firma</w:t>
            </w:r>
          </w:p>
          <w:p w14:paraId="3545535E" w14:textId="4218B33E" w:rsidR="00EF03F0" w:rsidRDefault="00EF03F0" w:rsidP="00EF03F0">
            <w:pPr>
              <w:spacing w:line="600" w:lineRule="auto"/>
              <w:rPr>
                <w:sz w:val="24"/>
                <w:szCs w:val="28"/>
                <w:lang w:val="es-ES" w:eastAsia="es-ES" w:bidi="es-ES"/>
              </w:rPr>
            </w:pPr>
            <w:r>
              <w:rPr>
                <w:sz w:val="24"/>
                <w:szCs w:val="28"/>
                <w:lang w:val="es-ES" w:eastAsia="es-ES" w:bidi="es-ES"/>
              </w:rPr>
              <w:t xml:space="preserve"> </w:t>
            </w:r>
            <w:r w:rsidRPr="00EF03F0">
              <w:rPr>
                <w:sz w:val="24"/>
                <w:szCs w:val="28"/>
                <w:lang w:val="es-ES" w:eastAsia="es-ES" w:bidi="es-ES"/>
              </w:rPr>
              <w:t>Original firmado</w:t>
            </w:r>
          </w:p>
          <w:p w14:paraId="579F80C6" w14:textId="48A11EB3" w:rsidR="00EF03F0" w:rsidRPr="00EF03F0" w:rsidRDefault="00EF03F0" w:rsidP="00EF03F0">
            <w:pPr>
              <w:spacing w:line="600" w:lineRule="auto"/>
              <w:rPr>
                <w:sz w:val="24"/>
                <w:szCs w:val="28"/>
                <w:lang w:val="es-ES" w:eastAsia="es-ES" w:bidi="es-ES"/>
              </w:rPr>
            </w:pPr>
            <w:r>
              <w:rPr>
                <w:sz w:val="24"/>
                <w:szCs w:val="28"/>
                <w:lang w:val="es-ES" w:eastAsia="es-ES" w:bidi="es-ES"/>
              </w:rPr>
              <w:t xml:space="preserve"> </w:t>
            </w:r>
            <w:r w:rsidRPr="00EF03F0">
              <w:rPr>
                <w:sz w:val="24"/>
                <w:szCs w:val="28"/>
                <w:lang w:val="es-ES" w:eastAsia="es-ES" w:bidi="es-ES"/>
              </w:rPr>
              <w:t>Original firmado</w:t>
            </w:r>
          </w:p>
          <w:p w14:paraId="411D3AEA" w14:textId="77777777" w:rsidR="00EF03F0" w:rsidRDefault="00EF03F0" w:rsidP="00EF03F0">
            <w:pPr>
              <w:spacing w:line="600" w:lineRule="auto"/>
              <w:rPr>
                <w:sz w:val="24"/>
                <w:szCs w:val="28"/>
                <w:lang w:val="es-ES" w:eastAsia="es-ES" w:bidi="es-ES"/>
              </w:rPr>
            </w:pPr>
            <w:r>
              <w:rPr>
                <w:sz w:val="24"/>
                <w:szCs w:val="28"/>
                <w:lang w:val="es-ES" w:eastAsia="es-ES" w:bidi="es-ES"/>
              </w:rPr>
              <w:t xml:space="preserve"> </w:t>
            </w:r>
            <w:r w:rsidRPr="00EF03F0">
              <w:rPr>
                <w:sz w:val="24"/>
                <w:szCs w:val="28"/>
                <w:lang w:val="es-ES" w:eastAsia="es-ES" w:bidi="es-ES"/>
              </w:rPr>
              <w:t>Original firmado</w:t>
            </w:r>
          </w:p>
          <w:p w14:paraId="11B14709" w14:textId="7C3998F1" w:rsidR="00EF03F0" w:rsidRDefault="00EF03F0" w:rsidP="00EF03F0">
            <w:pPr>
              <w:spacing w:line="720" w:lineRule="auto"/>
              <w:rPr>
                <w:sz w:val="24"/>
                <w:szCs w:val="28"/>
                <w:lang w:val="es-ES" w:eastAsia="es-ES" w:bidi="es-ES"/>
              </w:rPr>
            </w:pPr>
            <w:r w:rsidRPr="00EF03F0">
              <w:rPr>
                <w:sz w:val="24"/>
                <w:szCs w:val="28"/>
                <w:lang w:val="es-ES" w:eastAsia="es-ES" w:bidi="es-ES"/>
              </w:rPr>
              <w:lastRenderedPageBreak/>
              <w:t>Original firmado</w:t>
            </w:r>
          </w:p>
          <w:p w14:paraId="3983C41B" w14:textId="0F071DC6" w:rsidR="00EF03F0" w:rsidRDefault="00EF03F0" w:rsidP="00EF03F0">
            <w:pPr>
              <w:spacing w:line="720" w:lineRule="auto"/>
              <w:rPr>
                <w:sz w:val="24"/>
                <w:szCs w:val="28"/>
                <w:lang w:val="es-ES" w:eastAsia="es-ES" w:bidi="es-ES"/>
              </w:rPr>
            </w:pPr>
            <w:r w:rsidRPr="00EF03F0">
              <w:rPr>
                <w:sz w:val="24"/>
                <w:szCs w:val="28"/>
                <w:lang w:val="es-ES" w:eastAsia="es-ES" w:bidi="es-ES"/>
              </w:rPr>
              <w:t>Original firmado</w:t>
            </w:r>
          </w:p>
          <w:p w14:paraId="7251FE32" w14:textId="4E91A6FE" w:rsidR="00EF03F0" w:rsidRDefault="00EF03F0" w:rsidP="00EF03F0">
            <w:pPr>
              <w:spacing w:line="720" w:lineRule="auto"/>
              <w:rPr>
                <w:sz w:val="24"/>
                <w:szCs w:val="28"/>
                <w:lang w:val="es-ES" w:eastAsia="es-ES" w:bidi="es-ES"/>
              </w:rPr>
            </w:pPr>
            <w:r w:rsidRPr="00EF03F0">
              <w:rPr>
                <w:sz w:val="24"/>
                <w:szCs w:val="28"/>
                <w:lang w:val="es-ES" w:eastAsia="es-ES" w:bidi="es-ES"/>
              </w:rPr>
              <w:t>Original firmado</w:t>
            </w:r>
          </w:p>
          <w:p w14:paraId="2093DB69" w14:textId="63551BD7" w:rsidR="00EF03F0" w:rsidRDefault="00EF03F0" w:rsidP="00EF03F0">
            <w:pPr>
              <w:spacing w:line="720" w:lineRule="auto"/>
              <w:rPr>
                <w:sz w:val="24"/>
                <w:szCs w:val="28"/>
                <w:lang w:val="es-ES" w:eastAsia="es-ES" w:bidi="es-ES"/>
              </w:rPr>
            </w:pPr>
            <w:r w:rsidRPr="00EF03F0">
              <w:rPr>
                <w:sz w:val="24"/>
                <w:szCs w:val="28"/>
                <w:lang w:val="es-ES" w:eastAsia="es-ES" w:bidi="es-ES"/>
              </w:rPr>
              <w:t>Original firmado</w:t>
            </w:r>
          </w:p>
          <w:p w14:paraId="26722C13" w14:textId="05119BCA" w:rsidR="00EF03F0" w:rsidRDefault="00EF03F0" w:rsidP="00EF03F0">
            <w:pPr>
              <w:spacing w:line="720" w:lineRule="auto"/>
              <w:rPr>
                <w:sz w:val="24"/>
                <w:szCs w:val="28"/>
                <w:lang w:val="es-ES" w:eastAsia="es-ES" w:bidi="es-ES"/>
              </w:rPr>
            </w:pPr>
            <w:r w:rsidRPr="00EF03F0">
              <w:rPr>
                <w:sz w:val="24"/>
                <w:szCs w:val="28"/>
                <w:lang w:val="es-ES" w:eastAsia="es-ES" w:bidi="es-ES"/>
              </w:rPr>
              <w:t>Original firmado</w:t>
            </w:r>
          </w:p>
          <w:p w14:paraId="15FCE831" w14:textId="2C468889" w:rsidR="00EF03F0" w:rsidRPr="00EF03F0" w:rsidRDefault="00EF03F0" w:rsidP="00EF03F0">
            <w:pPr>
              <w:spacing w:line="720" w:lineRule="auto"/>
              <w:rPr>
                <w:sz w:val="24"/>
                <w:szCs w:val="28"/>
                <w:lang w:val="es-ES" w:eastAsia="es-ES" w:bidi="es-ES"/>
              </w:rPr>
            </w:pPr>
            <w:r w:rsidRPr="00EF03F0">
              <w:rPr>
                <w:sz w:val="24"/>
                <w:szCs w:val="28"/>
                <w:lang w:val="es-ES" w:eastAsia="es-ES" w:bidi="es-ES"/>
              </w:rPr>
              <w:t>Original firmado</w:t>
            </w:r>
          </w:p>
        </w:tc>
      </w:tr>
      <w:tr w:rsidR="004B6C4A" w:rsidRPr="00054E1C" w14:paraId="6EC30A87" w14:textId="77777777" w:rsidTr="00F64EB9">
        <w:trPr>
          <w:trHeight w:val="736"/>
        </w:trPr>
        <w:tc>
          <w:tcPr>
            <w:tcW w:w="3544" w:type="dxa"/>
          </w:tcPr>
          <w:p w14:paraId="00B2DBC0" w14:textId="77777777" w:rsidR="004B6C4A" w:rsidRPr="00C33508" w:rsidRDefault="004B6C4A" w:rsidP="005F16BC">
            <w:pPr>
              <w:pStyle w:val="TableParagraph"/>
              <w:spacing w:before="93"/>
              <w:ind w:left="30"/>
              <w:jc w:val="both"/>
              <w:rPr>
                <w:b/>
                <w:bCs/>
                <w:sz w:val="24"/>
                <w:szCs w:val="24"/>
              </w:rPr>
            </w:pPr>
            <w:r w:rsidRPr="00C33508">
              <w:rPr>
                <w:b/>
                <w:bCs/>
                <w:sz w:val="24"/>
                <w:szCs w:val="24"/>
              </w:rPr>
              <w:lastRenderedPageBreak/>
              <w:t>Aprobó</w:t>
            </w:r>
          </w:p>
          <w:p w14:paraId="2D782EC5" w14:textId="4DF264A9" w:rsidR="0029692D" w:rsidRPr="00C33508" w:rsidRDefault="0029692D" w:rsidP="005F16BC">
            <w:pPr>
              <w:pStyle w:val="TableParagraph"/>
              <w:spacing w:before="93"/>
              <w:ind w:left="30"/>
              <w:jc w:val="both"/>
              <w:rPr>
                <w:b/>
                <w:bCs/>
                <w:sz w:val="24"/>
                <w:szCs w:val="24"/>
              </w:rPr>
            </w:pPr>
          </w:p>
          <w:p w14:paraId="670C7B2A" w14:textId="717C825B" w:rsidR="00ED20B5" w:rsidRPr="00C33508" w:rsidRDefault="00ED20B5" w:rsidP="005F16BC">
            <w:pPr>
              <w:pStyle w:val="TableParagraph"/>
              <w:spacing w:before="93"/>
              <w:ind w:left="30"/>
              <w:jc w:val="both"/>
              <w:rPr>
                <w:sz w:val="24"/>
                <w:szCs w:val="24"/>
              </w:rPr>
            </w:pPr>
            <w:r w:rsidRPr="00C33508">
              <w:rPr>
                <w:sz w:val="24"/>
                <w:szCs w:val="24"/>
              </w:rPr>
              <w:t xml:space="preserve">Ana María Mejía </w:t>
            </w:r>
            <w:proofErr w:type="spellStart"/>
            <w:r w:rsidRPr="00C33508">
              <w:rPr>
                <w:sz w:val="24"/>
                <w:szCs w:val="24"/>
              </w:rPr>
              <w:t>Mejía</w:t>
            </w:r>
            <w:proofErr w:type="spellEnd"/>
          </w:p>
          <w:p w14:paraId="4FAD7F1D" w14:textId="77777777" w:rsidR="00ED20B5" w:rsidRPr="00C33508" w:rsidRDefault="00ED20B5" w:rsidP="005F16BC">
            <w:pPr>
              <w:pStyle w:val="TableParagraph"/>
              <w:spacing w:before="93"/>
              <w:ind w:left="30"/>
              <w:jc w:val="both"/>
              <w:rPr>
                <w:b/>
                <w:bCs/>
                <w:sz w:val="24"/>
                <w:szCs w:val="24"/>
              </w:rPr>
            </w:pPr>
          </w:p>
          <w:p w14:paraId="4BDFD77F" w14:textId="1DF6C6D7" w:rsidR="00F64EB9" w:rsidRPr="00C33508" w:rsidRDefault="00F64EB9" w:rsidP="005F16BC">
            <w:pPr>
              <w:pStyle w:val="TableParagraph"/>
              <w:spacing w:before="115"/>
              <w:jc w:val="both"/>
              <w:rPr>
                <w:sz w:val="24"/>
                <w:szCs w:val="24"/>
              </w:rPr>
            </w:pPr>
            <w:r w:rsidRPr="00C33508">
              <w:rPr>
                <w:sz w:val="24"/>
                <w:szCs w:val="24"/>
              </w:rPr>
              <w:t xml:space="preserve">Vanessa Gil Gómez </w:t>
            </w:r>
          </w:p>
          <w:p w14:paraId="68A500F5" w14:textId="294DE451" w:rsidR="0029692D" w:rsidRPr="00C33508" w:rsidRDefault="0029692D" w:rsidP="005F16BC">
            <w:pPr>
              <w:pStyle w:val="TableParagraph"/>
              <w:spacing w:before="115"/>
              <w:jc w:val="both"/>
              <w:rPr>
                <w:sz w:val="24"/>
                <w:szCs w:val="24"/>
              </w:rPr>
            </w:pPr>
          </w:p>
        </w:tc>
        <w:tc>
          <w:tcPr>
            <w:tcW w:w="4111" w:type="dxa"/>
          </w:tcPr>
          <w:p w14:paraId="1D22974A" w14:textId="77777777" w:rsidR="004B6C4A" w:rsidRPr="00C33508" w:rsidRDefault="004B6C4A" w:rsidP="005F16BC">
            <w:pPr>
              <w:pStyle w:val="TableParagraph"/>
              <w:spacing w:before="93"/>
              <w:ind w:left="30"/>
              <w:jc w:val="both"/>
              <w:rPr>
                <w:b/>
                <w:bCs/>
                <w:sz w:val="24"/>
                <w:szCs w:val="24"/>
              </w:rPr>
            </w:pPr>
            <w:r w:rsidRPr="00C33508">
              <w:rPr>
                <w:b/>
                <w:bCs/>
                <w:sz w:val="24"/>
                <w:szCs w:val="24"/>
              </w:rPr>
              <w:t>Cargo</w:t>
            </w:r>
          </w:p>
          <w:p w14:paraId="7F2CF3A5" w14:textId="77777777" w:rsidR="0029692D" w:rsidRPr="00C33508" w:rsidRDefault="0029692D" w:rsidP="005F16BC">
            <w:pPr>
              <w:pStyle w:val="TableParagraph"/>
              <w:spacing w:before="93"/>
              <w:ind w:left="30"/>
              <w:jc w:val="both"/>
              <w:rPr>
                <w:b/>
                <w:bCs/>
                <w:sz w:val="24"/>
                <w:szCs w:val="24"/>
              </w:rPr>
            </w:pPr>
          </w:p>
          <w:p w14:paraId="5E531E1C" w14:textId="08EDCFFC" w:rsidR="00ED20B5" w:rsidRPr="00C33508" w:rsidRDefault="00F64EB9" w:rsidP="00EE0CF1">
            <w:pPr>
              <w:pStyle w:val="TableParagraph"/>
              <w:spacing w:before="115"/>
              <w:ind w:left="0"/>
              <w:jc w:val="both"/>
              <w:rPr>
                <w:sz w:val="24"/>
                <w:szCs w:val="24"/>
              </w:rPr>
            </w:pPr>
            <w:r w:rsidRPr="00C33508">
              <w:rPr>
                <w:sz w:val="24"/>
                <w:szCs w:val="24"/>
              </w:rPr>
              <w:t xml:space="preserve"> </w:t>
            </w:r>
            <w:r w:rsidR="00ED20B5" w:rsidRPr="00C33508">
              <w:rPr>
                <w:sz w:val="24"/>
                <w:szCs w:val="24"/>
              </w:rPr>
              <w:t>Subdirectora de Gestión Humana</w:t>
            </w:r>
          </w:p>
          <w:p w14:paraId="4A51C204" w14:textId="77777777" w:rsidR="00ED20B5" w:rsidRPr="00C33508" w:rsidRDefault="00ED20B5" w:rsidP="00EE0CF1">
            <w:pPr>
              <w:pStyle w:val="TableParagraph"/>
              <w:spacing w:before="115"/>
              <w:ind w:left="0"/>
              <w:jc w:val="both"/>
              <w:rPr>
                <w:sz w:val="24"/>
                <w:szCs w:val="24"/>
              </w:rPr>
            </w:pPr>
          </w:p>
          <w:p w14:paraId="5312C07B" w14:textId="3D8CE666" w:rsidR="00F64EB9" w:rsidRPr="00C33508" w:rsidRDefault="00ED20B5" w:rsidP="00EE0CF1">
            <w:pPr>
              <w:pStyle w:val="TableParagraph"/>
              <w:spacing w:before="115"/>
              <w:ind w:left="0"/>
              <w:jc w:val="both"/>
              <w:rPr>
                <w:sz w:val="24"/>
                <w:szCs w:val="24"/>
              </w:rPr>
            </w:pPr>
            <w:r w:rsidRPr="00C33508">
              <w:rPr>
                <w:sz w:val="24"/>
                <w:szCs w:val="24"/>
              </w:rPr>
              <w:t xml:space="preserve"> </w:t>
            </w:r>
            <w:r w:rsidR="00F64EB9" w:rsidRPr="00C33508">
              <w:rPr>
                <w:sz w:val="24"/>
                <w:szCs w:val="24"/>
              </w:rPr>
              <w:t>Subdirectora de Gestión Humana (E)</w:t>
            </w:r>
          </w:p>
        </w:tc>
        <w:tc>
          <w:tcPr>
            <w:tcW w:w="1843" w:type="dxa"/>
          </w:tcPr>
          <w:p w14:paraId="6816CB09" w14:textId="3B1DCB43" w:rsidR="00EF03F0" w:rsidRDefault="001468CB" w:rsidP="00EF03F0">
            <w:pPr>
              <w:pStyle w:val="TableParagraph"/>
              <w:spacing w:before="117" w:line="720" w:lineRule="auto"/>
              <w:ind w:left="30"/>
              <w:jc w:val="both"/>
              <w:rPr>
                <w:b/>
                <w:bCs/>
                <w:sz w:val="24"/>
                <w:szCs w:val="24"/>
              </w:rPr>
            </w:pPr>
            <w:r w:rsidRPr="00C33508">
              <w:rPr>
                <w:sz w:val="24"/>
                <w:szCs w:val="24"/>
              </w:rPr>
              <w:t xml:space="preserve">    </w:t>
            </w:r>
            <w:r w:rsidRPr="00C33508">
              <w:rPr>
                <w:b/>
                <w:bCs/>
                <w:sz w:val="24"/>
                <w:szCs w:val="24"/>
              </w:rPr>
              <w:t xml:space="preserve"> </w:t>
            </w:r>
            <w:r w:rsidR="004B6C4A" w:rsidRPr="00C33508">
              <w:rPr>
                <w:b/>
                <w:bCs/>
                <w:sz w:val="24"/>
                <w:szCs w:val="24"/>
              </w:rPr>
              <w:t>Firma</w:t>
            </w:r>
          </w:p>
          <w:p w14:paraId="6453F47E" w14:textId="45DA3A67" w:rsidR="00EF03F0" w:rsidRDefault="00EF03F0" w:rsidP="00EF03F0">
            <w:pPr>
              <w:spacing w:line="720" w:lineRule="auto"/>
              <w:rPr>
                <w:sz w:val="24"/>
                <w:szCs w:val="28"/>
                <w:lang w:val="es-ES" w:eastAsia="es-ES" w:bidi="es-ES"/>
              </w:rPr>
            </w:pPr>
            <w:r w:rsidRPr="00EF03F0">
              <w:rPr>
                <w:sz w:val="24"/>
                <w:szCs w:val="28"/>
                <w:lang w:val="es-ES" w:eastAsia="es-ES" w:bidi="es-ES"/>
              </w:rPr>
              <w:t>Original firmado</w:t>
            </w:r>
          </w:p>
          <w:p w14:paraId="116F1D48" w14:textId="03D76D1B" w:rsidR="00EF03F0" w:rsidRPr="00EF03F0" w:rsidRDefault="00EF03F0" w:rsidP="00EF03F0">
            <w:pPr>
              <w:spacing w:line="720" w:lineRule="auto"/>
              <w:rPr>
                <w:lang w:val="es-ES" w:eastAsia="es-ES" w:bidi="es-ES"/>
              </w:rPr>
            </w:pPr>
            <w:r w:rsidRPr="00EF03F0">
              <w:rPr>
                <w:sz w:val="24"/>
                <w:szCs w:val="28"/>
                <w:lang w:val="es-ES" w:eastAsia="es-ES" w:bidi="es-ES"/>
              </w:rPr>
              <w:t>Original firmado</w:t>
            </w:r>
          </w:p>
        </w:tc>
      </w:tr>
    </w:tbl>
    <w:p w14:paraId="157557A5" w14:textId="7E17ABC4" w:rsidR="004B6C4A" w:rsidRDefault="004B6C4A" w:rsidP="005F16BC">
      <w:pPr>
        <w:jc w:val="both"/>
        <w:rPr>
          <w:rFonts w:eastAsia="Arial" w:cs="Arial"/>
          <w:sz w:val="24"/>
          <w:szCs w:val="24"/>
        </w:rPr>
      </w:pPr>
    </w:p>
    <w:p w14:paraId="6D256A2C" w14:textId="4F671072" w:rsidR="00EE0CF1" w:rsidRPr="00EE0CF1" w:rsidRDefault="00EE0CF1" w:rsidP="00EE0CF1">
      <w:pPr>
        <w:rPr>
          <w:rFonts w:eastAsia="Arial" w:cs="Arial"/>
          <w:sz w:val="24"/>
          <w:szCs w:val="24"/>
        </w:rPr>
      </w:pPr>
    </w:p>
    <w:p w14:paraId="3FEEC5FF" w14:textId="462EA6A5" w:rsidR="00EE0CF1" w:rsidRPr="00EE0CF1" w:rsidRDefault="00EE0CF1" w:rsidP="00EE0CF1">
      <w:pPr>
        <w:rPr>
          <w:rFonts w:eastAsia="Arial" w:cs="Arial"/>
          <w:sz w:val="24"/>
          <w:szCs w:val="24"/>
        </w:rPr>
      </w:pPr>
    </w:p>
    <w:p w14:paraId="06BBEE13" w14:textId="72A8F21E" w:rsidR="00EE0CF1" w:rsidRPr="00EE0CF1" w:rsidRDefault="00EE0CF1" w:rsidP="00EE0CF1">
      <w:pPr>
        <w:rPr>
          <w:rFonts w:eastAsia="Arial" w:cs="Arial"/>
          <w:sz w:val="24"/>
          <w:szCs w:val="24"/>
        </w:rPr>
      </w:pPr>
    </w:p>
    <w:p w14:paraId="565D50F9" w14:textId="54F845D6" w:rsidR="00EE0CF1" w:rsidRPr="00EE0CF1" w:rsidRDefault="00EE0CF1" w:rsidP="00EE0CF1">
      <w:pPr>
        <w:rPr>
          <w:rFonts w:eastAsia="Arial" w:cs="Arial"/>
          <w:sz w:val="24"/>
          <w:szCs w:val="24"/>
        </w:rPr>
      </w:pPr>
    </w:p>
    <w:p w14:paraId="539BF35D" w14:textId="20D421B6" w:rsidR="00EE0CF1" w:rsidRPr="00EE0CF1" w:rsidRDefault="00EE0CF1" w:rsidP="00EE0CF1">
      <w:pPr>
        <w:rPr>
          <w:rFonts w:eastAsia="Arial" w:cs="Arial"/>
          <w:sz w:val="24"/>
          <w:szCs w:val="24"/>
        </w:rPr>
      </w:pPr>
    </w:p>
    <w:p w14:paraId="051DFE51" w14:textId="6AB20991" w:rsidR="00EE0CF1" w:rsidRPr="00EE0CF1" w:rsidRDefault="00EE0CF1" w:rsidP="00EE0CF1">
      <w:pPr>
        <w:rPr>
          <w:rFonts w:eastAsia="Arial" w:cs="Arial"/>
          <w:sz w:val="24"/>
          <w:szCs w:val="24"/>
        </w:rPr>
      </w:pPr>
    </w:p>
    <w:p w14:paraId="4B25FCF5" w14:textId="0B661175" w:rsidR="00EE0CF1" w:rsidRPr="00EE0CF1" w:rsidRDefault="00EE0CF1" w:rsidP="00EE0CF1">
      <w:pPr>
        <w:rPr>
          <w:rFonts w:eastAsia="Arial" w:cs="Arial"/>
          <w:sz w:val="24"/>
          <w:szCs w:val="24"/>
        </w:rPr>
      </w:pPr>
    </w:p>
    <w:p w14:paraId="466CED00" w14:textId="77777777" w:rsidR="00EE0CF1" w:rsidRPr="00EE0CF1" w:rsidRDefault="00EE0CF1" w:rsidP="001F09D3">
      <w:pPr>
        <w:rPr>
          <w:rFonts w:eastAsia="Arial" w:cs="Arial"/>
          <w:sz w:val="24"/>
          <w:szCs w:val="24"/>
        </w:rPr>
      </w:pPr>
    </w:p>
    <w:sectPr w:rsidR="00EE0CF1" w:rsidRPr="00EE0CF1" w:rsidSect="00365EB2">
      <w:headerReference w:type="default" r:id="rId11"/>
      <w:footerReference w:type="default" r:id="rId12"/>
      <w:pgSz w:w="12240" w:h="15840"/>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1CA3" w14:textId="77777777" w:rsidR="001446B5" w:rsidRDefault="001446B5" w:rsidP="00365EB2">
      <w:pPr>
        <w:spacing w:after="0" w:line="240" w:lineRule="auto"/>
      </w:pPr>
      <w:r>
        <w:separator/>
      </w:r>
    </w:p>
  </w:endnote>
  <w:endnote w:type="continuationSeparator" w:id="0">
    <w:p w14:paraId="3C967EE5" w14:textId="77777777" w:rsidR="001446B5" w:rsidRDefault="001446B5"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0B54" w14:textId="77777777" w:rsidR="00861C21" w:rsidRDefault="00861C21" w:rsidP="002B095F">
    <w:pPr>
      <w:spacing w:before="29" w:line="225" w:lineRule="auto"/>
      <w:ind w:left="586" w:hanging="567"/>
      <w:jc w:val="center"/>
      <w:rPr>
        <w:rFonts w:cs="Arial"/>
        <w:b/>
        <w:i/>
        <w:sz w:val="16"/>
        <w:szCs w:val="16"/>
      </w:rPr>
    </w:pPr>
  </w:p>
  <w:p w14:paraId="425D58CB" w14:textId="1A2E436A" w:rsidR="00861C21" w:rsidRPr="00CB3BD8" w:rsidRDefault="00861C21" w:rsidP="002B095F">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1224350C" w14:textId="77777777" w:rsidR="00861C21" w:rsidRDefault="00861C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4AEE" w14:textId="77777777" w:rsidR="001446B5" w:rsidRDefault="001446B5" w:rsidP="00365EB2">
      <w:pPr>
        <w:spacing w:after="0" w:line="240" w:lineRule="auto"/>
      </w:pPr>
      <w:r>
        <w:separator/>
      </w:r>
    </w:p>
  </w:footnote>
  <w:footnote w:type="continuationSeparator" w:id="0">
    <w:p w14:paraId="5B578391" w14:textId="77777777" w:rsidR="001446B5" w:rsidRDefault="001446B5" w:rsidP="00365EB2">
      <w:pPr>
        <w:spacing w:after="0" w:line="240" w:lineRule="auto"/>
      </w:pPr>
      <w:r>
        <w:continuationSeparator/>
      </w:r>
    </w:p>
  </w:footnote>
  <w:footnote w:id="1">
    <w:p w14:paraId="09FAFAAE" w14:textId="3077896C" w:rsidR="00610339" w:rsidRPr="00610339" w:rsidRDefault="00610339">
      <w:pPr>
        <w:pStyle w:val="Textonotapie"/>
        <w:rPr>
          <w:lang w:val="es-MX"/>
        </w:rPr>
      </w:pPr>
      <w:r w:rsidRPr="00C74A34">
        <w:rPr>
          <w:rStyle w:val="Refdenotaalpie"/>
        </w:rPr>
        <w:footnoteRef/>
      </w:r>
      <w:r w:rsidRPr="00C74A34">
        <w:t xml:space="preserve"> </w:t>
      </w:r>
      <w:r w:rsidRPr="00C74A34">
        <w:rPr>
          <w:lang w:val="es-MX"/>
        </w:rPr>
        <w:t xml:space="preserve">Plan Estratégico </w:t>
      </w:r>
      <w:r w:rsidR="00C74A34" w:rsidRPr="00C74A34">
        <w:rPr>
          <w:lang w:val="es-MX"/>
        </w:rPr>
        <w:t>https://www.bomberosbogota.gov.co/transparencia/planeacion/c-planes-estrat%C3%A9gicos-sectoriales-e-institucionales/plan-estrategico-2</w:t>
      </w:r>
    </w:p>
  </w:footnote>
  <w:footnote w:id="2">
    <w:p w14:paraId="0046870B" w14:textId="77777777" w:rsidR="00DD4E9C" w:rsidRPr="00861C21" w:rsidRDefault="00DD4E9C" w:rsidP="00DD4E9C">
      <w:pPr>
        <w:pStyle w:val="Textonotapie"/>
        <w:rPr>
          <w:sz w:val="16"/>
          <w:szCs w:val="16"/>
          <w:lang w:val="es-MX"/>
        </w:rPr>
      </w:pPr>
      <w:r w:rsidRPr="00861C21">
        <w:rPr>
          <w:rStyle w:val="Refdenotaalpie"/>
          <w:sz w:val="16"/>
          <w:szCs w:val="16"/>
        </w:rPr>
        <w:footnoteRef/>
      </w:r>
      <w:r w:rsidRPr="00861C21">
        <w:rPr>
          <w:sz w:val="16"/>
          <w:szCs w:val="16"/>
        </w:rPr>
        <w:t xml:space="preserve"> </w:t>
      </w:r>
      <w:r w:rsidRPr="00861C21">
        <w:rPr>
          <w:sz w:val="16"/>
          <w:szCs w:val="16"/>
          <w:lang w:val="es-MX"/>
        </w:rPr>
        <w:t>Tomado del manual de convivencia del CANAL CAPITAL y ajustado a nuestra institución.</w:t>
      </w:r>
    </w:p>
  </w:footnote>
  <w:footnote w:id="3">
    <w:p w14:paraId="2CB75962" w14:textId="77777777" w:rsidR="00DD4E9C" w:rsidRPr="00107271" w:rsidRDefault="00DD4E9C" w:rsidP="00DD4E9C">
      <w:pPr>
        <w:pStyle w:val="Textonotapie"/>
        <w:rPr>
          <w:lang w:val="es-MX"/>
        </w:rPr>
      </w:pPr>
      <w:r w:rsidRPr="00861C21">
        <w:rPr>
          <w:rStyle w:val="Refdenotaalpie"/>
          <w:sz w:val="16"/>
          <w:szCs w:val="16"/>
        </w:rPr>
        <w:footnoteRef/>
      </w:r>
      <w:r w:rsidRPr="00861C21">
        <w:rPr>
          <w:sz w:val="16"/>
          <w:szCs w:val="16"/>
        </w:rPr>
        <w:t xml:space="preserve"> </w:t>
      </w:r>
      <w:r w:rsidRPr="00861C21">
        <w:rPr>
          <w:sz w:val="16"/>
          <w:szCs w:val="16"/>
          <w:lang w:val="es-MX"/>
        </w:rPr>
        <w:t>Tomado del manual de convivencia del CANAL CAPITAL y ajustado a nuestra institución.</w:t>
      </w:r>
    </w:p>
  </w:footnote>
  <w:footnote w:id="4">
    <w:p w14:paraId="10ECDAC6" w14:textId="77777777" w:rsidR="00DD4E9C" w:rsidRPr="00861C21" w:rsidRDefault="00DD4E9C" w:rsidP="00DD4E9C">
      <w:pPr>
        <w:pStyle w:val="Textonotapie"/>
        <w:rPr>
          <w:sz w:val="16"/>
          <w:szCs w:val="16"/>
          <w:lang w:val="es-MX"/>
        </w:rPr>
      </w:pPr>
      <w:r w:rsidRPr="00861C21">
        <w:rPr>
          <w:rStyle w:val="Refdenotaalpie"/>
          <w:sz w:val="16"/>
          <w:szCs w:val="16"/>
        </w:rPr>
        <w:footnoteRef/>
      </w:r>
      <w:r w:rsidRPr="00861C21">
        <w:rPr>
          <w:sz w:val="16"/>
          <w:szCs w:val="16"/>
        </w:rPr>
        <w:t xml:space="preserve"> </w:t>
      </w:r>
      <w:r w:rsidRPr="00861C21">
        <w:rPr>
          <w:sz w:val="16"/>
          <w:szCs w:val="16"/>
          <w:lang w:val="es-MX"/>
        </w:rPr>
        <w:t>Tomado del manual de convivencia del CANAL CAPITAL y ajustado a nuestra institución.</w:t>
      </w:r>
    </w:p>
  </w:footnote>
  <w:footnote w:id="5">
    <w:p w14:paraId="324D05A6" w14:textId="2B82ED0A" w:rsidR="0004079F" w:rsidRPr="00256821" w:rsidRDefault="00861C21">
      <w:pPr>
        <w:pStyle w:val="Textonotapie"/>
        <w:rPr>
          <w:sz w:val="16"/>
          <w:lang w:val="es-MX"/>
        </w:rPr>
      </w:pPr>
      <w:r w:rsidRPr="005F16BC">
        <w:rPr>
          <w:rStyle w:val="Refdenotaalpie"/>
          <w:sz w:val="16"/>
        </w:rPr>
        <w:footnoteRef/>
      </w:r>
      <w:r w:rsidRPr="005F16BC">
        <w:rPr>
          <w:sz w:val="16"/>
        </w:rPr>
        <w:t xml:space="preserve"> </w:t>
      </w:r>
      <w:r w:rsidRPr="005F16BC">
        <w:rPr>
          <w:sz w:val="16"/>
          <w:lang w:val="es-MX"/>
        </w:rPr>
        <w:t>Código de Integridad del Servidor Público</w:t>
      </w:r>
      <w:r w:rsidR="00256821">
        <w:rPr>
          <w:sz w:val="16"/>
          <w:lang w:val="es-MX"/>
        </w:rPr>
        <w:t xml:space="preserve"> – Política de integridad: </w:t>
      </w:r>
      <w:r w:rsidR="00256821" w:rsidRPr="00256821">
        <w:rPr>
          <w:sz w:val="16"/>
          <w:lang w:val="es-MX"/>
        </w:rPr>
        <w:t>https://www.bomberosbogota.gov.co/search/node/politica%20de%20integridad</w:t>
      </w:r>
    </w:p>
  </w:footnote>
  <w:footnote w:id="6">
    <w:p w14:paraId="0757B815" w14:textId="77777777" w:rsidR="00700171" w:rsidRPr="00F46407" w:rsidRDefault="00700171" w:rsidP="00700171">
      <w:pPr>
        <w:pStyle w:val="Textonotapie"/>
        <w:rPr>
          <w:lang w:val="es-MX"/>
        </w:rPr>
      </w:pPr>
      <w:r w:rsidRPr="003D1EE5">
        <w:rPr>
          <w:rStyle w:val="Refdenotaalpie"/>
          <w:sz w:val="16"/>
        </w:rPr>
        <w:footnoteRef/>
      </w:r>
      <w:r w:rsidRPr="003D1EE5">
        <w:rPr>
          <w:sz w:val="16"/>
        </w:rPr>
        <w:t xml:space="preserve"> </w:t>
      </w:r>
      <w:r w:rsidRPr="003D1EE5">
        <w:rPr>
          <w:sz w:val="16"/>
          <w:lang w:val="es-MX"/>
        </w:rPr>
        <w:t>Ley 1010 de 2006, Artículo 2</w:t>
      </w:r>
    </w:p>
  </w:footnote>
  <w:footnote w:id="7">
    <w:p w14:paraId="4B3DC333" w14:textId="77777777" w:rsidR="00700171" w:rsidRPr="00FF6849" w:rsidRDefault="00700171" w:rsidP="00700171">
      <w:pPr>
        <w:pStyle w:val="Textonotapie"/>
        <w:rPr>
          <w:lang w:val="es-MX"/>
        </w:rPr>
      </w:pPr>
      <w:r w:rsidRPr="005F16BC">
        <w:rPr>
          <w:rStyle w:val="Refdenotaalpie"/>
          <w:sz w:val="16"/>
        </w:rPr>
        <w:footnoteRef/>
      </w:r>
      <w:r w:rsidRPr="005F16BC">
        <w:rPr>
          <w:sz w:val="16"/>
        </w:rPr>
        <w:t xml:space="preserve"> </w:t>
      </w:r>
      <w:r w:rsidRPr="005F16BC">
        <w:rPr>
          <w:sz w:val="16"/>
          <w:lang w:val="es-MX"/>
        </w:rPr>
        <w:t>Ley 1010 de 2006, Artículo 7.</w:t>
      </w:r>
    </w:p>
  </w:footnote>
  <w:footnote w:id="8">
    <w:p w14:paraId="51BCB737" w14:textId="4400C551" w:rsidR="00861C21" w:rsidRPr="00FF6849" w:rsidRDefault="00861C21">
      <w:pPr>
        <w:pStyle w:val="Textonotapie"/>
        <w:rPr>
          <w:lang w:val="es-MX"/>
        </w:rPr>
      </w:pPr>
      <w:r w:rsidRPr="005F16BC">
        <w:rPr>
          <w:rStyle w:val="Refdenotaalpie"/>
          <w:sz w:val="16"/>
        </w:rPr>
        <w:footnoteRef/>
      </w:r>
      <w:r w:rsidRPr="005F16BC">
        <w:rPr>
          <w:sz w:val="16"/>
        </w:rPr>
        <w:t xml:space="preserve"> </w:t>
      </w:r>
      <w:r w:rsidRPr="005F16BC">
        <w:rPr>
          <w:sz w:val="16"/>
          <w:lang w:val="es-MX"/>
        </w:rPr>
        <w:t>Ley 1010 del 2006, Artículo 8.</w:t>
      </w:r>
    </w:p>
  </w:footnote>
  <w:footnote w:id="9">
    <w:p w14:paraId="0442F203" w14:textId="4586F1A7" w:rsidR="00861C21" w:rsidRPr="00E85171" w:rsidRDefault="00861C21">
      <w:pPr>
        <w:pStyle w:val="Textonotapie"/>
        <w:rPr>
          <w:lang w:val="es-MX"/>
        </w:rPr>
      </w:pPr>
      <w:r>
        <w:rPr>
          <w:rStyle w:val="Refdenotaalpie"/>
        </w:rPr>
        <w:footnoteRef/>
      </w:r>
      <w:r>
        <w:t xml:space="preserve"> </w:t>
      </w:r>
      <w:r w:rsidRPr="00E85171">
        <w:rPr>
          <w:sz w:val="18"/>
          <w:szCs w:val="18"/>
          <w:lang w:val="es-MX"/>
        </w:rPr>
        <w:t>Ley 1952 de 2019, Artículo 26.</w:t>
      </w:r>
    </w:p>
  </w:footnote>
  <w:footnote w:id="10">
    <w:p w14:paraId="4AC26831" w14:textId="05FBF474" w:rsidR="00861C21" w:rsidRPr="00E85171" w:rsidRDefault="00861C21">
      <w:pPr>
        <w:pStyle w:val="Textonotapie"/>
        <w:rPr>
          <w:lang w:val="es-MX"/>
        </w:rPr>
      </w:pPr>
      <w:r>
        <w:rPr>
          <w:rStyle w:val="Refdenotaalpie"/>
        </w:rPr>
        <w:footnoteRef/>
      </w:r>
      <w:r w:rsidRPr="00E85171">
        <w:rPr>
          <w:sz w:val="16"/>
          <w:szCs w:val="16"/>
        </w:rPr>
        <w:t xml:space="preserve"> Ley 1952 de 2019, </w:t>
      </w:r>
      <w:r w:rsidRPr="00E85171">
        <w:rPr>
          <w:rFonts w:cs="Arial"/>
          <w:bCs/>
          <w:sz w:val="16"/>
          <w:szCs w:val="16"/>
          <w:shd w:val="clear" w:color="auto" w:fill="FFFFFF"/>
        </w:rPr>
        <w:t>Artículo</w:t>
      </w:r>
      <w:r w:rsidRPr="00E85171">
        <w:rPr>
          <w:rFonts w:ascii="Calibri" w:hAnsi="Calibri" w:cs="Calibri"/>
          <w:sz w:val="16"/>
          <w:szCs w:val="16"/>
          <w:shd w:val="clear" w:color="auto" w:fill="FFFFFF"/>
        </w:rPr>
        <w:t> </w:t>
      </w:r>
      <w:r w:rsidRPr="00E85171">
        <w:rPr>
          <w:rFonts w:cs="Arial"/>
          <w:bCs/>
          <w:sz w:val="16"/>
          <w:szCs w:val="16"/>
          <w:shd w:val="clear" w:color="auto" w:fill="FFFFFF"/>
        </w:rPr>
        <w:t>47. </w:t>
      </w:r>
      <w:hyperlink r:id="rId1" w:anchor="8" w:history="1">
        <w:r w:rsidRPr="00E85171">
          <w:rPr>
            <w:rStyle w:val="Hipervnculo"/>
            <w:rFonts w:cs="Arial"/>
            <w:color w:val="auto"/>
            <w:sz w:val="16"/>
            <w:szCs w:val="16"/>
            <w:u w:val="none"/>
          </w:rPr>
          <w:t>Modificado por el art. 8, Ley 2094 de 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5103"/>
      <w:gridCol w:w="2551"/>
    </w:tblGrid>
    <w:tr w:rsidR="00861C21" w14:paraId="07990C26" w14:textId="77777777" w:rsidTr="00695929">
      <w:trPr>
        <w:trHeight w:val="446"/>
      </w:trPr>
      <w:tc>
        <w:tcPr>
          <w:tcW w:w="2553" w:type="dxa"/>
          <w:vMerge w:val="restart"/>
        </w:tcPr>
        <w:p w14:paraId="3E6C9191" w14:textId="77777777" w:rsidR="00861C21" w:rsidRDefault="00861C21" w:rsidP="00365EB2">
          <w:pPr>
            <w:pStyle w:val="TableParagraph"/>
            <w:spacing w:after="1"/>
            <w:ind w:left="0"/>
            <w:jc w:val="left"/>
            <w:rPr>
              <w:rFonts w:ascii="Tahoma"/>
              <w:sz w:val="19"/>
            </w:rPr>
          </w:pPr>
        </w:p>
        <w:p w14:paraId="66193719" w14:textId="77777777" w:rsidR="00861C21" w:rsidRDefault="00861C21" w:rsidP="00365EB2">
          <w:pPr>
            <w:pStyle w:val="TableParagraph"/>
            <w:ind w:left="211"/>
            <w:jc w:val="left"/>
            <w:rPr>
              <w:rFonts w:ascii="Tahoma"/>
            </w:rPr>
          </w:pPr>
          <w:r>
            <w:rPr>
              <w:rFonts w:ascii="Tahoma"/>
              <w:noProof/>
              <w:lang w:val="es-CO" w:eastAsia="es-CO" w:bidi="ar-SA"/>
            </w:rPr>
            <w:drawing>
              <wp:inline distT="0" distB="0" distL="0" distR="0" wp14:anchorId="53A5E86A" wp14:editId="037930F5">
                <wp:extent cx="1245431" cy="950595"/>
                <wp:effectExtent l="0" t="0" r="0" b="1905"/>
                <wp:docPr id="9" name="image4.jpeg" descr="Logo Alcaldía Mayor de Bogotá.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Logo Alcaldía Mayor de Bogotá. &#10;"/>
                        <pic:cNvPicPr/>
                      </pic:nvPicPr>
                      <pic:blipFill>
                        <a:blip r:embed="rId1" cstate="print"/>
                        <a:stretch>
                          <a:fillRect/>
                        </a:stretch>
                      </pic:blipFill>
                      <pic:spPr>
                        <a:xfrm>
                          <a:off x="0" y="0"/>
                          <a:ext cx="1248852" cy="953206"/>
                        </a:xfrm>
                        <a:prstGeom prst="rect">
                          <a:avLst/>
                        </a:prstGeom>
                      </pic:spPr>
                    </pic:pic>
                  </a:graphicData>
                </a:graphic>
              </wp:inline>
            </w:drawing>
          </w:r>
        </w:p>
      </w:tc>
      <w:tc>
        <w:tcPr>
          <w:tcW w:w="5103" w:type="dxa"/>
          <w:vMerge w:val="restart"/>
        </w:tcPr>
        <w:p w14:paraId="7063A899" w14:textId="3F7457B0" w:rsidR="00861C21" w:rsidRDefault="00861C21" w:rsidP="00365EB2">
          <w:pPr>
            <w:pStyle w:val="TableParagraph"/>
            <w:spacing w:line="183" w:lineRule="exact"/>
            <w:ind w:left="105"/>
            <w:jc w:val="left"/>
            <w:rPr>
              <w:sz w:val="16"/>
            </w:rPr>
          </w:pPr>
          <w:r w:rsidRPr="00872D2B">
            <w:rPr>
              <w:color w:val="000000" w:themeColor="text1"/>
              <w:sz w:val="16"/>
            </w:rPr>
            <w:t xml:space="preserve">Nombre del </w:t>
          </w:r>
          <w:r w:rsidR="00881680">
            <w:rPr>
              <w:color w:val="000000" w:themeColor="text1"/>
              <w:sz w:val="16"/>
            </w:rPr>
            <w:t>P</w:t>
          </w:r>
          <w:r w:rsidRPr="00872D2B">
            <w:rPr>
              <w:color w:val="000000" w:themeColor="text1"/>
              <w:sz w:val="16"/>
            </w:rPr>
            <w:t>roce</w:t>
          </w:r>
          <w:r w:rsidR="00881680">
            <w:rPr>
              <w:color w:val="000000" w:themeColor="text1"/>
              <w:sz w:val="16"/>
            </w:rPr>
            <w:t>so</w:t>
          </w:r>
        </w:p>
        <w:p w14:paraId="70F1E135" w14:textId="77777777" w:rsidR="00861C21" w:rsidRDefault="00861C21" w:rsidP="00365EB2">
          <w:pPr>
            <w:pStyle w:val="TableParagraph"/>
            <w:ind w:left="139" w:right="135"/>
            <w:rPr>
              <w:b/>
            </w:rPr>
          </w:pPr>
        </w:p>
        <w:p w14:paraId="75371724" w14:textId="27BF4CCB" w:rsidR="00861C21" w:rsidRDefault="00861C21" w:rsidP="00365EB2">
          <w:pPr>
            <w:pStyle w:val="TableParagraph"/>
            <w:ind w:left="139" w:right="135"/>
            <w:rPr>
              <w:b/>
            </w:rPr>
          </w:pPr>
          <w:r w:rsidRPr="00695929">
            <w:rPr>
              <w:b/>
              <w:sz w:val="24"/>
              <w:szCs w:val="28"/>
            </w:rPr>
            <w:t xml:space="preserve">GESTIÓN DEL TALENTO HUMANO </w:t>
          </w:r>
        </w:p>
      </w:tc>
      <w:tc>
        <w:tcPr>
          <w:tcW w:w="2551" w:type="dxa"/>
        </w:tcPr>
        <w:p w14:paraId="5D7FB6EA" w14:textId="40E9668C" w:rsidR="00861C21" w:rsidRPr="00EA2A0D" w:rsidRDefault="00861C21" w:rsidP="00365EB2">
          <w:pPr>
            <w:pStyle w:val="TableParagraph"/>
            <w:spacing w:before="107"/>
            <w:ind w:left="108"/>
            <w:jc w:val="left"/>
            <w:rPr>
              <w:sz w:val="24"/>
              <w:szCs w:val="28"/>
            </w:rPr>
          </w:pPr>
          <w:r w:rsidRPr="00EA2A0D">
            <w:rPr>
              <w:sz w:val="24"/>
              <w:szCs w:val="28"/>
            </w:rPr>
            <w:t xml:space="preserve">Código: </w:t>
          </w:r>
          <w:r w:rsidR="00881680" w:rsidRPr="00881680">
            <w:rPr>
              <w:rFonts w:eastAsia="Tahoma"/>
              <w:bCs/>
              <w:sz w:val="24"/>
              <w:szCs w:val="28"/>
            </w:rPr>
            <w:t>GT-MN03</w:t>
          </w:r>
        </w:p>
      </w:tc>
    </w:tr>
    <w:tr w:rsidR="00861C21" w14:paraId="6A18DB17" w14:textId="77777777" w:rsidTr="00695929">
      <w:trPr>
        <w:trHeight w:val="499"/>
      </w:trPr>
      <w:tc>
        <w:tcPr>
          <w:tcW w:w="2553" w:type="dxa"/>
          <w:vMerge/>
          <w:tcBorders>
            <w:top w:val="nil"/>
          </w:tcBorders>
        </w:tcPr>
        <w:p w14:paraId="1573B8D1" w14:textId="77777777" w:rsidR="00861C21" w:rsidRDefault="00861C21" w:rsidP="00365EB2">
          <w:pPr>
            <w:rPr>
              <w:sz w:val="2"/>
              <w:szCs w:val="2"/>
            </w:rPr>
          </w:pPr>
        </w:p>
      </w:tc>
      <w:tc>
        <w:tcPr>
          <w:tcW w:w="5103" w:type="dxa"/>
          <w:vMerge/>
          <w:tcBorders>
            <w:top w:val="nil"/>
          </w:tcBorders>
        </w:tcPr>
        <w:p w14:paraId="1385E772" w14:textId="77777777" w:rsidR="00861C21" w:rsidRDefault="00861C21" w:rsidP="00365EB2">
          <w:pPr>
            <w:rPr>
              <w:sz w:val="2"/>
              <w:szCs w:val="2"/>
            </w:rPr>
          </w:pPr>
        </w:p>
      </w:tc>
      <w:tc>
        <w:tcPr>
          <w:tcW w:w="2551" w:type="dxa"/>
        </w:tcPr>
        <w:p w14:paraId="130CB8C3" w14:textId="77777777" w:rsidR="00861C21" w:rsidRPr="00EA2A0D" w:rsidRDefault="00861C21" w:rsidP="00365EB2">
          <w:pPr>
            <w:pStyle w:val="TableParagraph"/>
            <w:spacing w:before="134"/>
            <w:ind w:left="108"/>
            <w:jc w:val="left"/>
            <w:rPr>
              <w:sz w:val="24"/>
              <w:szCs w:val="28"/>
            </w:rPr>
          </w:pPr>
          <w:r w:rsidRPr="00EA2A0D">
            <w:rPr>
              <w:sz w:val="24"/>
              <w:szCs w:val="28"/>
            </w:rPr>
            <w:t>Versión:0</w:t>
          </w:r>
          <w:r w:rsidRPr="00881680">
            <w:rPr>
              <w:sz w:val="24"/>
              <w:szCs w:val="28"/>
            </w:rPr>
            <w:t>1</w:t>
          </w:r>
        </w:p>
      </w:tc>
    </w:tr>
    <w:tr w:rsidR="002D3E6C" w14:paraId="5A79331C" w14:textId="77777777" w:rsidTr="00695929">
      <w:trPr>
        <w:trHeight w:val="470"/>
      </w:trPr>
      <w:tc>
        <w:tcPr>
          <w:tcW w:w="2553" w:type="dxa"/>
          <w:vMerge/>
          <w:tcBorders>
            <w:top w:val="nil"/>
          </w:tcBorders>
        </w:tcPr>
        <w:p w14:paraId="569A01C8" w14:textId="77777777" w:rsidR="002D3E6C" w:rsidRDefault="002D3E6C" w:rsidP="00365EB2">
          <w:pPr>
            <w:rPr>
              <w:sz w:val="2"/>
              <w:szCs w:val="2"/>
            </w:rPr>
          </w:pPr>
        </w:p>
      </w:tc>
      <w:tc>
        <w:tcPr>
          <w:tcW w:w="5103" w:type="dxa"/>
          <w:vMerge w:val="restart"/>
        </w:tcPr>
        <w:p w14:paraId="6D433C3B" w14:textId="74530D45" w:rsidR="002D3E6C" w:rsidRDefault="002D3E6C" w:rsidP="00365EB2">
          <w:pPr>
            <w:pStyle w:val="TableParagraph"/>
            <w:spacing w:line="183" w:lineRule="exact"/>
            <w:ind w:left="105"/>
            <w:jc w:val="left"/>
            <w:rPr>
              <w:sz w:val="16"/>
            </w:rPr>
          </w:pPr>
          <w:r w:rsidRPr="00872D2B">
            <w:rPr>
              <w:color w:val="000000" w:themeColor="text1"/>
              <w:sz w:val="16"/>
            </w:rPr>
            <w:t xml:space="preserve">Nombre del </w:t>
          </w:r>
          <w:r>
            <w:rPr>
              <w:color w:val="000000" w:themeColor="text1"/>
              <w:sz w:val="16"/>
            </w:rPr>
            <w:t>Manual</w:t>
          </w:r>
        </w:p>
        <w:p w14:paraId="476A96D3" w14:textId="77777777" w:rsidR="002D3E6C" w:rsidRPr="00522EDE" w:rsidRDefault="002D3E6C" w:rsidP="00522EDE">
          <w:pPr>
            <w:pStyle w:val="TableParagraph"/>
            <w:ind w:left="139" w:right="135"/>
            <w:rPr>
              <w:b/>
            </w:rPr>
          </w:pPr>
        </w:p>
        <w:p w14:paraId="5F28EC00" w14:textId="3F9A641F" w:rsidR="002D3E6C" w:rsidRPr="00D23C74" w:rsidRDefault="002D3E6C" w:rsidP="00522EDE">
          <w:pPr>
            <w:pStyle w:val="TableParagraph"/>
            <w:ind w:left="139" w:right="135"/>
            <w:rPr>
              <w:b/>
              <w:sz w:val="22"/>
            </w:rPr>
          </w:pPr>
          <w:r w:rsidRPr="00695929">
            <w:rPr>
              <w:b/>
              <w:sz w:val="24"/>
              <w:szCs w:val="28"/>
            </w:rPr>
            <w:t>MANUAL DE CONVIVENCIA LABORAL</w:t>
          </w:r>
        </w:p>
      </w:tc>
      <w:tc>
        <w:tcPr>
          <w:tcW w:w="2551" w:type="dxa"/>
        </w:tcPr>
        <w:p w14:paraId="3FF2A38D" w14:textId="530FA1BD" w:rsidR="002D3E6C" w:rsidRPr="00EA2A0D" w:rsidRDefault="002D3E6C" w:rsidP="00365EB2">
          <w:pPr>
            <w:pStyle w:val="TableParagraph"/>
            <w:spacing w:before="119"/>
            <w:ind w:left="108"/>
            <w:jc w:val="left"/>
            <w:rPr>
              <w:sz w:val="24"/>
              <w:szCs w:val="28"/>
            </w:rPr>
          </w:pPr>
          <w:r w:rsidRPr="00EA2A0D">
            <w:rPr>
              <w:sz w:val="24"/>
              <w:szCs w:val="28"/>
            </w:rPr>
            <w:t xml:space="preserve">Vigencia: </w:t>
          </w:r>
          <w:r w:rsidRPr="00881680">
            <w:rPr>
              <w:rFonts w:eastAsia="Tahoma"/>
              <w:bCs/>
              <w:sz w:val="24"/>
              <w:szCs w:val="28"/>
            </w:rPr>
            <w:t>27/04/2022</w:t>
          </w:r>
        </w:p>
      </w:tc>
    </w:tr>
    <w:tr w:rsidR="002D3E6C" w14:paraId="673944CB" w14:textId="77777777" w:rsidTr="00561DE8">
      <w:trPr>
        <w:trHeight w:val="472"/>
      </w:trPr>
      <w:tc>
        <w:tcPr>
          <w:tcW w:w="2553" w:type="dxa"/>
          <w:vMerge/>
          <w:tcBorders>
            <w:top w:val="nil"/>
          </w:tcBorders>
        </w:tcPr>
        <w:p w14:paraId="76AA9FAC" w14:textId="77777777" w:rsidR="002D3E6C" w:rsidRDefault="002D3E6C" w:rsidP="00365EB2">
          <w:pPr>
            <w:rPr>
              <w:sz w:val="2"/>
              <w:szCs w:val="2"/>
            </w:rPr>
          </w:pPr>
        </w:p>
      </w:tc>
      <w:tc>
        <w:tcPr>
          <w:tcW w:w="5103" w:type="dxa"/>
          <w:vMerge/>
        </w:tcPr>
        <w:p w14:paraId="0ABC75E9" w14:textId="77777777" w:rsidR="002D3E6C" w:rsidRDefault="002D3E6C" w:rsidP="00365EB2">
          <w:pPr>
            <w:rPr>
              <w:sz w:val="2"/>
              <w:szCs w:val="2"/>
            </w:rPr>
          </w:pPr>
        </w:p>
      </w:tc>
      <w:tc>
        <w:tcPr>
          <w:tcW w:w="2551" w:type="dxa"/>
        </w:tcPr>
        <w:p w14:paraId="7B0418D3" w14:textId="788358AA" w:rsidR="002D3E6C" w:rsidRPr="00EA2A0D" w:rsidRDefault="002D3E6C" w:rsidP="00365EB2">
          <w:pPr>
            <w:pStyle w:val="TableParagraph"/>
            <w:spacing w:before="119"/>
            <w:ind w:left="108"/>
            <w:jc w:val="left"/>
            <w:rPr>
              <w:b/>
              <w:sz w:val="24"/>
              <w:szCs w:val="28"/>
            </w:rPr>
          </w:pPr>
          <w:r w:rsidRPr="00EA2A0D">
            <w:rPr>
              <w:sz w:val="24"/>
              <w:szCs w:val="28"/>
            </w:rPr>
            <w:t xml:space="preserve">Página </w:t>
          </w:r>
          <w:r w:rsidRPr="00EA2A0D">
            <w:rPr>
              <w:b/>
              <w:bCs/>
              <w:sz w:val="24"/>
              <w:szCs w:val="28"/>
            </w:rPr>
            <w:fldChar w:fldCharType="begin"/>
          </w:r>
          <w:r w:rsidRPr="00EA2A0D">
            <w:rPr>
              <w:b/>
              <w:bCs/>
              <w:sz w:val="24"/>
              <w:szCs w:val="28"/>
            </w:rPr>
            <w:instrText>PAGE  \* Arabic  \* MERGEFORMAT</w:instrText>
          </w:r>
          <w:r w:rsidRPr="00EA2A0D">
            <w:rPr>
              <w:b/>
              <w:bCs/>
              <w:sz w:val="24"/>
              <w:szCs w:val="28"/>
            </w:rPr>
            <w:fldChar w:fldCharType="separate"/>
          </w:r>
          <w:r w:rsidRPr="00EA2A0D">
            <w:rPr>
              <w:b/>
              <w:bCs/>
              <w:noProof/>
              <w:sz w:val="24"/>
              <w:szCs w:val="28"/>
            </w:rPr>
            <w:t>20</w:t>
          </w:r>
          <w:r w:rsidRPr="00EA2A0D">
            <w:rPr>
              <w:b/>
              <w:bCs/>
              <w:sz w:val="24"/>
              <w:szCs w:val="28"/>
            </w:rPr>
            <w:fldChar w:fldCharType="end"/>
          </w:r>
          <w:r w:rsidRPr="00EA2A0D">
            <w:rPr>
              <w:sz w:val="24"/>
              <w:szCs w:val="28"/>
            </w:rPr>
            <w:t xml:space="preserve"> de </w:t>
          </w:r>
          <w:r w:rsidRPr="00EA2A0D">
            <w:rPr>
              <w:b/>
              <w:bCs/>
              <w:sz w:val="24"/>
              <w:szCs w:val="28"/>
            </w:rPr>
            <w:fldChar w:fldCharType="begin"/>
          </w:r>
          <w:r w:rsidRPr="00EA2A0D">
            <w:rPr>
              <w:b/>
              <w:bCs/>
              <w:sz w:val="24"/>
              <w:szCs w:val="28"/>
            </w:rPr>
            <w:instrText>NUMPAGES  \* Arabic  \* MERGEFORMAT</w:instrText>
          </w:r>
          <w:r w:rsidRPr="00EA2A0D">
            <w:rPr>
              <w:b/>
              <w:bCs/>
              <w:sz w:val="24"/>
              <w:szCs w:val="28"/>
            </w:rPr>
            <w:fldChar w:fldCharType="separate"/>
          </w:r>
          <w:r w:rsidRPr="00EA2A0D">
            <w:rPr>
              <w:b/>
              <w:bCs/>
              <w:noProof/>
              <w:sz w:val="24"/>
              <w:szCs w:val="28"/>
            </w:rPr>
            <w:t>21</w:t>
          </w:r>
          <w:r w:rsidRPr="00EA2A0D">
            <w:rPr>
              <w:b/>
              <w:bCs/>
              <w:sz w:val="24"/>
              <w:szCs w:val="28"/>
            </w:rPr>
            <w:fldChar w:fldCharType="end"/>
          </w:r>
        </w:p>
      </w:tc>
    </w:tr>
  </w:tbl>
  <w:p w14:paraId="1B11208D" w14:textId="77777777" w:rsidR="00861C21" w:rsidRDefault="00861C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006"/>
    <w:multiLevelType w:val="hybridMultilevel"/>
    <w:tmpl w:val="2D3A83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6511FC"/>
    <w:multiLevelType w:val="multilevel"/>
    <w:tmpl w:val="15D8773A"/>
    <w:lvl w:ilvl="0">
      <w:start w:val="1"/>
      <w:numFmt w:val="decimal"/>
      <w:lvlText w:val="5.7.2.%1"/>
      <w:lvlJc w:val="left"/>
      <w:pPr>
        <w:ind w:left="927" w:hanging="360"/>
      </w:pPr>
      <w:rPr>
        <w:rFonts w:hint="default"/>
        <w:b/>
        <w:bCs/>
      </w:rPr>
    </w:lvl>
    <w:lvl w:ilvl="1">
      <w:start w:val="1"/>
      <w:numFmt w:val="decimal"/>
      <w:lvlText w:val="5.6.%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FC22B51"/>
    <w:multiLevelType w:val="hybridMultilevel"/>
    <w:tmpl w:val="E57C7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B1C2B"/>
    <w:multiLevelType w:val="multilevel"/>
    <w:tmpl w:val="86D62CB8"/>
    <w:lvl w:ilvl="0">
      <w:start w:val="1"/>
      <w:numFmt w:val="decimal"/>
      <w:lvlText w:val="5.%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793656"/>
    <w:multiLevelType w:val="hybridMultilevel"/>
    <w:tmpl w:val="798A45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F746E6"/>
    <w:multiLevelType w:val="hybridMultilevel"/>
    <w:tmpl w:val="12220116"/>
    <w:lvl w:ilvl="0" w:tplc="36C47324">
      <w:start w:val="1"/>
      <w:numFmt w:val="decimal"/>
      <w:lvlText w:val="%1."/>
      <w:lvlJc w:val="left"/>
      <w:pPr>
        <w:ind w:left="720" w:hanging="360"/>
      </w:pPr>
      <w:rPr>
        <w:rFonts w:hint="default"/>
        <w:b/>
        <w:bCs/>
      </w:rPr>
    </w:lvl>
    <w:lvl w:ilvl="1" w:tplc="15F002B2">
      <w:start w:val="1"/>
      <w:numFmt w:val="lowerLetter"/>
      <w:lvlText w:val="%2."/>
      <w:lvlJc w:val="left"/>
      <w:pPr>
        <w:ind w:left="1440" w:hanging="360"/>
      </w:pPr>
      <w:rPr>
        <w:rFonts w:hint="default"/>
      </w:rPr>
    </w:lvl>
    <w:lvl w:ilvl="2" w:tplc="21808F0A">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A92F51"/>
    <w:multiLevelType w:val="multilevel"/>
    <w:tmpl w:val="683C619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20E52FA6"/>
    <w:multiLevelType w:val="multilevel"/>
    <w:tmpl w:val="81F63EB0"/>
    <w:lvl w:ilvl="0">
      <w:start w:val="1"/>
      <w:numFmt w:val="decimal"/>
      <w:lvlText w:val="5.6.%1"/>
      <w:lvlJc w:val="left"/>
      <w:pPr>
        <w:ind w:left="360" w:hanging="360"/>
      </w:pPr>
      <w:rPr>
        <w:rFonts w:hint="default"/>
        <w:b/>
        <w:bCs/>
      </w:rPr>
    </w:lvl>
    <w:lvl w:ilvl="1">
      <w:start w:val="1"/>
      <w:numFmt w:val="decimal"/>
      <w:lvlText w:val="5.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A851E6"/>
    <w:multiLevelType w:val="hybridMultilevel"/>
    <w:tmpl w:val="88C46E80"/>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2E90CA2"/>
    <w:multiLevelType w:val="hybridMultilevel"/>
    <w:tmpl w:val="C884F5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7">
      <w:start w:val="1"/>
      <w:numFmt w:val="lowerLetter"/>
      <w:lvlText w:val="%3)"/>
      <w:lvlJc w:val="left"/>
      <w:pPr>
        <w:ind w:left="605"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5E62F50"/>
    <w:multiLevelType w:val="hybridMultilevel"/>
    <w:tmpl w:val="A7E2F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070B94"/>
    <w:multiLevelType w:val="hybridMultilevel"/>
    <w:tmpl w:val="B0DC67F4"/>
    <w:lvl w:ilvl="0" w:tplc="240A0001">
      <w:start w:val="1"/>
      <w:numFmt w:val="bullet"/>
      <w:lvlText w:val=""/>
      <w:lvlJc w:val="left"/>
      <w:rPr>
        <w:rFonts w:ascii="Symbol" w:hAnsi="Symbol" w:hint="default"/>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2FA76284"/>
    <w:multiLevelType w:val="hybridMultilevel"/>
    <w:tmpl w:val="7820C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2549B3"/>
    <w:multiLevelType w:val="hybridMultilevel"/>
    <w:tmpl w:val="5E544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F608B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C024D4"/>
    <w:multiLevelType w:val="multilevel"/>
    <w:tmpl w:val="72548266"/>
    <w:lvl w:ilvl="0">
      <w:start w:val="1"/>
      <w:numFmt w:val="decimal"/>
      <w:lvlText w:val="5.7.%1"/>
      <w:lvlJc w:val="left"/>
      <w:pPr>
        <w:ind w:left="360" w:hanging="360"/>
      </w:pPr>
      <w:rPr>
        <w:rFonts w:hint="default"/>
        <w:b/>
        <w:bCs/>
      </w:rPr>
    </w:lvl>
    <w:lvl w:ilvl="1">
      <w:start w:val="1"/>
      <w:numFmt w:val="decimal"/>
      <w:lvlText w:val="5.7.%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5D7666"/>
    <w:multiLevelType w:val="multilevel"/>
    <w:tmpl w:val="F1865EE2"/>
    <w:lvl w:ilvl="0">
      <w:start w:val="1"/>
      <w:numFmt w:val="none"/>
      <w:lvlText w:val="5.7.2.1"/>
      <w:lvlJc w:val="left"/>
      <w:pPr>
        <w:ind w:left="360" w:hanging="360"/>
      </w:pPr>
      <w:rPr>
        <w:rFonts w:hint="default"/>
        <w:b/>
        <w:bCs/>
      </w:rPr>
    </w:lvl>
    <w:lvl w:ilvl="1">
      <w:start w:val="1"/>
      <w:numFmt w:val="decimal"/>
      <w:lvlText w:val="5.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151F6A"/>
    <w:multiLevelType w:val="multilevel"/>
    <w:tmpl w:val="1068DAE8"/>
    <w:lvl w:ilvl="0">
      <w:start w:val="1"/>
      <w:numFmt w:val="decimal"/>
      <w:lvlText w:val="5.3.%1"/>
      <w:lvlJc w:val="left"/>
      <w:pPr>
        <w:ind w:left="360" w:hanging="360"/>
      </w:pPr>
      <w:rPr>
        <w:rFonts w:hint="default"/>
        <w:b/>
        <w:bCs/>
      </w:rPr>
    </w:lvl>
    <w:lvl w:ilvl="1">
      <w:start w:val="1"/>
      <w:numFmt w:val="decimal"/>
      <w:lvlText w:val="5.6.%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4A3032"/>
    <w:multiLevelType w:val="multilevel"/>
    <w:tmpl w:val="23E8CAB6"/>
    <w:lvl w:ilvl="0">
      <w:start w:val="1"/>
      <w:numFmt w:val="none"/>
      <w:lvlText w:val="5.3.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4C0F7F"/>
    <w:multiLevelType w:val="multilevel"/>
    <w:tmpl w:val="8DB28BB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bCs/>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20" w15:restartNumberingAfterBreak="0">
    <w:nsid w:val="42021906"/>
    <w:multiLevelType w:val="hybridMultilevel"/>
    <w:tmpl w:val="6C4C26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14A4F09"/>
    <w:multiLevelType w:val="multilevel"/>
    <w:tmpl w:val="23E8CAB6"/>
    <w:lvl w:ilvl="0">
      <w:start w:val="1"/>
      <w:numFmt w:val="none"/>
      <w:lvlText w:val="5.3.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D4545F"/>
    <w:multiLevelType w:val="hybridMultilevel"/>
    <w:tmpl w:val="1B4CA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34419B0"/>
    <w:multiLevelType w:val="multilevel"/>
    <w:tmpl w:val="240A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D6281A"/>
    <w:multiLevelType w:val="hybridMultilevel"/>
    <w:tmpl w:val="37260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7800183"/>
    <w:multiLevelType w:val="hybridMultilevel"/>
    <w:tmpl w:val="5C2A16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1E64DB"/>
    <w:multiLevelType w:val="hybridMultilevel"/>
    <w:tmpl w:val="D644B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A567F1"/>
    <w:multiLevelType w:val="hybridMultilevel"/>
    <w:tmpl w:val="AFE6BC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7">
      <w:start w:val="1"/>
      <w:numFmt w:val="lowerLetter"/>
      <w:lvlText w:val="%3)"/>
      <w:lvlJc w:val="left"/>
      <w:pPr>
        <w:ind w:left="605"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C00BFC"/>
    <w:multiLevelType w:val="hybridMultilevel"/>
    <w:tmpl w:val="CF324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FF08E5"/>
    <w:multiLevelType w:val="hybridMultilevel"/>
    <w:tmpl w:val="B60A3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E4740C"/>
    <w:multiLevelType w:val="hybridMultilevel"/>
    <w:tmpl w:val="6C26748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9C0A13"/>
    <w:multiLevelType w:val="hybridMultilevel"/>
    <w:tmpl w:val="72548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9D2568"/>
    <w:multiLevelType w:val="multilevel"/>
    <w:tmpl w:val="86D62CB8"/>
    <w:lvl w:ilvl="0">
      <w:start w:val="1"/>
      <w:numFmt w:val="decimal"/>
      <w:lvlText w:val="5.%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A4569C"/>
    <w:multiLevelType w:val="hybridMultilevel"/>
    <w:tmpl w:val="B8BC8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5D69D3"/>
    <w:multiLevelType w:val="multilevel"/>
    <w:tmpl w:val="4EC0764C"/>
    <w:lvl w:ilvl="0">
      <w:start w:val="1"/>
      <w:numFmt w:val="decimal"/>
      <w:lvlText w:val="5.3.%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B11283"/>
    <w:multiLevelType w:val="hybridMultilevel"/>
    <w:tmpl w:val="9A98688C"/>
    <w:lvl w:ilvl="0" w:tplc="040A000F">
      <w:start w:val="1"/>
      <w:numFmt w:val="decimal"/>
      <w:lvlText w:val="%1."/>
      <w:lvlJc w:val="left"/>
      <w:pPr>
        <w:ind w:left="663" w:hanging="360"/>
      </w:pPr>
      <w:rPr>
        <w:rFonts w:hint="default"/>
      </w:rPr>
    </w:lvl>
    <w:lvl w:ilvl="1" w:tplc="040A0019" w:tentative="1">
      <w:start w:val="1"/>
      <w:numFmt w:val="lowerLetter"/>
      <w:lvlText w:val="%2."/>
      <w:lvlJc w:val="left"/>
      <w:pPr>
        <w:ind w:left="1383" w:hanging="360"/>
      </w:pPr>
    </w:lvl>
    <w:lvl w:ilvl="2" w:tplc="040A001B" w:tentative="1">
      <w:start w:val="1"/>
      <w:numFmt w:val="lowerRoman"/>
      <w:lvlText w:val="%3."/>
      <w:lvlJc w:val="right"/>
      <w:pPr>
        <w:ind w:left="2103" w:hanging="180"/>
      </w:pPr>
    </w:lvl>
    <w:lvl w:ilvl="3" w:tplc="040A000F" w:tentative="1">
      <w:start w:val="1"/>
      <w:numFmt w:val="decimal"/>
      <w:lvlText w:val="%4."/>
      <w:lvlJc w:val="left"/>
      <w:pPr>
        <w:ind w:left="2823" w:hanging="360"/>
      </w:pPr>
    </w:lvl>
    <w:lvl w:ilvl="4" w:tplc="040A0019" w:tentative="1">
      <w:start w:val="1"/>
      <w:numFmt w:val="lowerLetter"/>
      <w:lvlText w:val="%5."/>
      <w:lvlJc w:val="left"/>
      <w:pPr>
        <w:ind w:left="3543" w:hanging="360"/>
      </w:pPr>
    </w:lvl>
    <w:lvl w:ilvl="5" w:tplc="040A001B" w:tentative="1">
      <w:start w:val="1"/>
      <w:numFmt w:val="lowerRoman"/>
      <w:lvlText w:val="%6."/>
      <w:lvlJc w:val="right"/>
      <w:pPr>
        <w:ind w:left="4263" w:hanging="180"/>
      </w:pPr>
    </w:lvl>
    <w:lvl w:ilvl="6" w:tplc="040A000F" w:tentative="1">
      <w:start w:val="1"/>
      <w:numFmt w:val="decimal"/>
      <w:lvlText w:val="%7."/>
      <w:lvlJc w:val="left"/>
      <w:pPr>
        <w:ind w:left="4983" w:hanging="360"/>
      </w:pPr>
    </w:lvl>
    <w:lvl w:ilvl="7" w:tplc="040A0019" w:tentative="1">
      <w:start w:val="1"/>
      <w:numFmt w:val="lowerLetter"/>
      <w:lvlText w:val="%8."/>
      <w:lvlJc w:val="left"/>
      <w:pPr>
        <w:ind w:left="5703" w:hanging="360"/>
      </w:pPr>
    </w:lvl>
    <w:lvl w:ilvl="8" w:tplc="040A001B" w:tentative="1">
      <w:start w:val="1"/>
      <w:numFmt w:val="lowerRoman"/>
      <w:lvlText w:val="%9."/>
      <w:lvlJc w:val="right"/>
      <w:pPr>
        <w:ind w:left="6423" w:hanging="180"/>
      </w:pPr>
    </w:lvl>
  </w:abstractNum>
  <w:abstractNum w:abstractNumId="36" w15:restartNumberingAfterBreak="0">
    <w:nsid w:val="7D9F2135"/>
    <w:multiLevelType w:val="multilevel"/>
    <w:tmpl w:val="8684DD52"/>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bCs/>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num w:numId="1" w16cid:durableId="56127590">
    <w:abstractNumId w:val="10"/>
  </w:num>
  <w:num w:numId="2" w16cid:durableId="103810329">
    <w:abstractNumId w:val="5"/>
  </w:num>
  <w:num w:numId="3" w16cid:durableId="1203177283">
    <w:abstractNumId w:val="36"/>
  </w:num>
  <w:num w:numId="4" w16cid:durableId="411315158">
    <w:abstractNumId w:val="26"/>
  </w:num>
  <w:num w:numId="5" w16cid:durableId="1033530716">
    <w:abstractNumId w:val="2"/>
  </w:num>
  <w:num w:numId="6" w16cid:durableId="768696124">
    <w:abstractNumId w:val="33"/>
  </w:num>
  <w:num w:numId="7" w16cid:durableId="1915503273">
    <w:abstractNumId w:val="31"/>
  </w:num>
  <w:num w:numId="8" w16cid:durableId="1563635407">
    <w:abstractNumId w:val="24"/>
  </w:num>
  <w:num w:numId="9" w16cid:durableId="406193012">
    <w:abstractNumId w:val="4"/>
  </w:num>
  <w:num w:numId="10" w16cid:durableId="594287217">
    <w:abstractNumId w:val="29"/>
  </w:num>
  <w:num w:numId="11" w16cid:durableId="1118062554">
    <w:abstractNumId w:val="0"/>
  </w:num>
  <w:num w:numId="12" w16cid:durableId="548304893">
    <w:abstractNumId w:val="28"/>
  </w:num>
  <w:num w:numId="13" w16cid:durableId="1228225275">
    <w:abstractNumId w:val="20"/>
  </w:num>
  <w:num w:numId="14" w16cid:durableId="1919166121">
    <w:abstractNumId w:val="25"/>
  </w:num>
  <w:num w:numId="15" w16cid:durableId="480729968">
    <w:abstractNumId w:val="13"/>
  </w:num>
  <w:num w:numId="16" w16cid:durableId="1193766384">
    <w:abstractNumId w:val="22"/>
  </w:num>
  <w:num w:numId="17" w16cid:durableId="1875657862">
    <w:abstractNumId w:val="11"/>
  </w:num>
  <w:num w:numId="18" w16cid:durableId="757950001">
    <w:abstractNumId w:val="12"/>
  </w:num>
  <w:num w:numId="19" w16cid:durableId="1114132236">
    <w:abstractNumId w:val="30"/>
  </w:num>
  <w:num w:numId="20" w16cid:durableId="896550275">
    <w:abstractNumId w:val="27"/>
  </w:num>
  <w:num w:numId="21" w16cid:durableId="1149053582">
    <w:abstractNumId w:val="9"/>
  </w:num>
  <w:num w:numId="22" w16cid:durableId="244457305">
    <w:abstractNumId w:val="19"/>
  </w:num>
  <w:num w:numId="23" w16cid:durableId="2055303229">
    <w:abstractNumId w:val="32"/>
  </w:num>
  <w:num w:numId="24" w16cid:durableId="1820461416">
    <w:abstractNumId w:val="8"/>
  </w:num>
  <w:num w:numId="25" w16cid:durableId="988290323">
    <w:abstractNumId w:val="35"/>
  </w:num>
  <w:num w:numId="26" w16cid:durableId="703991782">
    <w:abstractNumId w:val="3"/>
  </w:num>
  <w:num w:numId="27" w16cid:durableId="163516371">
    <w:abstractNumId w:val="23"/>
  </w:num>
  <w:num w:numId="28" w16cid:durableId="347145915">
    <w:abstractNumId w:val="21"/>
  </w:num>
  <w:num w:numId="29" w16cid:durableId="1901360080">
    <w:abstractNumId w:val="18"/>
  </w:num>
  <w:num w:numId="30" w16cid:durableId="353965930">
    <w:abstractNumId w:val="34"/>
  </w:num>
  <w:num w:numId="31" w16cid:durableId="1454057589">
    <w:abstractNumId w:val="17"/>
  </w:num>
  <w:num w:numId="32" w16cid:durableId="947471421">
    <w:abstractNumId w:val="7"/>
  </w:num>
  <w:num w:numId="33" w16cid:durableId="1987010617">
    <w:abstractNumId w:val="15"/>
  </w:num>
  <w:num w:numId="34" w16cid:durableId="161431717">
    <w:abstractNumId w:val="14"/>
  </w:num>
  <w:num w:numId="35" w16cid:durableId="849873487">
    <w:abstractNumId w:val="16"/>
  </w:num>
  <w:num w:numId="36" w16cid:durableId="692651478">
    <w:abstractNumId w:val="1"/>
  </w:num>
  <w:num w:numId="37" w16cid:durableId="154023960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4774"/>
    <w:rsid w:val="000259BF"/>
    <w:rsid w:val="00026FE3"/>
    <w:rsid w:val="0002718E"/>
    <w:rsid w:val="00027C7D"/>
    <w:rsid w:val="0003605C"/>
    <w:rsid w:val="0004079F"/>
    <w:rsid w:val="00044CD3"/>
    <w:rsid w:val="00045B5F"/>
    <w:rsid w:val="00046004"/>
    <w:rsid w:val="000462CA"/>
    <w:rsid w:val="00054AC8"/>
    <w:rsid w:val="00054E1C"/>
    <w:rsid w:val="0005694F"/>
    <w:rsid w:val="00070275"/>
    <w:rsid w:val="000743F7"/>
    <w:rsid w:val="00082D67"/>
    <w:rsid w:val="00083C7E"/>
    <w:rsid w:val="00084405"/>
    <w:rsid w:val="000911B8"/>
    <w:rsid w:val="000953E9"/>
    <w:rsid w:val="000974EC"/>
    <w:rsid w:val="00097FE7"/>
    <w:rsid w:val="000B03C7"/>
    <w:rsid w:val="000B201B"/>
    <w:rsid w:val="000B479A"/>
    <w:rsid w:val="000C38CF"/>
    <w:rsid w:val="000C5D32"/>
    <w:rsid w:val="000D3441"/>
    <w:rsid w:val="000E63F8"/>
    <w:rsid w:val="000F24D3"/>
    <w:rsid w:val="00103559"/>
    <w:rsid w:val="0010569C"/>
    <w:rsid w:val="00107271"/>
    <w:rsid w:val="00113A08"/>
    <w:rsid w:val="00121D07"/>
    <w:rsid w:val="00122AE5"/>
    <w:rsid w:val="0012451E"/>
    <w:rsid w:val="00133E65"/>
    <w:rsid w:val="00140692"/>
    <w:rsid w:val="001446B5"/>
    <w:rsid w:val="001468CB"/>
    <w:rsid w:val="00151CB5"/>
    <w:rsid w:val="00174D19"/>
    <w:rsid w:val="00176D97"/>
    <w:rsid w:val="00181E5D"/>
    <w:rsid w:val="00183818"/>
    <w:rsid w:val="00192809"/>
    <w:rsid w:val="001A27FF"/>
    <w:rsid w:val="001C0056"/>
    <w:rsid w:val="001C0C06"/>
    <w:rsid w:val="001C532E"/>
    <w:rsid w:val="001E1A16"/>
    <w:rsid w:val="001E35AB"/>
    <w:rsid w:val="001E74ED"/>
    <w:rsid w:val="001F09D3"/>
    <w:rsid w:val="0020348A"/>
    <w:rsid w:val="00224639"/>
    <w:rsid w:val="0022734C"/>
    <w:rsid w:val="00231CA0"/>
    <w:rsid w:val="00234BFF"/>
    <w:rsid w:val="00240C62"/>
    <w:rsid w:val="002416E2"/>
    <w:rsid w:val="002417AF"/>
    <w:rsid w:val="00256821"/>
    <w:rsid w:val="00266DF9"/>
    <w:rsid w:val="0027609B"/>
    <w:rsid w:val="00283BF2"/>
    <w:rsid w:val="00293212"/>
    <w:rsid w:val="0029692D"/>
    <w:rsid w:val="002A58F4"/>
    <w:rsid w:val="002B095F"/>
    <w:rsid w:val="002C42B0"/>
    <w:rsid w:val="002C512F"/>
    <w:rsid w:val="002D04DA"/>
    <w:rsid w:val="002D11AB"/>
    <w:rsid w:val="002D1431"/>
    <w:rsid w:val="002D234F"/>
    <w:rsid w:val="002D3E6C"/>
    <w:rsid w:val="002D47C6"/>
    <w:rsid w:val="002D4B2B"/>
    <w:rsid w:val="002F3337"/>
    <w:rsid w:val="002F5215"/>
    <w:rsid w:val="00300554"/>
    <w:rsid w:val="0030212B"/>
    <w:rsid w:val="00305D41"/>
    <w:rsid w:val="00316511"/>
    <w:rsid w:val="003238BF"/>
    <w:rsid w:val="003244A7"/>
    <w:rsid w:val="00327BF8"/>
    <w:rsid w:val="00332D50"/>
    <w:rsid w:val="00341822"/>
    <w:rsid w:val="003440F9"/>
    <w:rsid w:val="0034512E"/>
    <w:rsid w:val="00350CE1"/>
    <w:rsid w:val="00365EB2"/>
    <w:rsid w:val="00367798"/>
    <w:rsid w:val="00381EED"/>
    <w:rsid w:val="00382B9D"/>
    <w:rsid w:val="00384258"/>
    <w:rsid w:val="00390AD8"/>
    <w:rsid w:val="00393283"/>
    <w:rsid w:val="003A655A"/>
    <w:rsid w:val="003C72AF"/>
    <w:rsid w:val="003D0598"/>
    <w:rsid w:val="003D1630"/>
    <w:rsid w:val="003D1AE0"/>
    <w:rsid w:val="003D1EE5"/>
    <w:rsid w:val="003D215F"/>
    <w:rsid w:val="003D4FB4"/>
    <w:rsid w:val="003E56FC"/>
    <w:rsid w:val="003E7802"/>
    <w:rsid w:val="003E7810"/>
    <w:rsid w:val="004137D3"/>
    <w:rsid w:val="0041516B"/>
    <w:rsid w:val="00416CD2"/>
    <w:rsid w:val="00427CCC"/>
    <w:rsid w:val="00433862"/>
    <w:rsid w:val="00440871"/>
    <w:rsid w:val="004550F3"/>
    <w:rsid w:val="00461382"/>
    <w:rsid w:val="0046350A"/>
    <w:rsid w:val="00464FD5"/>
    <w:rsid w:val="00474B76"/>
    <w:rsid w:val="004762AB"/>
    <w:rsid w:val="00477105"/>
    <w:rsid w:val="004823BD"/>
    <w:rsid w:val="00483C5A"/>
    <w:rsid w:val="00484DA7"/>
    <w:rsid w:val="0048643C"/>
    <w:rsid w:val="00487DAA"/>
    <w:rsid w:val="004B6C4A"/>
    <w:rsid w:val="004C6BE9"/>
    <w:rsid w:val="004D3933"/>
    <w:rsid w:val="004D4366"/>
    <w:rsid w:val="004E0CC8"/>
    <w:rsid w:val="004E6F87"/>
    <w:rsid w:val="004E7C7D"/>
    <w:rsid w:val="004F0D10"/>
    <w:rsid w:val="004F272A"/>
    <w:rsid w:val="004F296F"/>
    <w:rsid w:val="004F474E"/>
    <w:rsid w:val="004F54C5"/>
    <w:rsid w:val="00517182"/>
    <w:rsid w:val="00522039"/>
    <w:rsid w:val="00522EDE"/>
    <w:rsid w:val="00527B45"/>
    <w:rsid w:val="00537585"/>
    <w:rsid w:val="0054689A"/>
    <w:rsid w:val="00556273"/>
    <w:rsid w:val="00565A00"/>
    <w:rsid w:val="005670BB"/>
    <w:rsid w:val="00576ED9"/>
    <w:rsid w:val="00596900"/>
    <w:rsid w:val="005A050F"/>
    <w:rsid w:val="005B5D10"/>
    <w:rsid w:val="005B6987"/>
    <w:rsid w:val="005C26EB"/>
    <w:rsid w:val="005C3DF2"/>
    <w:rsid w:val="005D381D"/>
    <w:rsid w:val="005E7535"/>
    <w:rsid w:val="005F0AF6"/>
    <w:rsid w:val="005F16BC"/>
    <w:rsid w:val="00610339"/>
    <w:rsid w:val="00625D8D"/>
    <w:rsid w:val="006263A5"/>
    <w:rsid w:val="00627578"/>
    <w:rsid w:val="00631652"/>
    <w:rsid w:val="00632F81"/>
    <w:rsid w:val="00636238"/>
    <w:rsid w:val="00642E38"/>
    <w:rsid w:val="00643C70"/>
    <w:rsid w:val="00657B7C"/>
    <w:rsid w:val="00665933"/>
    <w:rsid w:val="0069178F"/>
    <w:rsid w:val="006927F1"/>
    <w:rsid w:val="00692CF5"/>
    <w:rsid w:val="00695929"/>
    <w:rsid w:val="006B2EF8"/>
    <w:rsid w:val="006C360F"/>
    <w:rsid w:val="006C526F"/>
    <w:rsid w:val="006D502E"/>
    <w:rsid w:val="006D5509"/>
    <w:rsid w:val="006D5995"/>
    <w:rsid w:val="006D6CAF"/>
    <w:rsid w:val="006E05D5"/>
    <w:rsid w:val="006E226C"/>
    <w:rsid w:val="006E74D4"/>
    <w:rsid w:val="006F1B60"/>
    <w:rsid w:val="00700171"/>
    <w:rsid w:val="00703A03"/>
    <w:rsid w:val="0070507A"/>
    <w:rsid w:val="007111CC"/>
    <w:rsid w:val="00717AB6"/>
    <w:rsid w:val="0075502A"/>
    <w:rsid w:val="00756920"/>
    <w:rsid w:val="00760A34"/>
    <w:rsid w:val="00766313"/>
    <w:rsid w:val="00773C19"/>
    <w:rsid w:val="00775F01"/>
    <w:rsid w:val="00776A87"/>
    <w:rsid w:val="007909D9"/>
    <w:rsid w:val="00794BF2"/>
    <w:rsid w:val="00797CC0"/>
    <w:rsid w:val="007B6049"/>
    <w:rsid w:val="007B76E1"/>
    <w:rsid w:val="007C0011"/>
    <w:rsid w:val="007C5A7B"/>
    <w:rsid w:val="007D146D"/>
    <w:rsid w:val="007E5114"/>
    <w:rsid w:val="007E74F0"/>
    <w:rsid w:val="007F1932"/>
    <w:rsid w:val="008006CC"/>
    <w:rsid w:val="008235B4"/>
    <w:rsid w:val="008277E9"/>
    <w:rsid w:val="0084403E"/>
    <w:rsid w:val="008529EE"/>
    <w:rsid w:val="00861C21"/>
    <w:rsid w:val="00867FF0"/>
    <w:rsid w:val="00871089"/>
    <w:rsid w:val="00871230"/>
    <w:rsid w:val="00872D2B"/>
    <w:rsid w:val="00873D3A"/>
    <w:rsid w:val="00877097"/>
    <w:rsid w:val="00880F66"/>
    <w:rsid w:val="00881680"/>
    <w:rsid w:val="00892986"/>
    <w:rsid w:val="00892BEC"/>
    <w:rsid w:val="00897903"/>
    <w:rsid w:val="008B747C"/>
    <w:rsid w:val="008C6854"/>
    <w:rsid w:val="008C7115"/>
    <w:rsid w:val="008D301B"/>
    <w:rsid w:val="008D672E"/>
    <w:rsid w:val="008E33D8"/>
    <w:rsid w:val="0090662E"/>
    <w:rsid w:val="00907A28"/>
    <w:rsid w:val="009128A3"/>
    <w:rsid w:val="00912DDC"/>
    <w:rsid w:val="009131DC"/>
    <w:rsid w:val="00926DD3"/>
    <w:rsid w:val="009275AA"/>
    <w:rsid w:val="00941ED7"/>
    <w:rsid w:val="00945F6E"/>
    <w:rsid w:val="0095544B"/>
    <w:rsid w:val="00962EFE"/>
    <w:rsid w:val="0096308A"/>
    <w:rsid w:val="00964E97"/>
    <w:rsid w:val="00972AEB"/>
    <w:rsid w:val="009752A0"/>
    <w:rsid w:val="00975471"/>
    <w:rsid w:val="009847F9"/>
    <w:rsid w:val="009947BC"/>
    <w:rsid w:val="009974B3"/>
    <w:rsid w:val="009C2479"/>
    <w:rsid w:val="009C3B9B"/>
    <w:rsid w:val="009C4E14"/>
    <w:rsid w:val="009C5566"/>
    <w:rsid w:val="009D4146"/>
    <w:rsid w:val="009E08EF"/>
    <w:rsid w:val="009E473A"/>
    <w:rsid w:val="009F13FA"/>
    <w:rsid w:val="009F54D9"/>
    <w:rsid w:val="009F6531"/>
    <w:rsid w:val="00A030FB"/>
    <w:rsid w:val="00A05B19"/>
    <w:rsid w:val="00A22562"/>
    <w:rsid w:val="00A27762"/>
    <w:rsid w:val="00A35E89"/>
    <w:rsid w:val="00A409DE"/>
    <w:rsid w:val="00A4396D"/>
    <w:rsid w:val="00A54392"/>
    <w:rsid w:val="00A628AF"/>
    <w:rsid w:val="00A63772"/>
    <w:rsid w:val="00A657DF"/>
    <w:rsid w:val="00A71AD2"/>
    <w:rsid w:val="00A7794A"/>
    <w:rsid w:val="00A874DB"/>
    <w:rsid w:val="00AA4035"/>
    <w:rsid w:val="00AB3302"/>
    <w:rsid w:val="00AB7984"/>
    <w:rsid w:val="00AC42DE"/>
    <w:rsid w:val="00AD3D52"/>
    <w:rsid w:val="00AD6AA4"/>
    <w:rsid w:val="00AF7137"/>
    <w:rsid w:val="00B15DEA"/>
    <w:rsid w:val="00B213E7"/>
    <w:rsid w:val="00B30DE1"/>
    <w:rsid w:val="00B32382"/>
    <w:rsid w:val="00B42653"/>
    <w:rsid w:val="00B47CF1"/>
    <w:rsid w:val="00B47EEF"/>
    <w:rsid w:val="00B60A90"/>
    <w:rsid w:val="00B70E80"/>
    <w:rsid w:val="00B7170B"/>
    <w:rsid w:val="00B8077D"/>
    <w:rsid w:val="00B900C9"/>
    <w:rsid w:val="00B92517"/>
    <w:rsid w:val="00B960A7"/>
    <w:rsid w:val="00BA1485"/>
    <w:rsid w:val="00BA70FF"/>
    <w:rsid w:val="00BC4AAA"/>
    <w:rsid w:val="00BC4AC2"/>
    <w:rsid w:val="00BC6A2A"/>
    <w:rsid w:val="00BD5811"/>
    <w:rsid w:val="00BF5F77"/>
    <w:rsid w:val="00C1041E"/>
    <w:rsid w:val="00C11C1F"/>
    <w:rsid w:val="00C13EC3"/>
    <w:rsid w:val="00C15175"/>
    <w:rsid w:val="00C204EA"/>
    <w:rsid w:val="00C22A1E"/>
    <w:rsid w:val="00C23CF9"/>
    <w:rsid w:val="00C320F0"/>
    <w:rsid w:val="00C328A9"/>
    <w:rsid w:val="00C33508"/>
    <w:rsid w:val="00C41FF3"/>
    <w:rsid w:val="00C43FC7"/>
    <w:rsid w:val="00C56FD9"/>
    <w:rsid w:val="00C74A34"/>
    <w:rsid w:val="00C805D2"/>
    <w:rsid w:val="00C94745"/>
    <w:rsid w:val="00CA4DB8"/>
    <w:rsid w:val="00CA5BD9"/>
    <w:rsid w:val="00CC2B72"/>
    <w:rsid w:val="00CD2810"/>
    <w:rsid w:val="00CE45B4"/>
    <w:rsid w:val="00CE6C0D"/>
    <w:rsid w:val="00CF043D"/>
    <w:rsid w:val="00CF16A9"/>
    <w:rsid w:val="00CF451B"/>
    <w:rsid w:val="00D02C00"/>
    <w:rsid w:val="00D0789D"/>
    <w:rsid w:val="00D112F0"/>
    <w:rsid w:val="00D13732"/>
    <w:rsid w:val="00D148D0"/>
    <w:rsid w:val="00D23622"/>
    <w:rsid w:val="00D23C74"/>
    <w:rsid w:val="00D250C4"/>
    <w:rsid w:val="00D356DE"/>
    <w:rsid w:val="00D360A0"/>
    <w:rsid w:val="00D475D1"/>
    <w:rsid w:val="00D513D3"/>
    <w:rsid w:val="00D5223B"/>
    <w:rsid w:val="00D56942"/>
    <w:rsid w:val="00D60B73"/>
    <w:rsid w:val="00D63F63"/>
    <w:rsid w:val="00D66EE7"/>
    <w:rsid w:val="00D80C5D"/>
    <w:rsid w:val="00D85BBB"/>
    <w:rsid w:val="00D92FD2"/>
    <w:rsid w:val="00D9538D"/>
    <w:rsid w:val="00DA4478"/>
    <w:rsid w:val="00DB40DD"/>
    <w:rsid w:val="00DB4CF5"/>
    <w:rsid w:val="00DB52CF"/>
    <w:rsid w:val="00DC2AF3"/>
    <w:rsid w:val="00DD4E9C"/>
    <w:rsid w:val="00DE7506"/>
    <w:rsid w:val="00DF2EE6"/>
    <w:rsid w:val="00DF3362"/>
    <w:rsid w:val="00DF3372"/>
    <w:rsid w:val="00DF5971"/>
    <w:rsid w:val="00DF6B11"/>
    <w:rsid w:val="00DF7DCE"/>
    <w:rsid w:val="00E147B2"/>
    <w:rsid w:val="00E15EF1"/>
    <w:rsid w:val="00E16527"/>
    <w:rsid w:val="00E21946"/>
    <w:rsid w:val="00E35D53"/>
    <w:rsid w:val="00E5013E"/>
    <w:rsid w:val="00E550AB"/>
    <w:rsid w:val="00E85171"/>
    <w:rsid w:val="00E86A59"/>
    <w:rsid w:val="00E94017"/>
    <w:rsid w:val="00E95965"/>
    <w:rsid w:val="00E97632"/>
    <w:rsid w:val="00EA127A"/>
    <w:rsid w:val="00EA2A0D"/>
    <w:rsid w:val="00EB25EC"/>
    <w:rsid w:val="00EB4942"/>
    <w:rsid w:val="00ED20B5"/>
    <w:rsid w:val="00EE0CF1"/>
    <w:rsid w:val="00EF03F0"/>
    <w:rsid w:val="00EF0CF9"/>
    <w:rsid w:val="00EF7F4D"/>
    <w:rsid w:val="00F044CC"/>
    <w:rsid w:val="00F07164"/>
    <w:rsid w:val="00F1095A"/>
    <w:rsid w:val="00F1311D"/>
    <w:rsid w:val="00F22BAB"/>
    <w:rsid w:val="00F24CE6"/>
    <w:rsid w:val="00F322A9"/>
    <w:rsid w:val="00F32463"/>
    <w:rsid w:val="00F331C1"/>
    <w:rsid w:val="00F42F30"/>
    <w:rsid w:val="00F46407"/>
    <w:rsid w:val="00F53AAC"/>
    <w:rsid w:val="00F578D6"/>
    <w:rsid w:val="00F64EB9"/>
    <w:rsid w:val="00F74700"/>
    <w:rsid w:val="00F8548A"/>
    <w:rsid w:val="00F86817"/>
    <w:rsid w:val="00FA64B5"/>
    <w:rsid w:val="00FA68AC"/>
    <w:rsid w:val="00FB6AFD"/>
    <w:rsid w:val="00FC3B9F"/>
    <w:rsid w:val="00FC5F90"/>
    <w:rsid w:val="00FC69DC"/>
    <w:rsid w:val="00FD58F8"/>
    <w:rsid w:val="00FF132E"/>
    <w:rsid w:val="00FF6849"/>
    <w:rsid w:val="00FF7C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BD32"/>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FD9"/>
    <w:rPr>
      <w:rFonts w:ascii="Arial" w:hAnsi="Arial"/>
      <w:sz w:val="20"/>
    </w:rPr>
  </w:style>
  <w:style w:type="paragraph" w:styleId="Ttulo1">
    <w:name w:val="heading 1"/>
    <w:basedOn w:val="Normal"/>
    <w:next w:val="Normal"/>
    <w:link w:val="Ttulo1Car"/>
    <w:uiPriority w:val="9"/>
    <w:qFormat/>
    <w:rsid w:val="00D23622"/>
    <w:pPr>
      <w:keepNext/>
      <w:keepLines/>
      <w:numPr>
        <w:numId w:val="37"/>
      </w:numPr>
      <w:spacing w:before="240" w:after="0"/>
      <w:jc w:val="both"/>
      <w:outlineLvl w:val="0"/>
    </w:pPr>
    <w:rPr>
      <w:rFonts w:eastAsia="Arial" w:cs="Arial"/>
      <w:b/>
      <w:sz w:val="24"/>
      <w:szCs w:val="24"/>
    </w:rPr>
  </w:style>
  <w:style w:type="paragraph" w:styleId="Ttulo2">
    <w:name w:val="heading 2"/>
    <w:basedOn w:val="Normal"/>
    <w:next w:val="Normal"/>
    <w:link w:val="Ttulo2Car"/>
    <w:uiPriority w:val="9"/>
    <w:unhideWhenUsed/>
    <w:qFormat/>
    <w:rsid w:val="00122AE5"/>
    <w:pPr>
      <w:keepNext/>
      <w:keepLines/>
      <w:numPr>
        <w:ilvl w:val="1"/>
        <w:numId w:val="37"/>
      </w:numPr>
      <w:spacing w:before="40" w:after="0"/>
      <w:outlineLvl w:val="1"/>
    </w:pPr>
    <w:rPr>
      <w:rFonts w:eastAsia="Arial" w:cstheme="majorBidi"/>
      <w:b/>
      <w:bCs/>
      <w:sz w:val="24"/>
      <w:szCs w:val="24"/>
    </w:rPr>
  </w:style>
  <w:style w:type="paragraph" w:styleId="Ttulo3">
    <w:name w:val="heading 3"/>
    <w:basedOn w:val="Prrafodelista"/>
    <w:next w:val="Normal"/>
    <w:link w:val="Ttulo3Car"/>
    <w:uiPriority w:val="9"/>
    <w:unhideWhenUsed/>
    <w:qFormat/>
    <w:rsid w:val="00122AE5"/>
    <w:pPr>
      <w:numPr>
        <w:ilvl w:val="2"/>
        <w:numId w:val="37"/>
      </w:numPr>
      <w:jc w:val="both"/>
      <w:outlineLvl w:val="2"/>
    </w:pPr>
    <w:rPr>
      <w:rFonts w:cs="Arial"/>
      <w:b/>
      <w:bCs/>
      <w:sz w:val="24"/>
      <w:szCs w:val="24"/>
    </w:rPr>
  </w:style>
  <w:style w:type="paragraph" w:styleId="Ttulo4">
    <w:name w:val="heading 4"/>
    <w:basedOn w:val="Normal"/>
    <w:next w:val="Normal"/>
    <w:link w:val="Ttulo4Car"/>
    <w:uiPriority w:val="9"/>
    <w:unhideWhenUsed/>
    <w:qFormat/>
    <w:rsid w:val="0012451E"/>
    <w:pPr>
      <w:keepNext/>
      <w:keepLines/>
      <w:numPr>
        <w:ilvl w:val="3"/>
        <w:numId w:val="37"/>
      </w:numPr>
      <w:spacing w:before="40" w:after="0"/>
      <w:ind w:hanging="297"/>
      <w:outlineLvl w:val="3"/>
    </w:pPr>
    <w:rPr>
      <w:rFonts w:eastAsia="Arial" w:cs="Arial"/>
      <w:b/>
      <w:bCs/>
      <w:sz w:val="24"/>
      <w:szCs w:val="28"/>
    </w:rPr>
  </w:style>
  <w:style w:type="paragraph" w:styleId="Ttulo5">
    <w:name w:val="heading 5"/>
    <w:basedOn w:val="Normal"/>
    <w:next w:val="Normal"/>
    <w:link w:val="Ttulo5Car"/>
    <w:uiPriority w:val="9"/>
    <w:unhideWhenUsed/>
    <w:qFormat/>
    <w:rsid w:val="006D5509"/>
    <w:pPr>
      <w:keepNext/>
      <w:keepLines/>
      <w:numPr>
        <w:ilvl w:val="4"/>
        <w:numId w:val="37"/>
      </w:numPr>
      <w:spacing w:before="40" w:after="0"/>
      <w:ind w:hanging="441"/>
      <w:outlineLvl w:val="4"/>
    </w:pPr>
    <w:rPr>
      <w:rFonts w:eastAsia="Arial" w:cs="Arial"/>
      <w:b/>
      <w:bCs/>
      <w:sz w:val="24"/>
      <w:szCs w:val="28"/>
    </w:rPr>
  </w:style>
  <w:style w:type="paragraph" w:styleId="Ttulo6">
    <w:name w:val="heading 6"/>
    <w:basedOn w:val="Normal"/>
    <w:next w:val="Normal"/>
    <w:link w:val="Ttulo6Car"/>
    <w:uiPriority w:val="9"/>
    <w:semiHidden/>
    <w:unhideWhenUsed/>
    <w:qFormat/>
    <w:rsid w:val="00122AE5"/>
    <w:pPr>
      <w:keepNext/>
      <w:keepLines/>
      <w:numPr>
        <w:ilvl w:val="5"/>
        <w:numId w:val="37"/>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22AE5"/>
    <w:pPr>
      <w:keepNext/>
      <w:keepLines/>
      <w:numPr>
        <w:ilvl w:val="6"/>
        <w:numId w:val="37"/>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22AE5"/>
    <w:pPr>
      <w:keepNext/>
      <w:keepLines/>
      <w:numPr>
        <w:ilvl w:val="7"/>
        <w:numId w:val="3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22AE5"/>
    <w:pPr>
      <w:keepNext/>
      <w:keepLines/>
      <w:numPr>
        <w:ilvl w:val="8"/>
        <w:numId w:val="3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D23622"/>
    <w:rPr>
      <w:rFonts w:ascii="Arial" w:eastAsia="Arial" w:hAnsi="Arial" w:cs="Arial"/>
      <w:b/>
      <w:sz w:val="24"/>
      <w:szCs w:val="24"/>
    </w:rPr>
  </w:style>
  <w:style w:type="character" w:customStyle="1" w:styleId="Ttulo2Car">
    <w:name w:val="Título 2 Car"/>
    <w:basedOn w:val="Fuentedeprrafopredeter"/>
    <w:link w:val="Ttulo2"/>
    <w:uiPriority w:val="9"/>
    <w:rsid w:val="00122AE5"/>
    <w:rPr>
      <w:rFonts w:ascii="Arial" w:eastAsia="Arial" w:hAnsi="Arial" w:cstheme="majorBidi"/>
      <w:b/>
      <w:bCs/>
      <w:sz w:val="24"/>
      <w:szCs w:val="24"/>
    </w:rPr>
  </w:style>
  <w:style w:type="paragraph" w:styleId="TtuloTDC">
    <w:name w:val="TOC Heading"/>
    <w:basedOn w:val="Ttulo1"/>
    <w:next w:val="Normal"/>
    <w:uiPriority w:val="39"/>
    <w:unhideWhenUsed/>
    <w:qFormat/>
    <w:rsid w:val="002B095F"/>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2B095F"/>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2B095F"/>
    <w:rPr>
      <w:rFonts w:ascii="Arial" w:eastAsia="Arial" w:hAnsi="Arial" w:cs="Arial"/>
      <w:sz w:val="20"/>
      <w:szCs w:val="20"/>
      <w:lang w:val="es-ES" w:eastAsia="es-ES" w:bidi="es-ES"/>
    </w:rPr>
  </w:style>
  <w:style w:type="paragraph" w:styleId="Prrafodelista">
    <w:name w:val="List Paragraph"/>
    <w:basedOn w:val="Normal"/>
    <w:link w:val="PrrafodelistaCar"/>
    <w:uiPriority w:val="34"/>
    <w:qFormat/>
    <w:rsid w:val="002B095F"/>
    <w:pPr>
      <w:ind w:left="720"/>
      <w:contextualSpacing/>
    </w:pPr>
  </w:style>
  <w:style w:type="paragraph" w:styleId="TDC1">
    <w:name w:val="toc 1"/>
    <w:basedOn w:val="Normal"/>
    <w:next w:val="Normal"/>
    <w:autoRedefine/>
    <w:uiPriority w:val="39"/>
    <w:unhideWhenUsed/>
    <w:rsid w:val="00D80C5D"/>
    <w:pPr>
      <w:tabs>
        <w:tab w:val="left" w:pos="440"/>
        <w:tab w:val="right" w:leader="dot" w:pos="9394"/>
      </w:tabs>
      <w:spacing w:after="100"/>
      <w:ind w:left="426" w:hanging="426"/>
    </w:pPr>
  </w:style>
  <w:style w:type="paragraph" w:styleId="TDC2">
    <w:name w:val="toc 2"/>
    <w:basedOn w:val="Normal"/>
    <w:next w:val="Normal"/>
    <w:autoRedefine/>
    <w:uiPriority w:val="39"/>
    <w:unhideWhenUsed/>
    <w:rsid w:val="002B095F"/>
    <w:pPr>
      <w:tabs>
        <w:tab w:val="left" w:pos="426"/>
        <w:tab w:val="right" w:leader="dot" w:pos="9394"/>
      </w:tabs>
      <w:spacing w:after="100"/>
    </w:pPr>
  </w:style>
  <w:style w:type="character" w:styleId="Hipervnculo">
    <w:name w:val="Hyperlink"/>
    <w:basedOn w:val="Fuentedeprrafopredeter"/>
    <w:uiPriority w:val="99"/>
    <w:unhideWhenUsed/>
    <w:rsid w:val="002B095F"/>
    <w:rPr>
      <w:color w:val="0563C1" w:themeColor="hyperlink"/>
      <w:u w:val="single"/>
    </w:rPr>
  </w:style>
  <w:style w:type="paragraph" w:styleId="Textodeglobo">
    <w:name w:val="Balloon Text"/>
    <w:basedOn w:val="Normal"/>
    <w:link w:val="TextodegloboCar"/>
    <w:uiPriority w:val="99"/>
    <w:semiHidden/>
    <w:unhideWhenUsed/>
    <w:rsid w:val="00522E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EDE"/>
    <w:rPr>
      <w:rFonts w:ascii="Segoe UI" w:hAnsi="Segoe UI" w:cs="Segoe UI"/>
      <w:sz w:val="18"/>
      <w:szCs w:val="18"/>
    </w:rPr>
  </w:style>
  <w:style w:type="paragraph" w:customStyle="1" w:styleId="section1">
    <w:name w:val="section1"/>
    <w:basedOn w:val="Normal"/>
    <w:rsid w:val="00A628A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uiPriority w:val="22"/>
    <w:qFormat/>
    <w:rsid w:val="00912DDC"/>
    <w:rPr>
      <w:b/>
      <w:bCs/>
    </w:rPr>
  </w:style>
  <w:style w:type="character" w:styleId="nfasis">
    <w:name w:val="Emphasis"/>
    <w:uiPriority w:val="20"/>
    <w:qFormat/>
    <w:rsid w:val="00912DDC"/>
    <w:rPr>
      <w:i/>
      <w:iCs/>
    </w:rPr>
  </w:style>
  <w:style w:type="character" w:styleId="Refdecomentario">
    <w:name w:val="annotation reference"/>
    <w:basedOn w:val="Fuentedeprrafopredeter"/>
    <w:uiPriority w:val="99"/>
    <w:semiHidden/>
    <w:unhideWhenUsed/>
    <w:rsid w:val="006F1B60"/>
    <w:rPr>
      <w:sz w:val="16"/>
      <w:szCs w:val="16"/>
    </w:rPr>
  </w:style>
  <w:style w:type="paragraph" w:styleId="Textocomentario">
    <w:name w:val="annotation text"/>
    <w:basedOn w:val="Normal"/>
    <w:link w:val="TextocomentarioCar"/>
    <w:uiPriority w:val="99"/>
    <w:unhideWhenUsed/>
    <w:rsid w:val="006F1B60"/>
    <w:pPr>
      <w:spacing w:line="240" w:lineRule="auto"/>
    </w:pPr>
    <w:rPr>
      <w:szCs w:val="20"/>
    </w:rPr>
  </w:style>
  <w:style w:type="character" w:customStyle="1" w:styleId="TextocomentarioCar">
    <w:name w:val="Texto comentario Car"/>
    <w:basedOn w:val="Fuentedeprrafopredeter"/>
    <w:link w:val="Textocomentario"/>
    <w:uiPriority w:val="99"/>
    <w:rsid w:val="006F1B60"/>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F1B60"/>
    <w:rPr>
      <w:b/>
      <w:bCs/>
    </w:rPr>
  </w:style>
  <w:style w:type="character" w:customStyle="1" w:styleId="AsuntodelcomentarioCar">
    <w:name w:val="Asunto del comentario Car"/>
    <w:basedOn w:val="TextocomentarioCar"/>
    <w:link w:val="Asuntodelcomentario"/>
    <w:uiPriority w:val="99"/>
    <w:semiHidden/>
    <w:rsid w:val="006F1B60"/>
    <w:rPr>
      <w:rFonts w:ascii="Arial" w:hAnsi="Arial"/>
      <w:b/>
      <w:bCs/>
      <w:sz w:val="20"/>
      <w:szCs w:val="20"/>
    </w:rPr>
  </w:style>
  <w:style w:type="paragraph" w:styleId="NormalWeb">
    <w:name w:val="Normal (Web)"/>
    <w:basedOn w:val="Normal"/>
    <w:uiPriority w:val="99"/>
    <w:unhideWhenUsed/>
    <w:rsid w:val="00C1517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3">
    <w:name w:val="toc 3"/>
    <w:basedOn w:val="Normal"/>
    <w:next w:val="Normal"/>
    <w:autoRedefine/>
    <w:uiPriority w:val="39"/>
    <w:unhideWhenUsed/>
    <w:rsid w:val="00897903"/>
    <w:pPr>
      <w:spacing w:after="100"/>
      <w:ind w:left="440"/>
    </w:pPr>
    <w:rPr>
      <w:rFonts w:asciiTheme="minorHAnsi" w:eastAsiaTheme="minorEastAsia" w:hAnsiTheme="minorHAnsi" w:cs="Times New Roman"/>
      <w:sz w:val="22"/>
      <w:lang w:eastAsia="es-CO"/>
    </w:rPr>
  </w:style>
  <w:style w:type="table" w:styleId="Tablaconcuadrcula">
    <w:name w:val="Table Grid"/>
    <w:basedOn w:val="Tablanormal"/>
    <w:uiPriority w:val="39"/>
    <w:rsid w:val="004B6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15DEA"/>
    <w:pPr>
      <w:spacing w:after="0" w:line="240" w:lineRule="auto"/>
    </w:pPr>
    <w:rPr>
      <w:szCs w:val="20"/>
    </w:rPr>
  </w:style>
  <w:style w:type="character" w:customStyle="1" w:styleId="TextonotapieCar">
    <w:name w:val="Texto nota pie Car"/>
    <w:basedOn w:val="Fuentedeprrafopredeter"/>
    <w:link w:val="Textonotapie"/>
    <w:uiPriority w:val="99"/>
    <w:semiHidden/>
    <w:rsid w:val="00B15DEA"/>
    <w:rPr>
      <w:rFonts w:ascii="Arial" w:hAnsi="Arial"/>
      <w:sz w:val="20"/>
      <w:szCs w:val="20"/>
    </w:rPr>
  </w:style>
  <w:style w:type="character" w:styleId="Refdenotaalpie">
    <w:name w:val="footnote reference"/>
    <w:basedOn w:val="Fuentedeprrafopredeter"/>
    <w:uiPriority w:val="99"/>
    <w:semiHidden/>
    <w:unhideWhenUsed/>
    <w:rsid w:val="00B15DEA"/>
    <w:rPr>
      <w:vertAlign w:val="superscript"/>
    </w:rPr>
  </w:style>
  <w:style w:type="paragraph" w:styleId="Ttulo">
    <w:name w:val="Title"/>
    <w:basedOn w:val="Normal"/>
    <w:next w:val="Normal"/>
    <w:link w:val="TtuloCar"/>
    <w:uiPriority w:val="10"/>
    <w:qFormat/>
    <w:rsid w:val="00B70E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70E80"/>
    <w:rPr>
      <w:rFonts w:asciiTheme="majorHAnsi" w:eastAsiaTheme="majorEastAsia" w:hAnsiTheme="majorHAnsi" w:cstheme="majorBidi"/>
      <w:spacing w:val="-10"/>
      <w:kern w:val="28"/>
      <w:sz w:val="56"/>
      <w:szCs w:val="56"/>
    </w:rPr>
  </w:style>
  <w:style w:type="character" w:customStyle="1" w:styleId="PrrafodelistaCar">
    <w:name w:val="Párrafo de lista Car"/>
    <w:link w:val="Prrafodelista"/>
    <w:uiPriority w:val="34"/>
    <w:locked/>
    <w:rsid w:val="00E95965"/>
    <w:rPr>
      <w:rFonts w:ascii="Arial" w:hAnsi="Arial"/>
      <w:sz w:val="20"/>
    </w:rPr>
  </w:style>
  <w:style w:type="character" w:customStyle="1" w:styleId="Ttulo3Car">
    <w:name w:val="Título 3 Car"/>
    <w:basedOn w:val="Fuentedeprrafopredeter"/>
    <w:link w:val="Ttulo3"/>
    <w:uiPriority w:val="9"/>
    <w:rsid w:val="00122AE5"/>
    <w:rPr>
      <w:rFonts w:ascii="Arial" w:hAnsi="Arial" w:cs="Arial"/>
      <w:b/>
      <w:bCs/>
      <w:sz w:val="24"/>
      <w:szCs w:val="24"/>
    </w:rPr>
  </w:style>
  <w:style w:type="character" w:customStyle="1" w:styleId="Ttulo4Car">
    <w:name w:val="Título 4 Car"/>
    <w:basedOn w:val="Fuentedeprrafopredeter"/>
    <w:link w:val="Ttulo4"/>
    <w:uiPriority w:val="9"/>
    <w:rsid w:val="0012451E"/>
    <w:rPr>
      <w:rFonts w:ascii="Arial" w:eastAsia="Arial" w:hAnsi="Arial" w:cs="Arial"/>
      <w:b/>
      <w:bCs/>
      <w:sz w:val="24"/>
      <w:szCs w:val="28"/>
    </w:rPr>
  </w:style>
  <w:style w:type="character" w:customStyle="1" w:styleId="Ttulo5Car">
    <w:name w:val="Título 5 Car"/>
    <w:basedOn w:val="Fuentedeprrafopredeter"/>
    <w:link w:val="Ttulo5"/>
    <w:uiPriority w:val="9"/>
    <w:rsid w:val="006D5509"/>
    <w:rPr>
      <w:rFonts w:ascii="Arial" w:eastAsia="Arial" w:hAnsi="Arial" w:cs="Arial"/>
      <w:b/>
      <w:bCs/>
      <w:sz w:val="24"/>
      <w:szCs w:val="28"/>
    </w:rPr>
  </w:style>
  <w:style w:type="character" w:customStyle="1" w:styleId="Ttulo6Car">
    <w:name w:val="Título 6 Car"/>
    <w:basedOn w:val="Fuentedeprrafopredeter"/>
    <w:link w:val="Ttulo6"/>
    <w:uiPriority w:val="9"/>
    <w:semiHidden/>
    <w:rsid w:val="00122AE5"/>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122AE5"/>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122AE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122AE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265">
      <w:bodyDiv w:val="1"/>
      <w:marLeft w:val="0"/>
      <w:marRight w:val="0"/>
      <w:marTop w:val="0"/>
      <w:marBottom w:val="0"/>
      <w:divBdr>
        <w:top w:val="none" w:sz="0" w:space="0" w:color="auto"/>
        <w:left w:val="none" w:sz="0" w:space="0" w:color="auto"/>
        <w:bottom w:val="none" w:sz="0" w:space="0" w:color="auto"/>
        <w:right w:val="none" w:sz="0" w:space="0" w:color="auto"/>
      </w:divBdr>
      <w:divsChild>
        <w:div w:id="1263689897">
          <w:marLeft w:val="0"/>
          <w:marRight w:val="0"/>
          <w:marTop w:val="0"/>
          <w:marBottom w:val="0"/>
          <w:divBdr>
            <w:top w:val="none" w:sz="0" w:space="0" w:color="auto"/>
            <w:left w:val="none" w:sz="0" w:space="0" w:color="auto"/>
            <w:bottom w:val="none" w:sz="0" w:space="0" w:color="auto"/>
            <w:right w:val="none" w:sz="0" w:space="0" w:color="auto"/>
          </w:divBdr>
          <w:divsChild>
            <w:div w:id="176701474">
              <w:marLeft w:val="0"/>
              <w:marRight w:val="0"/>
              <w:marTop w:val="0"/>
              <w:marBottom w:val="0"/>
              <w:divBdr>
                <w:top w:val="none" w:sz="0" w:space="0" w:color="auto"/>
                <w:left w:val="none" w:sz="0" w:space="0" w:color="auto"/>
                <w:bottom w:val="none" w:sz="0" w:space="0" w:color="auto"/>
                <w:right w:val="none" w:sz="0" w:space="0" w:color="auto"/>
              </w:divBdr>
            </w:div>
            <w:div w:id="1985042425">
              <w:marLeft w:val="0"/>
              <w:marRight w:val="0"/>
              <w:marTop w:val="0"/>
              <w:marBottom w:val="0"/>
              <w:divBdr>
                <w:top w:val="none" w:sz="0" w:space="0" w:color="auto"/>
                <w:left w:val="none" w:sz="0" w:space="0" w:color="auto"/>
                <w:bottom w:val="none" w:sz="0" w:space="0" w:color="auto"/>
                <w:right w:val="none" w:sz="0" w:space="0" w:color="auto"/>
              </w:divBdr>
            </w:div>
            <w:div w:id="330261095">
              <w:marLeft w:val="0"/>
              <w:marRight w:val="0"/>
              <w:marTop w:val="0"/>
              <w:marBottom w:val="0"/>
              <w:divBdr>
                <w:top w:val="none" w:sz="0" w:space="0" w:color="auto"/>
                <w:left w:val="none" w:sz="0" w:space="0" w:color="auto"/>
                <w:bottom w:val="none" w:sz="0" w:space="0" w:color="auto"/>
                <w:right w:val="none" w:sz="0" w:space="0" w:color="auto"/>
              </w:divBdr>
            </w:div>
            <w:div w:id="988941964">
              <w:marLeft w:val="0"/>
              <w:marRight w:val="0"/>
              <w:marTop w:val="0"/>
              <w:marBottom w:val="0"/>
              <w:divBdr>
                <w:top w:val="none" w:sz="0" w:space="0" w:color="auto"/>
                <w:left w:val="none" w:sz="0" w:space="0" w:color="auto"/>
                <w:bottom w:val="none" w:sz="0" w:space="0" w:color="auto"/>
                <w:right w:val="none" w:sz="0" w:space="0" w:color="auto"/>
              </w:divBdr>
            </w:div>
            <w:div w:id="192815504">
              <w:marLeft w:val="0"/>
              <w:marRight w:val="0"/>
              <w:marTop w:val="0"/>
              <w:marBottom w:val="0"/>
              <w:divBdr>
                <w:top w:val="none" w:sz="0" w:space="0" w:color="auto"/>
                <w:left w:val="none" w:sz="0" w:space="0" w:color="auto"/>
                <w:bottom w:val="none" w:sz="0" w:space="0" w:color="auto"/>
                <w:right w:val="none" w:sz="0" w:space="0" w:color="auto"/>
              </w:divBdr>
            </w:div>
            <w:div w:id="712190813">
              <w:marLeft w:val="0"/>
              <w:marRight w:val="0"/>
              <w:marTop w:val="0"/>
              <w:marBottom w:val="0"/>
              <w:divBdr>
                <w:top w:val="none" w:sz="0" w:space="0" w:color="auto"/>
                <w:left w:val="none" w:sz="0" w:space="0" w:color="auto"/>
                <w:bottom w:val="none" w:sz="0" w:space="0" w:color="auto"/>
                <w:right w:val="none" w:sz="0" w:space="0" w:color="auto"/>
              </w:divBdr>
            </w:div>
            <w:div w:id="873496306">
              <w:marLeft w:val="0"/>
              <w:marRight w:val="0"/>
              <w:marTop w:val="0"/>
              <w:marBottom w:val="0"/>
              <w:divBdr>
                <w:top w:val="none" w:sz="0" w:space="0" w:color="auto"/>
                <w:left w:val="none" w:sz="0" w:space="0" w:color="auto"/>
                <w:bottom w:val="none" w:sz="0" w:space="0" w:color="auto"/>
                <w:right w:val="none" w:sz="0" w:space="0" w:color="auto"/>
              </w:divBdr>
            </w:div>
            <w:div w:id="802695770">
              <w:marLeft w:val="0"/>
              <w:marRight w:val="0"/>
              <w:marTop w:val="0"/>
              <w:marBottom w:val="0"/>
              <w:divBdr>
                <w:top w:val="none" w:sz="0" w:space="0" w:color="auto"/>
                <w:left w:val="none" w:sz="0" w:space="0" w:color="auto"/>
                <w:bottom w:val="none" w:sz="0" w:space="0" w:color="auto"/>
                <w:right w:val="none" w:sz="0" w:space="0" w:color="auto"/>
              </w:divBdr>
            </w:div>
          </w:divsChild>
        </w:div>
        <w:div w:id="1765489138">
          <w:marLeft w:val="0"/>
          <w:marRight w:val="0"/>
          <w:marTop w:val="0"/>
          <w:marBottom w:val="0"/>
          <w:divBdr>
            <w:top w:val="none" w:sz="0" w:space="0" w:color="auto"/>
            <w:left w:val="none" w:sz="0" w:space="0" w:color="auto"/>
            <w:bottom w:val="none" w:sz="0" w:space="0" w:color="auto"/>
            <w:right w:val="none" w:sz="0" w:space="0" w:color="auto"/>
          </w:divBdr>
          <w:divsChild>
            <w:div w:id="1542739909">
              <w:marLeft w:val="0"/>
              <w:marRight w:val="0"/>
              <w:marTop w:val="0"/>
              <w:marBottom w:val="0"/>
              <w:divBdr>
                <w:top w:val="none" w:sz="0" w:space="0" w:color="auto"/>
                <w:left w:val="none" w:sz="0" w:space="0" w:color="auto"/>
                <w:bottom w:val="none" w:sz="0" w:space="0" w:color="auto"/>
                <w:right w:val="none" w:sz="0" w:space="0" w:color="auto"/>
              </w:divBdr>
            </w:div>
            <w:div w:id="960184536">
              <w:marLeft w:val="0"/>
              <w:marRight w:val="0"/>
              <w:marTop w:val="0"/>
              <w:marBottom w:val="0"/>
              <w:divBdr>
                <w:top w:val="none" w:sz="0" w:space="0" w:color="auto"/>
                <w:left w:val="none" w:sz="0" w:space="0" w:color="auto"/>
                <w:bottom w:val="none" w:sz="0" w:space="0" w:color="auto"/>
                <w:right w:val="none" w:sz="0" w:space="0" w:color="auto"/>
              </w:divBdr>
            </w:div>
            <w:div w:id="920019132">
              <w:marLeft w:val="0"/>
              <w:marRight w:val="0"/>
              <w:marTop w:val="0"/>
              <w:marBottom w:val="0"/>
              <w:divBdr>
                <w:top w:val="none" w:sz="0" w:space="0" w:color="auto"/>
                <w:left w:val="none" w:sz="0" w:space="0" w:color="auto"/>
                <w:bottom w:val="none" w:sz="0" w:space="0" w:color="auto"/>
                <w:right w:val="none" w:sz="0" w:space="0" w:color="auto"/>
              </w:divBdr>
            </w:div>
            <w:div w:id="6662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5302">
      <w:bodyDiv w:val="1"/>
      <w:marLeft w:val="0"/>
      <w:marRight w:val="0"/>
      <w:marTop w:val="0"/>
      <w:marBottom w:val="0"/>
      <w:divBdr>
        <w:top w:val="none" w:sz="0" w:space="0" w:color="auto"/>
        <w:left w:val="none" w:sz="0" w:space="0" w:color="auto"/>
        <w:bottom w:val="none" w:sz="0" w:space="0" w:color="auto"/>
        <w:right w:val="none" w:sz="0" w:space="0" w:color="auto"/>
      </w:divBdr>
    </w:div>
    <w:div w:id="734279986">
      <w:bodyDiv w:val="1"/>
      <w:marLeft w:val="0"/>
      <w:marRight w:val="0"/>
      <w:marTop w:val="0"/>
      <w:marBottom w:val="0"/>
      <w:divBdr>
        <w:top w:val="none" w:sz="0" w:space="0" w:color="auto"/>
        <w:left w:val="none" w:sz="0" w:space="0" w:color="auto"/>
        <w:bottom w:val="none" w:sz="0" w:space="0" w:color="auto"/>
        <w:right w:val="none" w:sz="0" w:space="0" w:color="auto"/>
      </w:divBdr>
    </w:div>
    <w:div w:id="971862226">
      <w:bodyDiv w:val="1"/>
      <w:marLeft w:val="0"/>
      <w:marRight w:val="0"/>
      <w:marTop w:val="0"/>
      <w:marBottom w:val="0"/>
      <w:divBdr>
        <w:top w:val="none" w:sz="0" w:space="0" w:color="auto"/>
        <w:left w:val="none" w:sz="0" w:space="0" w:color="auto"/>
        <w:bottom w:val="none" w:sz="0" w:space="0" w:color="auto"/>
        <w:right w:val="none" w:sz="0" w:space="0" w:color="auto"/>
      </w:divBdr>
    </w:div>
    <w:div w:id="1279799186">
      <w:bodyDiv w:val="1"/>
      <w:marLeft w:val="0"/>
      <w:marRight w:val="0"/>
      <w:marTop w:val="0"/>
      <w:marBottom w:val="0"/>
      <w:divBdr>
        <w:top w:val="none" w:sz="0" w:space="0" w:color="auto"/>
        <w:left w:val="none" w:sz="0" w:space="0" w:color="auto"/>
        <w:bottom w:val="none" w:sz="0" w:space="0" w:color="auto"/>
        <w:right w:val="none" w:sz="0" w:space="0" w:color="auto"/>
      </w:divBdr>
    </w:div>
    <w:div w:id="1415855404">
      <w:bodyDiv w:val="1"/>
      <w:marLeft w:val="0"/>
      <w:marRight w:val="0"/>
      <w:marTop w:val="0"/>
      <w:marBottom w:val="0"/>
      <w:divBdr>
        <w:top w:val="none" w:sz="0" w:space="0" w:color="auto"/>
        <w:left w:val="none" w:sz="0" w:space="0" w:color="auto"/>
        <w:bottom w:val="none" w:sz="0" w:space="0" w:color="auto"/>
        <w:right w:val="none" w:sz="0" w:space="0" w:color="auto"/>
      </w:divBdr>
    </w:div>
    <w:div w:id="1722941698">
      <w:bodyDiv w:val="1"/>
      <w:marLeft w:val="0"/>
      <w:marRight w:val="0"/>
      <w:marTop w:val="0"/>
      <w:marBottom w:val="0"/>
      <w:divBdr>
        <w:top w:val="none" w:sz="0" w:space="0" w:color="auto"/>
        <w:left w:val="none" w:sz="0" w:space="0" w:color="auto"/>
        <w:bottom w:val="none" w:sz="0" w:space="0" w:color="auto"/>
        <w:right w:val="none" w:sz="0" w:space="0" w:color="auto"/>
      </w:divBdr>
    </w:div>
    <w:div w:id="209204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itedeconvivencia@bomberosbogota.gov.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lcaldiabogota.gov.co/sisjur/normas/Norma1.jsp?i=1146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3EBFE-BB46-41A2-95C8-3C3A6258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2476</TotalTime>
  <Pages>29</Pages>
  <Words>7038</Words>
  <Characters>38713</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32</cp:revision>
  <dcterms:created xsi:type="dcterms:W3CDTF">2022-04-26T15:58:00Z</dcterms:created>
  <dcterms:modified xsi:type="dcterms:W3CDTF">2022-05-13T15:31:00Z</dcterms:modified>
</cp:coreProperties>
</file>