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0814" w14:textId="542C71A7" w:rsidR="00F23A8F" w:rsidRPr="006474C1" w:rsidRDefault="00B430D8">
      <w:pPr>
        <w:rPr>
          <w:rFonts w:cs="Arial"/>
          <w:sz w:val="24"/>
          <w:szCs w:val="24"/>
        </w:rPr>
      </w:pPr>
      <w:r w:rsidRPr="006474C1">
        <w:rPr>
          <w:rFonts w:cs="Arial"/>
          <w:noProof/>
          <w:sz w:val="24"/>
          <w:szCs w:val="24"/>
          <w:lang w:eastAsia="es-CO"/>
        </w:rPr>
        <w:drawing>
          <wp:anchor distT="0" distB="0" distL="114300" distR="114300" simplePos="0" relativeHeight="251658240" behindDoc="0" locked="0" layoutInCell="1" allowOverlap="1" wp14:anchorId="0667CB7F" wp14:editId="508E3C90">
            <wp:simplePos x="0" y="0"/>
            <wp:positionH relativeFrom="page">
              <wp:posOffset>-121920</wp:posOffset>
            </wp:positionH>
            <wp:positionV relativeFrom="paragraph">
              <wp:posOffset>-900430</wp:posOffset>
            </wp:positionV>
            <wp:extent cx="7886700" cy="1002284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886896" cy="10023089"/>
                    </a:xfrm>
                    <a:prstGeom prst="rect">
                      <a:avLst/>
                    </a:prstGeom>
                  </pic:spPr>
                </pic:pic>
              </a:graphicData>
            </a:graphic>
            <wp14:sizeRelH relativeFrom="page">
              <wp14:pctWidth>0</wp14:pctWidth>
            </wp14:sizeRelH>
            <wp14:sizeRelV relativeFrom="page">
              <wp14:pctHeight>0</wp14:pctHeight>
            </wp14:sizeRelV>
          </wp:anchor>
        </w:drawing>
      </w:r>
    </w:p>
    <w:sdt>
      <w:sdtPr>
        <w:rPr>
          <w:rFonts w:cs="Arial"/>
          <w:sz w:val="24"/>
          <w:szCs w:val="24"/>
        </w:rPr>
        <w:id w:val="-1217117717"/>
        <w:docPartObj>
          <w:docPartGallery w:val="Cover Pages"/>
          <w:docPartUnique/>
        </w:docPartObj>
      </w:sdtPr>
      <w:sdtEndPr/>
      <w:sdtContent>
        <w:p w14:paraId="216E3222" w14:textId="1DBF6FB0" w:rsidR="00F044CC" w:rsidRPr="006474C1" w:rsidRDefault="00B430D8">
          <w:pPr>
            <w:rPr>
              <w:rFonts w:cs="Arial"/>
              <w:sz w:val="24"/>
              <w:szCs w:val="24"/>
            </w:rPr>
          </w:pPr>
          <w:r w:rsidRPr="006474C1">
            <w:rPr>
              <w:rFonts w:cs="Arial"/>
              <w:noProof/>
              <w:color w:val="263238"/>
              <w:sz w:val="24"/>
              <w:szCs w:val="24"/>
              <w:lang w:eastAsia="es-CO"/>
            </w:rPr>
            <mc:AlternateContent>
              <mc:Choice Requires="wps">
                <w:drawing>
                  <wp:anchor distT="0" distB="0" distL="114300" distR="114300" simplePos="0" relativeHeight="251658244" behindDoc="0" locked="0" layoutInCell="1" allowOverlap="1" wp14:anchorId="684182DD" wp14:editId="08886ACB">
                    <wp:simplePos x="0" y="0"/>
                    <wp:positionH relativeFrom="margin">
                      <wp:posOffset>2365375</wp:posOffset>
                    </wp:positionH>
                    <wp:positionV relativeFrom="paragraph">
                      <wp:posOffset>3260090</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10E4B3AC" w14:textId="05BCE4B9" w:rsidR="00721F55" w:rsidRPr="009D2FEE" w:rsidRDefault="00BC3933" w:rsidP="00576ED9">
                                <w:pPr>
                                  <w:spacing w:after="0"/>
                                  <w:jc w:val="right"/>
                                  <w:rPr>
                                    <w:rFonts w:cs="Arial"/>
                                    <w:b/>
                                    <w:color w:val="C00000"/>
                                    <w:sz w:val="70"/>
                                    <w:szCs w:val="70"/>
                                  </w:rPr>
                                </w:pPr>
                                <w:r>
                                  <w:rPr>
                                    <w:b/>
                                    <w:color w:val="C00000"/>
                                    <w:sz w:val="70"/>
                                    <w:szCs w:val="70"/>
                                  </w:rPr>
                                  <w:t>GUIA</w:t>
                                </w:r>
                                <w:r w:rsidR="00721F55">
                                  <w:rPr>
                                    <w:b/>
                                    <w:color w:val="C00000"/>
                                    <w:sz w:val="70"/>
                                    <w:szCs w:val="70"/>
                                  </w:rPr>
                                  <w:t xml:space="preserve"> </w:t>
                                </w:r>
                                <w:r>
                                  <w:rPr>
                                    <w:b/>
                                    <w:color w:val="C00000"/>
                                    <w:sz w:val="70"/>
                                    <w:szCs w:val="70"/>
                                  </w:rPr>
                                  <w:t xml:space="preserve">DE </w:t>
                                </w:r>
                                <w:r w:rsidR="00721F55">
                                  <w:rPr>
                                    <w:b/>
                                    <w:color w:val="C00000"/>
                                    <w:sz w:val="70"/>
                                    <w:szCs w:val="70"/>
                                  </w:rPr>
                                  <w:t xml:space="preserve">RIESGO CARDIOVASCULAR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84182DD" id="_x0000_t202" coordsize="21600,21600" o:spt="202" path="m,l,21600r21600,l21600,xe">
                    <v:stroke joinstyle="miter"/>
                    <v:path gradientshapeok="t" o:connecttype="rect"/>
                  </v:shapetype>
                  <v:shape id="Cuadro de texto 2" o:spid="_x0000_s1026" type="#_x0000_t202" alt="&quot;&quot;" style="position:absolute;margin-left:186.25pt;margin-top:256.7pt;width:349.35pt;height:110.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gS+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" filled="f" stroked="f">
                    <v:textbox style="mso-fit-shape-to-text:t">
                      <w:txbxContent>
                        <w:p w14:paraId="10E4B3AC" w14:textId="05BCE4B9" w:rsidR="00721F55" w:rsidRPr="009D2FEE" w:rsidRDefault="00BC3933" w:rsidP="00576ED9">
                          <w:pPr>
                            <w:spacing w:after="0"/>
                            <w:jc w:val="right"/>
                            <w:rPr>
                              <w:rFonts w:cs="Arial"/>
                              <w:b/>
                              <w:color w:val="C00000"/>
                              <w:sz w:val="70"/>
                              <w:szCs w:val="70"/>
                            </w:rPr>
                          </w:pPr>
                          <w:r>
                            <w:rPr>
                              <w:b/>
                              <w:color w:val="C00000"/>
                              <w:sz w:val="70"/>
                              <w:szCs w:val="70"/>
                            </w:rPr>
                            <w:t>GUIA</w:t>
                          </w:r>
                          <w:r w:rsidR="00721F55">
                            <w:rPr>
                              <w:b/>
                              <w:color w:val="C00000"/>
                              <w:sz w:val="70"/>
                              <w:szCs w:val="70"/>
                            </w:rPr>
                            <w:t xml:space="preserve"> </w:t>
                          </w:r>
                          <w:r>
                            <w:rPr>
                              <w:b/>
                              <w:color w:val="C00000"/>
                              <w:sz w:val="70"/>
                              <w:szCs w:val="70"/>
                            </w:rPr>
                            <w:t xml:space="preserve">DE </w:t>
                          </w:r>
                          <w:r w:rsidR="00721F55">
                            <w:rPr>
                              <w:b/>
                              <w:color w:val="C00000"/>
                              <w:sz w:val="70"/>
                              <w:szCs w:val="70"/>
                            </w:rPr>
                            <w:t xml:space="preserve">RIESGO CARDIOVASCULAR </w:t>
                          </w:r>
                        </w:p>
                      </w:txbxContent>
                    </v:textbox>
                    <w10:wrap anchorx="margin"/>
                  </v:shape>
                </w:pict>
              </mc:Fallback>
            </mc:AlternateContent>
          </w:r>
          <w:r w:rsidR="00576ED9" w:rsidRPr="006474C1">
            <w:rPr>
              <w:rFonts w:cs="Arial"/>
              <w:noProof/>
              <w:color w:val="263238"/>
              <w:sz w:val="24"/>
              <w:szCs w:val="24"/>
              <w:lang w:eastAsia="es-CO"/>
            </w:rPr>
            <mc:AlternateContent>
              <mc:Choice Requires="wps">
                <w:drawing>
                  <wp:anchor distT="45720" distB="45720" distL="114300" distR="114300" simplePos="0" relativeHeight="251658242" behindDoc="0" locked="0" layoutInCell="1" allowOverlap="1" wp14:anchorId="2342BC96" wp14:editId="2A2B5723">
                    <wp:simplePos x="0" y="0"/>
                    <wp:positionH relativeFrom="page">
                      <wp:align>right</wp:align>
                    </wp:positionH>
                    <wp:positionV relativeFrom="paragraph">
                      <wp:posOffset>5188585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4BD2AE94" w14:textId="4FBC510C" w:rsidR="00721F55" w:rsidRPr="00995797" w:rsidRDefault="00136753" w:rsidP="00E771A4">
                                <w:pPr>
                                  <w:shd w:val="clear" w:color="auto" w:fill="FFCC00"/>
                                  <w:jc w:val="right"/>
                                  <w:rPr>
                                    <w:rFonts w:cs="Arial"/>
                                    <w:color w:val="C00000"/>
                                    <w:sz w:val="30"/>
                                    <w:szCs w:val="30"/>
                                  </w:rPr>
                                </w:pPr>
                                <w:r>
                                  <w:rPr>
                                    <w:color w:val="263238"/>
                                    <w:sz w:val="30"/>
                                    <w:szCs w:val="30"/>
                                  </w:rPr>
                                  <w:t>GT-GA04</w:t>
                                </w:r>
                                <w:r w:rsidR="00721F55">
                                  <w:rPr>
                                    <w:color w:val="263238"/>
                                    <w:sz w:val="30"/>
                                    <w:szCs w:val="3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2BC96" id="Cuadro de texto 67" o:spid="_x0000_s1027" type="#_x0000_t202" alt="&quot;&quot;" style="position:absolute;margin-left:188.95pt;margin-top:408.55pt;width:240.15pt;height:22.6pt;z-index:2516582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" fillcolor="#fc0" stroked="f">
                    <v:textbox>
                      <w:txbxContent>
                        <w:p w14:paraId="4BD2AE94" w14:textId="4FBC510C" w:rsidR="00721F55" w:rsidRPr="00995797" w:rsidRDefault="00136753" w:rsidP="00E771A4">
                          <w:pPr>
                            <w:shd w:val="clear" w:color="auto" w:fill="FFCC00"/>
                            <w:jc w:val="right"/>
                            <w:rPr>
                              <w:rFonts w:cs="Arial"/>
                              <w:color w:val="C00000"/>
                              <w:sz w:val="30"/>
                              <w:szCs w:val="30"/>
                            </w:rPr>
                          </w:pPr>
                          <w:r>
                            <w:rPr>
                              <w:color w:val="263238"/>
                              <w:sz w:val="30"/>
                              <w:szCs w:val="30"/>
                            </w:rPr>
                            <w:t>GT-GA04</w:t>
                          </w:r>
                          <w:r w:rsidR="00721F55">
                            <w:rPr>
                              <w:color w:val="263238"/>
                              <w:sz w:val="30"/>
                              <w:szCs w:val="30"/>
                            </w:rPr>
                            <w:t xml:space="preserve"> </w:t>
                          </w:r>
                        </w:p>
                      </w:txbxContent>
                    </v:textbox>
                    <w10:wrap type="square" anchorx="page"/>
                  </v:shape>
                </w:pict>
              </mc:Fallback>
            </mc:AlternateContent>
          </w:r>
          <w:r w:rsidR="00576ED9" w:rsidRPr="006474C1">
            <w:rPr>
              <w:rFonts w:cs="Arial"/>
              <w:noProof/>
              <w:color w:val="263238"/>
              <w:sz w:val="24"/>
              <w:szCs w:val="24"/>
              <w:lang w:eastAsia="es-CO"/>
            </w:rPr>
            <mc:AlternateContent>
              <mc:Choice Requires="wps">
                <w:drawing>
                  <wp:anchor distT="0" distB="0" distL="114300" distR="114300" simplePos="0" relativeHeight="251658241" behindDoc="0" locked="0" layoutInCell="1" allowOverlap="1" wp14:anchorId="6BB00489" wp14:editId="372DBD56">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92DFC"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F044CC" w:rsidRPr="006474C1">
            <w:rPr>
              <w:rFonts w:cs="Arial"/>
              <w:sz w:val="24"/>
              <w:szCs w:val="24"/>
            </w:rPr>
            <w:br w:type="page"/>
          </w:r>
        </w:p>
      </w:sdtContent>
    </w:sdt>
    <w:sdt>
      <w:sdtPr>
        <w:rPr>
          <w:rFonts w:ascii="Arial" w:eastAsiaTheme="minorHAnsi" w:hAnsi="Arial" w:cstheme="minorBidi"/>
          <w:color w:val="auto"/>
          <w:sz w:val="20"/>
          <w:szCs w:val="22"/>
          <w:lang w:val="es-ES" w:eastAsia="en-US"/>
        </w:rPr>
        <w:id w:val="-1861506439"/>
        <w:docPartObj>
          <w:docPartGallery w:val="Table of Contents"/>
          <w:docPartUnique/>
        </w:docPartObj>
      </w:sdtPr>
      <w:sdtEndPr>
        <w:rPr>
          <w:b/>
          <w:bCs/>
          <w:sz w:val="24"/>
        </w:rPr>
      </w:sdtEndPr>
      <w:sdtContent>
        <w:p w14:paraId="1B86105B" w14:textId="77777777" w:rsidR="00081CFA" w:rsidRPr="00FB5360" w:rsidRDefault="0012172F" w:rsidP="00FB5360">
          <w:pPr>
            <w:pStyle w:val="TtuloTDC"/>
            <w:numPr>
              <w:ilvl w:val="0"/>
              <w:numId w:val="0"/>
            </w:numPr>
            <w:ind w:left="432"/>
            <w:jc w:val="center"/>
            <w:rPr>
              <w:rFonts w:ascii="Arial" w:hAnsi="Arial"/>
              <w:b/>
              <w:bCs/>
              <w:color w:val="auto"/>
              <w:sz w:val="28"/>
              <w:szCs w:val="22"/>
            </w:rPr>
          </w:pPr>
          <w:r w:rsidRPr="00FB5360">
            <w:rPr>
              <w:rFonts w:ascii="Arial" w:hAnsi="Arial"/>
              <w:b/>
              <w:bCs/>
              <w:color w:val="auto"/>
              <w:sz w:val="28"/>
              <w:szCs w:val="22"/>
              <w:lang w:val="es-ES"/>
            </w:rPr>
            <w:t>TABLA DE CONTENIDO</w:t>
          </w:r>
        </w:p>
        <w:p w14:paraId="1526B5EF" w14:textId="6BA800F8" w:rsidR="00E82DE4" w:rsidRPr="006869F9" w:rsidRDefault="00081CFA">
          <w:pPr>
            <w:pStyle w:val="TDC1"/>
            <w:tabs>
              <w:tab w:val="left" w:pos="440"/>
              <w:tab w:val="right" w:leader="dot" w:pos="9394"/>
            </w:tabs>
            <w:rPr>
              <w:rFonts w:asciiTheme="minorHAnsi" w:eastAsiaTheme="minorEastAsia" w:hAnsiTheme="minorHAnsi"/>
              <w:noProof/>
              <w:sz w:val="28"/>
              <w:szCs w:val="28"/>
              <w:lang w:eastAsia="es-CO"/>
            </w:rPr>
          </w:pPr>
          <w:r w:rsidRPr="006474C1">
            <w:rPr>
              <w:rFonts w:cs="Arial"/>
              <w:sz w:val="24"/>
              <w:szCs w:val="24"/>
            </w:rPr>
            <w:fldChar w:fldCharType="begin"/>
          </w:r>
          <w:r w:rsidRPr="006474C1">
            <w:rPr>
              <w:rFonts w:cs="Arial"/>
              <w:sz w:val="24"/>
              <w:szCs w:val="24"/>
            </w:rPr>
            <w:instrText xml:space="preserve"> TOC \o "1-3" \h \z \u </w:instrText>
          </w:r>
          <w:r w:rsidRPr="006474C1">
            <w:rPr>
              <w:rFonts w:cs="Arial"/>
              <w:sz w:val="24"/>
              <w:szCs w:val="24"/>
            </w:rPr>
            <w:fldChar w:fldCharType="separate"/>
          </w:r>
          <w:hyperlink w:anchor="_Toc98501110" w:history="1">
            <w:r w:rsidR="00E82DE4" w:rsidRPr="006869F9">
              <w:rPr>
                <w:rStyle w:val="Hipervnculo"/>
                <w:noProof/>
                <w:sz w:val="24"/>
                <w:szCs w:val="28"/>
              </w:rPr>
              <w:t>1.</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INTRODUCCION</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_Toc98501110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2</w:t>
            </w:r>
            <w:r w:rsidR="00E82DE4" w:rsidRPr="006869F9">
              <w:rPr>
                <w:noProof/>
                <w:webHidden/>
                <w:sz w:val="24"/>
                <w:szCs w:val="28"/>
              </w:rPr>
              <w:fldChar w:fldCharType="end"/>
            </w:r>
          </w:hyperlink>
        </w:p>
        <w:p w14:paraId="091E483A" w14:textId="2AA5995E"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1" w:history="1">
            <w:r w:rsidR="00E82DE4" w:rsidRPr="006869F9">
              <w:rPr>
                <w:rStyle w:val="Hipervnculo"/>
                <w:noProof/>
                <w:sz w:val="24"/>
                <w:szCs w:val="28"/>
              </w:rPr>
              <w:t>2.</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RESPONSABLE</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_Toc98501111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4</w:t>
            </w:r>
            <w:r w:rsidR="00E82DE4" w:rsidRPr="006869F9">
              <w:rPr>
                <w:noProof/>
                <w:webHidden/>
                <w:sz w:val="24"/>
                <w:szCs w:val="28"/>
              </w:rPr>
              <w:fldChar w:fldCharType="end"/>
            </w:r>
          </w:hyperlink>
        </w:p>
        <w:p w14:paraId="69C58799" w14:textId="537C089D"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2" w:history="1">
            <w:r w:rsidR="00E82DE4" w:rsidRPr="006869F9">
              <w:rPr>
                <w:rStyle w:val="Hipervnculo"/>
                <w:noProof/>
                <w:sz w:val="24"/>
                <w:szCs w:val="28"/>
              </w:rPr>
              <w:t>3.</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OBJETIVO</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_Toc98501112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4</w:t>
            </w:r>
            <w:r w:rsidR="00E82DE4" w:rsidRPr="006869F9">
              <w:rPr>
                <w:noProof/>
                <w:webHidden/>
                <w:sz w:val="24"/>
                <w:szCs w:val="28"/>
              </w:rPr>
              <w:fldChar w:fldCharType="end"/>
            </w:r>
          </w:hyperlink>
        </w:p>
        <w:p w14:paraId="59EFF111" w14:textId="7603531E" w:rsidR="00E82DE4" w:rsidRPr="006869F9" w:rsidRDefault="00AA7FC8">
          <w:pPr>
            <w:pStyle w:val="TDC2"/>
            <w:rPr>
              <w:rFonts w:asciiTheme="minorHAnsi" w:eastAsiaTheme="minorEastAsia" w:hAnsiTheme="minorHAnsi"/>
              <w:noProof/>
              <w:sz w:val="28"/>
              <w:szCs w:val="28"/>
              <w:lang w:eastAsia="es-CO"/>
            </w:rPr>
          </w:pPr>
          <w:hyperlink w:anchor="_Toc98501113" w:history="1">
            <w:r w:rsidR="00E82DE4" w:rsidRPr="006869F9">
              <w:rPr>
                <w:rStyle w:val="Hipervnculo"/>
                <w:noProof/>
                <w:sz w:val="24"/>
                <w:szCs w:val="28"/>
              </w:rPr>
              <w:t>3.1.</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OBJETIVOS ESPECÍFICOS</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_Toc98501113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4</w:t>
            </w:r>
            <w:r w:rsidR="00E82DE4" w:rsidRPr="006869F9">
              <w:rPr>
                <w:noProof/>
                <w:webHidden/>
                <w:sz w:val="24"/>
                <w:szCs w:val="28"/>
              </w:rPr>
              <w:fldChar w:fldCharType="end"/>
            </w:r>
          </w:hyperlink>
        </w:p>
        <w:p w14:paraId="64FFF603" w14:textId="13D29DA4"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4" w:history="1">
            <w:r w:rsidR="00E82DE4" w:rsidRPr="006869F9">
              <w:rPr>
                <w:rStyle w:val="Hipervnculo"/>
                <w:noProof/>
                <w:sz w:val="24"/>
                <w:szCs w:val="28"/>
              </w:rPr>
              <w:t>4.</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ALCANCE</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_Toc98501114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5</w:t>
            </w:r>
            <w:r w:rsidR="00E82DE4" w:rsidRPr="006869F9">
              <w:rPr>
                <w:noProof/>
                <w:webHidden/>
                <w:sz w:val="24"/>
                <w:szCs w:val="28"/>
              </w:rPr>
              <w:fldChar w:fldCharType="end"/>
            </w:r>
          </w:hyperlink>
        </w:p>
        <w:p w14:paraId="4A8DACF4" w14:textId="3180F9B9"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5" w:history="1">
            <w:r w:rsidR="00E82DE4" w:rsidRPr="006869F9">
              <w:rPr>
                <w:rStyle w:val="Hipervnculo"/>
                <w:noProof/>
                <w:sz w:val="24"/>
                <w:szCs w:val="28"/>
              </w:rPr>
              <w:t>5.</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POLÍTICAS DE OPERACIÓN</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_Toc98501115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5</w:t>
            </w:r>
            <w:r w:rsidR="00E82DE4" w:rsidRPr="006869F9">
              <w:rPr>
                <w:noProof/>
                <w:webHidden/>
                <w:sz w:val="24"/>
                <w:szCs w:val="28"/>
              </w:rPr>
              <w:fldChar w:fldCharType="end"/>
            </w:r>
          </w:hyperlink>
        </w:p>
        <w:p w14:paraId="3830DAA4" w14:textId="5C743D7F"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6" w:history="1">
            <w:r w:rsidR="00E82DE4" w:rsidRPr="006869F9">
              <w:rPr>
                <w:rStyle w:val="Hipervnculo"/>
                <w:noProof/>
                <w:sz w:val="24"/>
                <w:szCs w:val="28"/>
              </w:rPr>
              <w:t>6.</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DEFINICIONES</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_Toc98501116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5</w:t>
            </w:r>
            <w:r w:rsidR="00E82DE4" w:rsidRPr="006869F9">
              <w:rPr>
                <w:noProof/>
                <w:webHidden/>
                <w:sz w:val="24"/>
                <w:szCs w:val="28"/>
              </w:rPr>
              <w:fldChar w:fldCharType="end"/>
            </w:r>
          </w:hyperlink>
        </w:p>
        <w:p w14:paraId="4540A2CA" w14:textId="1BE47138"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7" w:history="1">
            <w:r w:rsidR="00E82DE4" w:rsidRPr="006869F9">
              <w:rPr>
                <w:rStyle w:val="Hipervnculo"/>
                <w:noProof/>
                <w:sz w:val="24"/>
                <w:szCs w:val="28"/>
              </w:rPr>
              <w:t>7.</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DESCRIPCION DE LOS FACTORES DE RIESGO</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_Toc98501117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9</w:t>
            </w:r>
            <w:r w:rsidR="00E82DE4" w:rsidRPr="006869F9">
              <w:rPr>
                <w:noProof/>
                <w:webHidden/>
                <w:sz w:val="24"/>
                <w:szCs w:val="28"/>
              </w:rPr>
              <w:fldChar w:fldCharType="end"/>
            </w:r>
          </w:hyperlink>
        </w:p>
        <w:p w14:paraId="5BB1F7B9" w14:textId="735C37AD"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8" w:history="1">
            <w:r w:rsidR="00E82DE4" w:rsidRPr="006869F9">
              <w:rPr>
                <w:rStyle w:val="Hipervnculo"/>
                <w:noProof/>
                <w:sz w:val="24"/>
                <w:szCs w:val="28"/>
                <w:lang w:val="es-ES"/>
              </w:rPr>
              <w:t>8.</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PREVENCIÓN CARDIOVASCULAR</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_Toc98501118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10</w:t>
            </w:r>
            <w:r w:rsidR="00E82DE4" w:rsidRPr="006869F9">
              <w:rPr>
                <w:noProof/>
                <w:webHidden/>
                <w:sz w:val="24"/>
                <w:szCs w:val="28"/>
              </w:rPr>
              <w:fldChar w:fldCharType="end"/>
            </w:r>
          </w:hyperlink>
        </w:p>
        <w:p w14:paraId="557953F7" w14:textId="717CBFCB" w:rsidR="00E82DE4" w:rsidRPr="006869F9" w:rsidRDefault="00AA7FC8">
          <w:pPr>
            <w:pStyle w:val="TDC1"/>
            <w:tabs>
              <w:tab w:val="left" w:pos="440"/>
              <w:tab w:val="right" w:leader="dot" w:pos="9394"/>
            </w:tabs>
            <w:rPr>
              <w:rFonts w:asciiTheme="minorHAnsi" w:eastAsiaTheme="minorEastAsia" w:hAnsiTheme="minorHAnsi"/>
              <w:noProof/>
              <w:sz w:val="28"/>
              <w:szCs w:val="28"/>
              <w:lang w:eastAsia="es-CO"/>
            </w:rPr>
          </w:pPr>
          <w:hyperlink w:anchor="_Toc98501119" w:history="1">
            <w:r w:rsidR="00E82DE4" w:rsidRPr="006869F9">
              <w:rPr>
                <w:rStyle w:val="Hipervnculo"/>
                <w:noProof/>
                <w:sz w:val="24"/>
                <w:szCs w:val="28"/>
              </w:rPr>
              <w:t>9.</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DESARROLLO DEL PROGRAMA</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_Toc98501119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11</w:t>
            </w:r>
            <w:r w:rsidR="00E82DE4" w:rsidRPr="006869F9">
              <w:rPr>
                <w:noProof/>
                <w:webHidden/>
                <w:sz w:val="24"/>
                <w:szCs w:val="28"/>
              </w:rPr>
              <w:fldChar w:fldCharType="end"/>
            </w:r>
          </w:hyperlink>
        </w:p>
        <w:p w14:paraId="2A9709D1" w14:textId="1EC0099E" w:rsidR="00E82DE4" w:rsidRPr="006869F9" w:rsidRDefault="00AA7FC8">
          <w:pPr>
            <w:pStyle w:val="TDC2"/>
            <w:rPr>
              <w:rFonts w:asciiTheme="minorHAnsi" w:eastAsiaTheme="minorEastAsia" w:hAnsiTheme="minorHAnsi"/>
              <w:noProof/>
              <w:sz w:val="28"/>
              <w:szCs w:val="28"/>
              <w:lang w:eastAsia="es-CO"/>
            </w:rPr>
          </w:pPr>
          <w:hyperlink w:anchor="_Toc98501120" w:history="1">
            <w:r w:rsidR="00E82DE4" w:rsidRPr="006869F9">
              <w:rPr>
                <w:rStyle w:val="Hipervnculo"/>
                <w:noProof/>
                <w:sz w:val="24"/>
                <w:szCs w:val="28"/>
              </w:rPr>
              <w:t>9.1.</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lang w:val="es-ES"/>
              </w:rPr>
              <w:t>FASES DEL PROGRAMA</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_Toc98501120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12</w:t>
            </w:r>
            <w:r w:rsidR="00E82DE4" w:rsidRPr="006869F9">
              <w:rPr>
                <w:noProof/>
                <w:webHidden/>
                <w:sz w:val="24"/>
                <w:szCs w:val="28"/>
              </w:rPr>
              <w:fldChar w:fldCharType="end"/>
            </w:r>
          </w:hyperlink>
        </w:p>
        <w:p w14:paraId="7F605DA8" w14:textId="03C8C93E" w:rsidR="00E82DE4" w:rsidRPr="006869F9" w:rsidRDefault="00AA7FC8">
          <w:pPr>
            <w:pStyle w:val="TDC2"/>
            <w:tabs>
              <w:tab w:val="left" w:pos="880"/>
            </w:tabs>
            <w:rPr>
              <w:rFonts w:asciiTheme="minorHAnsi" w:eastAsiaTheme="minorEastAsia" w:hAnsiTheme="minorHAnsi"/>
              <w:noProof/>
              <w:sz w:val="28"/>
              <w:szCs w:val="28"/>
              <w:lang w:eastAsia="es-CO"/>
            </w:rPr>
          </w:pPr>
          <w:hyperlink w:anchor="_Toc98501121" w:history="1">
            <w:r w:rsidR="00E82DE4" w:rsidRPr="006869F9">
              <w:rPr>
                <w:rStyle w:val="Hipervnculo"/>
                <w:rFonts w:eastAsia="Times New Roman"/>
                <w:noProof/>
                <w:sz w:val="24"/>
                <w:szCs w:val="28"/>
              </w:rPr>
              <w:t>9.1.1.</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FASE DIAGNÓSTICA</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_Toc98501121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12</w:t>
            </w:r>
            <w:r w:rsidR="00E82DE4" w:rsidRPr="006869F9">
              <w:rPr>
                <w:noProof/>
                <w:webHidden/>
                <w:sz w:val="24"/>
                <w:szCs w:val="28"/>
              </w:rPr>
              <w:fldChar w:fldCharType="end"/>
            </w:r>
          </w:hyperlink>
        </w:p>
        <w:p w14:paraId="2EF5E1DB" w14:textId="64442C17" w:rsidR="00E82DE4" w:rsidRPr="006869F9" w:rsidRDefault="00AA7FC8">
          <w:pPr>
            <w:pStyle w:val="TDC2"/>
            <w:tabs>
              <w:tab w:val="left" w:pos="880"/>
            </w:tabs>
            <w:rPr>
              <w:rFonts w:asciiTheme="minorHAnsi" w:eastAsiaTheme="minorEastAsia" w:hAnsiTheme="minorHAnsi"/>
              <w:noProof/>
              <w:sz w:val="28"/>
              <w:szCs w:val="28"/>
              <w:lang w:eastAsia="es-CO"/>
            </w:rPr>
          </w:pPr>
          <w:hyperlink w:anchor="_Toc98501122" w:history="1">
            <w:r w:rsidR="00E82DE4" w:rsidRPr="006869F9">
              <w:rPr>
                <w:rStyle w:val="Hipervnculo"/>
                <w:noProof/>
                <w:sz w:val="24"/>
                <w:szCs w:val="28"/>
              </w:rPr>
              <w:t>9.1.2.</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FASE DE INTERVENCIÓN</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_Toc98501122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13</w:t>
            </w:r>
            <w:r w:rsidR="00E82DE4" w:rsidRPr="006869F9">
              <w:rPr>
                <w:noProof/>
                <w:webHidden/>
                <w:sz w:val="24"/>
                <w:szCs w:val="28"/>
              </w:rPr>
              <w:fldChar w:fldCharType="end"/>
            </w:r>
          </w:hyperlink>
        </w:p>
        <w:p w14:paraId="29E650B9" w14:textId="3EB78769" w:rsidR="00E82DE4" w:rsidRPr="006869F9" w:rsidRDefault="00AA7FC8">
          <w:pPr>
            <w:pStyle w:val="TDC2"/>
            <w:tabs>
              <w:tab w:val="left" w:pos="880"/>
            </w:tabs>
            <w:rPr>
              <w:rFonts w:asciiTheme="minorHAnsi" w:eastAsiaTheme="minorEastAsia" w:hAnsiTheme="minorHAnsi"/>
              <w:noProof/>
              <w:sz w:val="28"/>
              <w:szCs w:val="28"/>
              <w:lang w:eastAsia="es-CO"/>
            </w:rPr>
          </w:pPr>
          <w:hyperlink w:anchor="_Toc98501123" w:history="1">
            <w:r w:rsidR="00E82DE4" w:rsidRPr="006869F9">
              <w:rPr>
                <w:rStyle w:val="Hipervnculo"/>
                <w:noProof/>
                <w:sz w:val="24"/>
                <w:szCs w:val="28"/>
              </w:rPr>
              <w:t>9.1.3.</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FASE DE VERIFICACIÓN</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_Toc98501123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14</w:t>
            </w:r>
            <w:r w:rsidR="00E82DE4" w:rsidRPr="006869F9">
              <w:rPr>
                <w:noProof/>
                <w:webHidden/>
                <w:sz w:val="24"/>
                <w:szCs w:val="28"/>
              </w:rPr>
              <w:fldChar w:fldCharType="end"/>
            </w:r>
          </w:hyperlink>
        </w:p>
        <w:p w14:paraId="03B38B99" w14:textId="2A737E54" w:rsidR="00E82DE4" w:rsidRPr="006869F9" w:rsidRDefault="00AA7FC8">
          <w:pPr>
            <w:pStyle w:val="TDC1"/>
            <w:tabs>
              <w:tab w:val="left" w:pos="660"/>
              <w:tab w:val="right" w:leader="dot" w:pos="9394"/>
            </w:tabs>
            <w:rPr>
              <w:rFonts w:asciiTheme="minorHAnsi" w:eastAsiaTheme="minorEastAsia" w:hAnsiTheme="minorHAnsi"/>
              <w:noProof/>
              <w:sz w:val="28"/>
              <w:szCs w:val="28"/>
              <w:lang w:eastAsia="es-CO"/>
            </w:rPr>
          </w:pPr>
          <w:hyperlink w:anchor="_Toc98501124" w:history="1">
            <w:r w:rsidR="00E82DE4" w:rsidRPr="006869F9">
              <w:rPr>
                <w:rStyle w:val="Hipervnculo"/>
                <w:noProof/>
                <w:sz w:val="24"/>
                <w:szCs w:val="28"/>
              </w:rPr>
              <w:t>10.</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CONTROL DE CAMBIOS</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_Toc98501124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15</w:t>
            </w:r>
            <w:r w:rsidR="00E82DE4" w:rsidRPr="006869F9">
              <w:rPr>
                <w:noProof/>
                <w:webHidden/>
                <w:sz w:val="24"/>
                <w:szCs w:val="28"/>
              </w:rPr>
              <w:fldChar w:fldCharType="end"/>
            </w:r>
          </w:hyperlink>
        </w:p>
        <w:p w14:paraId="19FF1D83" w14:textId="5486B469" w:rsidR="00E82DE4" w:rsidRDefault="00AA7FC8">
          <w:pPr>
            <w:pStyle w:val="TDC1"/>
            <w:tabs>
              <w:tab w:val="left" w:pos="660"/>
              <w:tab w:val="right" w:leader="dot" w:pos="9394"/>
            </w:tabs>
            <w:rPr>
              <w:rFonts w:asciiTheme="minorHAnsi" w:eastAsiaTheme="minorEastAsia" w:hAnsiTheme="minorHAnsi"/>
              <w:noProof/>
              <w:sz w:val="22"/>
              <w:lang w:eastAsia="es-CO"/>
            </w:rPr>
          </w:pPr>
          <w:hyperlink w:anchor="_Toc98501125" w:history="1">
            <w:r w:rsidR="00E82DE4" w:rsidRPr="006869F9">
              <w:rPr>
                <w:rStyle w:val="Hipervnculo"/>
                <w:noProof/>
                <w:sz w:val="24"/>
                <w:szCs w:val="28"/>
              </w:rPr>
              <w:t>11.</w:t>
            </w:r>
            <w:r w:rsidR="00E82DE4" w:rsidRPr="006869F9">
              <w:rPr>
                <w:rFonts w:asciiTheme="minorHAnsi" w:eastAsiaTheme="minorEastAsia" w:hAnsiTheme="minorHAnsi"/>
                <w:noProof/>
                <w:sz w:val="28"/>
                <w:szCs w:val="28"/>
                <w:lang w:eastAsia="es-CO"/>
              </w:rPr>
              <w:tab/>
            </w:r>
            <w:r w:rsidR="00E82DE4" w:rsidRPr="006869F9">
              <w:rPr>
                <w:rStyle w:val="Hipervnculo"/>
                <w:noProof/>
                <w:sz w:val="24"/>
                <w:szCs w:val="28"/>
              </w:rPr>
              <w:t>CONTROL DE FIRMAS</w:t>
            </w:r>
            <w:r w:rsidR="00E82DE4" w:rsidRPr="006869F9">
              <w:rPr>
                <w:noProof/>
                <w:webHidden/>
                <w:sz w:val="24"/>
                <w:szCs w:val="28"/>
              </w:rPr>
              <w:tab/>
            </w:r>
            <w:r w:rsidR="00E82DE4" w:rsidRPr="006869F9">
              <w:rPr>
                <w:noProof/>
                <w:webHidden/>
                <w:sz w:val="24"/>
                <w:szCs w:val="28"/>
              </w:rPr>
              <w:fldChar w:fldCharType="begin"/>
            </w:r>
            <w:r w:rsidR="00E82DE4" w:rsidRPr="006869F9">
              <w:rPr>
                <w:noProof/>
                <w:webHidden/>
                <w:sz w:val="24"/>
                <w:szCs w:val="28"/>
              </w:rPr>
              <w:instrText xml:space="preserve"> PAGEREF _Toc98501125 \h </w:instrText>
            </w:r>
            <w:r w:rsidR="00E82DE4" w:rsidRPr="006869F9">
              <w:rPr>
                <w:noProof/>
                <w:webHidden/>
                <w:sz w:val="24"/>
                <w:szCs w:val="28"/>
              </w:rPr>
            </w:r>
            <w:r w:rsidR="00E82DE4" w:rsidRPr="006869F9">
              <w:rPr>
                <w:noProof/>
                <w:webHidden/>
                <w:sz w:val="24"/>
                <w:szCs w:val="28"/>
              </w:rPr>
              <w:fldChar w:fldCharType="separate"/>
            </w:r>
            <w:r w:rsidR="00D26657">
              <w:rPr>
                <w:noProof/>
                <w:webHidden/>
                <w:sz w:val="24"/>
                <w:szCs w:val="28"/>
              </w:rPr>
              <w:t>15</w:t>
            </w:r>
            <w:r w:rsidR="00E82DE4" w:rsidRPr="006869F9">
              <w:rPr>
                <w:noProof/>
                <w:webHidden/>
                <w:sz w:val="24"/>
                <w:szCs w:val="28"/>
              </w:rPr>
              <w:fldChar w:fldCharType="end"/>
            </w:r>
          </w:hyperlink>
        </w:p>
        <w:p w14:paraId="0DFFBAB8" w14:textId="6B1BF584" w:rsidR="00081CFA" w:rsidRPr="006474C1" w:rsidRDefault="00081CFA">
          <w:pPr>
            <w:rPr>
              <w:rFonts w:cs="Arial"/>
              <w:sz w:val="24"/>
              <w:szCs w:val="24"/>
            </w:rPr>
          </w:pPr>
          <w:r w:rsidRPr="006474C1">
            <w:rPr>
              <w:rFonts w:cs="Arial"/>
              <w:b/>
              <w:bCs/>
              <w:sz w:val="24"/>
              <w:szCs w:val="24"/>
              <w:lang w:val="es-ES"/>
            </w:rPr>
            <w:fldChar w:fldCharType="end"/>
          </w:r>
        </w:p>
      </w:sdtContent>
    </w:sdt>
    <w:p w14:paraId="26AADA0B" w14:textId="77777777" w:rsidR="00721F55" w:rsidRPr="006474C1" w:rsidRDefault="00721F55">
      <w:pPr>
        <w:rPr>
          <w:rFonts w:cs="Arial"/>
          <w:sz w:val="24"/>
          <w:szCs w:val="24"/>
        </w:rPr>
      </w:pPr>
    </w:p>
    <w:p w14:paraId="037BB07E" w14:textId="77777777" w:rsidR="00F044CC" w:rsidRPr="006474C1" w:rsidRDefault="00F044CC">
      <w:pPr>
        <w:rPr>
          <w:rFonts w:cs="Arial"/>
          <w:sz w:val="24"/>
          <w:szCs w:val="24"/>
        </w:rPr>
      </w:pPr>
    </w:p>
    <w:p w14:paraId="7FF4B9DD" w14:textId="77777777" w:rsidR="00F044CC" w:rsidRDefault="00F044CC">
      <w:pPr>
        <w:rPr>
          <w:rFonts w:cs="Arial"/>
          <w:sz w:val="24"/>
          <w:szCs w:val="24"/>
        </w:rPr>
      </w:pPr>
    </w:p>
    <w:p w14:paraId="6BD24913" w14:textId="77777777" w:rsidR="00AF1646" w:rsidRDefault="00AF1646">
      <w:pPr>
        <w:rPr>
          <w:rFonts w:cs="Arial"/>
          <w:sz w:val="24"/>
          <w:szCs w:val="24"/>
        </w:rPr>
      </w:pPr>
    </w:p>
    <w:p w14:paraId="25DB8815" w14:textId="77777777" w:rsidR="00AF1646" w:rsidRDefault="00AF1646">
      <w:pPr>
        <w:rPr>
          <w:rFonts w:cs="Arial"/>
          <w:sz w:val="24"/>
          <w:szCs w:val="24"/>
        </w:rPr>
      </w:pPr>
    </w:p>
    <w:p w14:paraId="110D609E" w14:textId="77777777" w:rsidR="00AF1646" w:rsidRDefault="00AF1646">
      <w:pPr>
        <w:rPr>
          <w:rFonts w:cs="Arial"/>
          <w:sz w:val="24"/>
          <w:szCs w:val="24"/>
        </w:rPr>
      </w:pPr>
    </w:p>
    <w:p w14:paraId="43F1016C" w14:textId="77777777" w:rsidR="00AF1646" w:rsidRDefault="00AF1646">
      <w:pPr>
        <w:rPr>
          <w:rFonts w:cs="Arial"/>
          <w:sz w:val="24"/>
          <w:szCs w:val="24"/>
        </w:rPr>
      </w:pPr>
    </w:p>
    <w:p w14:paraId="493EF4B2" w14:textId="77777777" w:rsidR="00AF1646" w:rsidRDefault="00AF1646">
      <w:pPr>
        <w:rPr>
          <w:rFonts w:cs="Arial"/>
          <w:sz w:val="24"/>
          <w:szCs w:val="24"/>
        </w:rPr>
      </w:pPr>
    </w:p>
    <w:p w14:paraId="5D98780E" w14:textId="77777777" w:rsidR="00AF1646" w:rsidRPr="006474C1" w:rsidRDefault="00AF1646">
      <w:pPr>
        <w:rPr>
          <w:rFonts w:cs="Arial"/>
          <w:sz w:val="24"/>
          <w:szCs w:val="24"/>
        </w:rPr>
      </w:pPr>
    </w:p>
    <w:p w14:paraId="4FA84C6B" w14:textId="15E552D8" w:rsidR="00917DD0" w:rsidRPr="006474C1" w:rsidRDefault="004C5121" w:rsidP="004E7E46">
      <w:pPr>
        <w:pStyle w:val="Ttulo1"/>
      </w:pPr>
      <w:bookmarkStart w:id="0" w:name="_Toc98501110"/>
      <w:r w:rsidRPr="006474C1">
        <w:lastRenderedPageBreak/>
        <w:t>INTRODUCCION</w:t>
      </w:r>
      <w:bookmarkEnd w:id="0"/>
      <w:r w:rsidRPr="006474C1">
        <w:t xml:space="preserve"> </w:t>
      </w:r>
    </w:p>
    <w:p w14:paraId="13EFF613" w14:textId="77777777" w:rsidR="007F170E" w:rsidRPr="006474C1" w:rsidRDefault="007F170E" w:rsidP="00917DD0">
      <w:pPr>
        <w:jc w:val="both"/>
        <w:rPr>
          <w:rFonts w:cs="Arial"/>
          <w:sz w:val="24"/>
          <w:szCs w:val="24"/>
        </w:rPr>
      </w:pPr>
    </w:p>
    <w:p w14:paraId="0E3CF38C" w14:textId="4620C37F" w:rsidR="00917DD0" w:rsidRPr="006474C1" w:rsidRDefault="00E26E4D" w:rsidP="00917DD0">
      <w:pPr>
        <w:jc w:val="both"/>
        <w:rPr>
          <w:rFonts w:cs="Arial"/>
          <w:sz w:val="24"/>
          <w:szCs w:val="24"/>
        </w:rPr>
      </w:pPr>
      <w:r w:rsidRPr="006474C1">
        <w:rPr>
          <w:rFonts w:cs="Arial"/>
          <w:sz w:val="24"/>
          <w:szCs w:val="24"/>
        </w:rPr>
        <w:t>Un programa</w:t>
      </w:r>
      <w:r w:rsidR="00917DD0" w:rsidRPr="006474C1">
        <w:rPr>
          <w:rFonts w:cs="Arial"/>
          <w:sz w:val="24"/>
          <w:szCs w:val="24"/>
        </w:rPr>
        <w:t xml:space="preserve"> de Vigilancia </w:t>
      </w:r>
      <w:r w:rsidR="0071365B" w:rsidRPr="006474C1">
        <w:rPr>
          <w:rFonts w:cs="Arial"/>
          <w:sz w:val="24"/>
          <w:szCs w:val="24"/>
        </w:rPr>
        <w:t xml:space="preserve">Epidemiológica </w:t>
      </w:r>
      <w:r w:rsidR="007F170E" w:rsidRPr="006474C1">
        <w:rPr>
          <w:rFonts w:cs="Arial"/>
          <w:sz w:val="24"/>
          <w:szCs w:val="24"/>
        </w:rPr>
        <w:t>permite</w:t>
      </w:r>
      <w:r w:rsidR="00917DD0" w:rsidRPr="006474C1">
        <w:rPr>
          <w:rFonts w:cs="Arial"/>
          <w:sz w:val="24"/>
          <w:szCs w:val="24"/>
        </w:rPr>
        <w:t xml:space="preserve"> una correcta evaluación de los factores </w:t>
      </w:r>
      <w:r w:rsidR="0071365B" w:rsidRPr="006474C1">
        <w:rPr>
          <w:rFonts w:cs="Arial"/>
          <w:sz w:val="24"/>
          <w:szCs w:val="24"/>
        </w:rPr>
        <w:t>laborales, incluyendo</w:t>
      </w:r>
      <w:r w:rsidR="00917DD0" w:rsidRPr="006474C1">
        <w:rPr>
          <w:rFonts w:cs="Arial"/>
          <w:sz w:val="24"/>
          <w:szCs w:val="24"/>
        </w:rPr>
        <w:t xml:space="preserve"> la necesidad de valorar las demandas físicas, las exposiciones a sustancias </w:t>
      </w:r>
      <w:r w:rsidR="0071365B" w:rsidRPr="006474C1">
        <w:rPr>
          <w:rFonts w:cs="Arial"/>
          <w:sz w:val="24"/>
          <w:szCs w:val="24"/>
        </w:rPr>
        <w:t>químicas y</w:t>
      </w:r>
      <w:r w:rsidR="00917DD0" w:rsidRPr="006474C1">
        <w:rPr>
          <w:rFonts w:cs="Arial"/>
          <w:sz w:val="24"/>
          <w:szCs w:val="24"/>
        </w:rPr>
        <w:t xml:space="preserve"> </w:t>
      </w:r>
      <w:r w:rsidR="0071365B" w:rsidRPr="006474C1">
        <w:rPr>
          <w:rFonts w:cs="Arial"/>
          <w:sz w:val="24"/>
          <w:szCs w:val="24"/>
        </w:rPr>
        <w:t>los factores</w:t>
      </w:r>
      <w:r w:rsidR="00917DD0" w:rsidRPr="006474C1">
        <w:rPr>
          <w:rFonts w:cs="Arial"/>
          <w:sz w:val="24"/>
          <w:szCs w:val="24"/>
        </w:rPr>
        <w:t xml:space="preserve"> individuales de riesgo coronario, tales como: </w:t>
      </w:r>
      <w:r w:rsidR="00917DD0" w:rsidRPr="006474C1">
        <w:rPr>
          <w:rFonts w:cs="Arial"/>
          <w:sz w:val="24"/>
          <w:szCs w:val="24"/>
          <w:shd w:val="clear" w:color="auto" w:fill="FFFFFF"/>
        </w:rPr>
        <w:t>edad, sexo, antecedentes familiares, diabetes, hipertensión, tabaquismo, colesterol alto, obesidad y falta de actividad física [AHA 2007</w:t>
      </w:r>
      <w:r w:rsidR="0071365B" w:rsidRPr="006474C1">
        <w:rPr>
          <w:rFonts w:cs="Arial"/>
          <w:sz w:val="24"/>
          <w:szCs w:val="24"/>
          <w:shd w:val="clear" w:color="auto" w:fill="FFFFFF"/>
        </w:rPr>
        <w:t>],</w:t>
      </w:r>
      <w:r w:rsidR="0071365B" w:rsidRPr="006474C1">
        <w:rPr>
          <w:rFonts w:cs="Arial"/>
          <w:sz w:val="24"/>
          <w:szCs w:val="24"/>
        </w:rPr>
        <w:t xml:space="preserve"> que</w:t>
      </w:r>
      <w:r w:rsidR="00917DD0" w:rsidRPr="006474C1">
        <w:rPr>
          <w:rFonts w:cs="Arial"/>
          <w:sz w:val="24"/>
          <w:szCs w:val="24"/>
        </w:rPr>
        <w:t xml:space="preserve"> le permitan a la entidad promover programas de salud y bienestar.  En la Enciclopedia de la OIT se valora la no existencia de pruebas concluyentes de un mayor riesgo global de muerte por enfermedades cardíacas, aunque cita dos estudios en los que se ha comprobado un exceso de mortalidad, teniendo en cuenta que el ejercicio físico exigente precede de manera inmediata a muchos ataques agudos de corazón, y que el estrés físico o mental son factores que precipitan la cadena de acontecimientos que conducen a un ataque cardiaco en bomberos.</w:t>
      </w:r>
    </w:p>
    <w:p w14:paraId="535807D7" w14:textId="77777777" w:rsidR="00917DD0" w:rsidRPr="006474C1" w:rsidRDefault="00917DD0" w:rsidP="00917DD0">
      <w:pPr>
        <w:spacing w:line="256" w:lineRule="auto"/>
        <w:jc w:val="both"/>
        <w:rPr>
          <w:rFonts w:eastAsia="Times New Roman" w:cs="Arial"/>
          <w:sz w:val="24"/>
          <w:szCs w:val="24"/>
          <w:lang w:eastAsia="es-CO"/>
        </w:rPr>
      </w:pPr>
      <w:r w:rsidRPr="006474C1">
        <w:rPr>
          <w:rFonts w:eastAsia="Times New Roman" w:cs="Arial"/>
          <w:sz w:val="24"/>
          <w:szCs w:val="24"/>
          <w:lang w:eastAsia="es-CO"/>
        </w:rPr>
        <w:t>​En Colombia, desde finales de los años sesenta las enfermedades cardiovasculares empiezan a ser reconocidas como causa de morbilidad y mortalidad. A comienzos de la década de los ochenta adquieren relevancia epidemiológica y a partir de ese momento y durante los siguientes 30 años han ocupado los cinco primeros puestos en la lista de las diez principales causas de mortalidad para el país. </w:t>
      </w:r>
    </w:p>
    <w:p w14:paraId="1B13985E" w14:textId="5AADFA85" w:rsidR="00917DD0" w:rsidRPr="006474C1" w:rsidRDefault="00917DD0" w:rsidP="00200D12">
      <w:pPr>
        <w:shd w:val="clear" w:color="auto" w:fill="FFFFFF"/>
        <w:spacing w:after="0" w:line="240" w:lineRule="auto"/>
        <w:jc w:val="both"/>
        <w:rPr>
          <w:rFonts w:cs="Arial"/>
          <w:sz w:val="24"/>
          <w:szCs w:val="24"/>
          <w:shd w:val="clear" w:color="auto" w:fill="FFFFFF"/>
        </w:rPr>
      </w:pPr>
      <w:r w:rsidRPr="006474C1">
        <w:rPr>
          <w:rFonts w:eastAsia="Times New Roman" w:cs="Arial"/>
          <w:sz w:val="24"/>
          <w:szCs w:val="24"/>
          <w:lang w:eastAsia="es-CO"/>
        </w:rPr>
        <w:t>En la actualidad, la enfermedad isquémica cardiaca, el accidente cerebro vascular, la diabetes y la enfermedad hipertensiva ocupan los puestos 1°, 3°, 8° y 9° dentro de las diez principales causas de mortalidad en Colombia.</w:t>
      </w:r>
      <w:r w:rsidR="00E26E4D" w:rsidRPr="006474C1">
        <w:rPr>
          <w:rFonts w:cs="Arial"/>
          <w:sz w:val="24"/>
          <w:szCs w:val="24"/>
          <w:shd w:val="clear" w:color="auto" w:fill="FFFFFF"/>
        </w:rPr>
        <w:br/>
      </w:r>
      <w:r w:rsidRPr="006474C1">
        <w:rPr>
          <w:rFonts w:cs="Arial"/>
          <w:sz w:val="24"/>
          <w:szCs w:val="24"/>
          <w:shd w:val="clear" w:color="auto" w:fill="FFFFFF"/>
        </w:rPr>
        <w:t xml:space="preserve">Según los hallazgos que se desprenden del informe de condiciones de salud, emitido por salud empresarial Cafam, asociado a la realización de exámenes médicos ocupacionales durante el periodo 2019- 2020, encontramos que </w:t>
      </w:r>
      <w:r w:rsidR="007F170E" w:rsidRPr="006474C1">
        <w:rPr>
          <w:rFonts w:cs="Arial"/>
          <w:sz w:val="24"/>
          <w:szCs w:val="24"/>
          <w:shd w:val="clear" w:color="auto" w:fill="FFFFFF"/>
        </w:rPr>
        <w:t>el 56</w:t>
      </w:r>
      <w:r w:rsidRPr="006474C1">
        <w:rPr>
          <w:rFonts w:cs="Arial"/>
          <w:sz w:val="24"/>
          <w:szCs w:val="24"/>
          <w:shd w:val="clear" w:color="auto" w:fill="FFFFFF"/>
        </w:rPr>
        <w:t xml:space="preserve">% del personal valorado requiere seguimiento del Programa de Promoción y Prevención de Riesgo </w:t>
      </w:r>
      <w:r w:rsidR="007F170E" w:rsidRPr="006474C1">
        <w:rPr>
          <w:rFonts w:cs="Arial"/>
          <w:sz w:val="24"/>
          <w:szCs w:val="24"/>
          <w:shd w:val="clear" w:color="auto" w:fill="FFFFFF"/>
        </w:rPr>
        <w:t>Cardiovascular asociado</w:t>
      </w:r>
      <w:r w:rsidRPr="006474C1">
        <w:rPr>
          <w:rFonts w:cs="Arial"/>
          <w:sz w:val="24"/>
          <w:szCs w:val="24"/>
          <w:shd w:val="clear" w:color="auto" w:fill="FFFFFF"/>
        </w:rPr>
        <w:t xml:space="preserve"> a presencia de uno o más factores de riesgo, como los siguientes:</w:t>
      </w:r>
    </w:p>
    <w:p w14:paraId="17782C93" w14:textId="07567803" w:rsidR="00ED28A2" w:rsidRPr="006474C1" w:rsidRDefault="00ED28A2" w:rsidP="00917DD0">
      <w:pPr>
        <w:jc w:val="both"/>
        <w:rPr>
          <w:rFonts w:cs="Arial"/>
          <w:sz w:val="24"/>
          <w:szCs w:val="24"/>
          <w:shd w:val="clear" w:color="auto" w:fill="FFFFFF"/>
        </w:rPr>
      </w:pPr>
    </w:p>
    <w:p w14:paraId="59C9000D" w14:textId="5F70A76B" w:rsidR="00917DD0" w:rsidRPr="006474C1" w:rsidRDefault="00200D12" w:rsidP="00917DD0">
      <w:pPr>
        <w:jc w:val="both"/>
        <w:rPr>
          <w:rFonts w:cs="Arial"/>
          <w:sz w:val="24"/>
          <w:szCs w:val="24"/>
          <w:shd w:val="clear" w:color="auto" w:fill="FFFFFF"/>
        </w:rPr>
      </w:pPr>
      <w:r w:rsidRPr="006474C1">
        <w:rPr>
          <w:rFonts w:cs="Arial"/>
          <w:noProof/>
          <w:sz w:val="24"/>
          <w:szCs w:val="24"/>
          <w:lang w:eastAsia="es-CO"/>
        </w:rPr>
        <w:lastRenderedPageBreak/>
        <mc:AlternateContent>
          <mc:Choice Requires="wpg">
            <w:drawing>
              <wp:anchor distT="0" distB="0" distL="0" distR="0" simplePos="0" relativeHeight="251658243" behindDoc="1" locked="0" layoutInCell="1" allowOverlap="1" wp14:anchorId="7DC39FA7" wp14:editId="7475B1DA">
                <wp:simplePos x="0" y="0"/>
                <wp:positionH relativeFrom="margin">
                  <wp:posOffset>105410</wp:posOffset>
                </wp:positionH>
                <wp:positionV relativeFrom="paragraph">
                  <wp:posOffset>254000</wp:posOffset>
                </wp:positionV>
                <wp:extent cx="5532120" cy="2773680"/>
                <wp:effectExtent l="0" t="0" r="11430" b="26670"/>
                <wp:wrapTopAndBottom/>
                <wp:docPr id="22" name="Grupo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2773680"/>
                          <a:chOff x="1701" y="276"/>
                          <a:chExt cx="8775" cy="4673"/>
                        </a:xfrm>
                      </wpg:grpSpPr>
                      <pic:pic xmlns:pic="http://schemas.openxmlformats.org/drawingml/2006/picture">
                        <pic:nvPicPr>
                          <pic:cNvPr id="23"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99" y="1160"/>
                            <a:ext cx="7189" cy="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18"/>
                        <wps:cNvSpPr>
                          <a:spLocks noChangeArrowheads="1"/>
                        </wps:cNvSpPr>
                        <wps:spPr bwMode="auto">
                          <a:xfrm>
                            <a:off x="1701" y="276"/>
                            <a:ext cx="8775" cy="4673"/>
                          </a:xfrm>
                          <a:prstGeom prst="rect">
                            <a:avLst/>
                          </a:prstGeom>
                          <a:noFill/>
                          <a:ln w="9144">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9"/>
                        <wps:cNvSpPr txBox="1">
                          <a:spLocks noChangeArrowheads="1"/>
                        </wps:cNvSpPr>
                        <wps:spPr bwMode="auto">
                          <a:xfrm>
                            <a:off x="2886" y="500"/>
                            <a:ext cx="641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CA92" w14:textId="270188C2" w:rsidR="001E2E11" w:rsidRDefault="001E2E11" w:rsidP="001E2E11">
                              <w:pPr>
                                <w:spacing w:line="360" w:lineRule="exact"/>
                                <w:jc w:val="center"/>
                                <w:rPr>
                                  <w:rFonts w:ascii="Calibri" w:hAnsi="Calibri"/>
                                  <w:b/>
                                  <w:sz w:val="36"/>
                                </w:rPr>
                              </w:pPr>
                              <w:r>
                                <w:rPr>
                                  <w:rFonts w:ascii="Calibri" w:hAnsi="Calibri"/>
                                  <w:b/>
                                  <w:sz w:val="36"/>
                                </w:rPr>
                                <w:t>RIESGO CARDIOVASCULAR</w:t>
                              </w:r>
                            </w:p>
                          </w:txbxContent>
                        </wps:txbx>
                        <wps:bodyPr rot="0" vert="horz" wrap="square" lIns="0" tIns="0" rIns="0" bIns="0" anchor="t" anchorCtr="0" upright="1">
                          <a:noAutofit/>
                        </wps:bodyPr>
                      </wps:wsp>
                      <wps:wsp>
                        <wps:cNvPr id="26" name="Text Box 20"/>
                        <wps:cNvSpPr txBox="1">
                          <a:spLocks noChangeArrowheads="1"/>
                        </wps:cNvSpPr>
                        <wps:spPr bwMode="auto">
                          <a:xfrm>
                            <a:off x="2183" y="149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DFE29" w14:textId="77777777" w:rsidR="001E2E11" w:rsidRDefault="001E2E11" w:rsidP="001E2E11">
                              <w:pPr>
                                <w:spacing w:line="199" w:lineRule="exact"/>
                                <w:rPr>
                                  <w:rFonts w:ascii="Calibri"/>
                                </w:rPr>
                              </w:pPr>
                              <w:r>
                                <w:rPr>
                                  <w:rFonts w:ascii="Calibri"/>
                                </w:rPr>
                                <w:t>60%</w:t>
                              </w:r>
                            </w:p>
                          </w:txbxContent>
                        </wps:txbx>
                        <wps:bodyPr rot="0" vert="horz" wrap="square" lIns="0" tIns="0" rIns="0" bIns="0" anchor="t" anchorCtr="0" upright="1">
                          <a:noAutofit/>
                        </wps:bodyPr>
                      </wps:wsp>
                      <wps:wsp>
                        <wps:cNvPr id="27" name="Text Box 21"/>
                        <wps:cNvSpPr txBox="1">
                          <a:spLocks noChangeArrowheads="1"/>
                        </wps:cNvSpPr>
                        <wps:spPr bwMode="auto">
                          <a:xfrm>
                            <a:off x="5462" y="1581"/>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C2A6E" w14:textId="77777777" w:rsidR="001E2E11" w:rsidRDefault="001E2E11" w:rsidP="001E2E11">
                              <w:pPr>
                                <w:spacing w:line="199" w:lineRule="exact"/>
                                <w:rPr>
                                  <w:rFonts w:ascii="Calibri"/>
                                  <w:b/>
                                </w:rPr>
                              </w:pPr>
                              <w:r>
                                <w:rPr>
                                  <w:rFonts w:ascii="Calibri"/>
                                  <w:b/>
                                </w:rPr>
                                <w:t>50%</w:t>
                              </w:r>
                            </w:p>
                          </w:txbxContent>
                        </wps:txbx>
                        <wps:bodyPr rot="0" vert="horz" wrap="square" lIns="0" tIns="0" rIns="0" bIns="0" anchor="t" anchorCtr="0" upright="1">
                          <a:noAutofit/>
                        </wps:bodyPr>
                      </wps:wsp>
                      <wps:wsp>
                        <wps:cNvPr id="28" name="Text Box 22"/>
                        <wps:cNvSpPr txBox="1">
                          <a:spLocks noChangeArrowheads="1"/>
                        </wps:cNvSpPr>
                        <wps:spPr bwMode="auto">
                          <a:xfrm>
                            <a:off x="2183" y="1931"/>
                            <a:ext cx="2542" cy="1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4BF5D" w14:textId="77777777" w:rsidR="001E2E11" w:rsidRDefault="001E2E11" w:rsidP="001E2E11">
                              <w:pPr>
                                <w:spacing w:line="203" w:lineRule="exact"/>
                                <w:rPr>
                                  <w:rFonts w:ascii="Calibri"/>
                                </w:rPr>
                              </w:pPr>
                              <w:r>
                                <w:rPr>
                                  <w:rFonts w:ascii="Calibri"/>
                                </w:rPr>
                                <w:t>50%</w:t>
                              </w:r>
                            </w:p>
                            <w:p w14:paraId="39DE20F0" w14:textId="77777777" w:rsidR="001E2E11" w:rsidRDefault="001E2E11" w:rsidP="001E2E11">
                              <w:pPr>
                                <w:spacing w:before="29" w:line="201" w:lineRule="exact"/>
                                <w:ind w:left="2175"/>
                                <w:rPr>
                                  <w:rFonts w:ascii="Calibri"/>
                                  <w:b/>
                                </w:rPr>
                              </w:pPr>
                              <w:r>
                                <w:rPr>
                                  <w:rFonts w:ascii="Calibri"/>
                                  <w:b/>
                                </w:rPr>
                                <w:t>36%</w:t>
                              </w:r>
                            </w:p>
                            <w:p w14:paraId="19A25BF9" w14:textId="77777777" w:rsidR="001E2E11" w:rsidRDefault="001E2E11" w:rsidP="001E2E11">
                              <w:pPr>
                                <w:spacing w:line="201" w:lineRule="exact"/>
                                <w:rPr>
                                  <w:rFonts w:ascii="Calibri"/>
                                </w:rPr>
                              </w:pPr>
                              <w:r>
                                <w:rPr>
                                  <w:rFonts w:ascii="Calibri"/>
                                </w:rPr>
                                <w:t>40%</w:t>
                              </w:r>
                            </w:p>
                            <w:p w14:paraId="04AF2F8F" w14:textId="77777777" w:rsidR="001E2E11" w:rsidRDefault="001E2E11" w:rsidP="001E2E11">
                              <w:pPr>
                                <w:spacing w:before="4"/>
                                <w:rPr>
                                  <w:rFonts w:ascii="Calibri"/>
                                  <w:sz w:val="15"/>
                                </w:rPr>
                              </w:pPr>
                            </w:p>
                            <w:p w14:paraId="4FC03B18" w14:textId="77777777" w:rsidR="001E2E11" w:rsidRDefault="001E2E11" w:rsidP="001E2E11">
                              <w:pPr>
                                <w:rPr>
                                  <w:rFonts w:ascii="Calibri"/>
                                </w:rPr>
                              </w:pPr>
                              <w:r>
                                <w:rPr>
                                  <w:rFonts w:ascii="Calibri"/>
                                </w:rPr>
                                <w:t>30%</w:t>
                              </w:r>
                            </w:p>
                            <w:p w14:paraId="1CA7DFC3" w14:textId="77777777" w:rsidR="001E2E11" w:rsidRDefault="001E2E11" w:rsidP="001E2E11">
                              <w:pPr>
                                <w:spacing w:before="4"/>
                                <w:rPr>
                                  <w:rFonts w:ascii="Calibri"/>
                                  <w:sz w:val="15"/>
                                </w:rPr>
                              </w:pPr>
                            </w:p>
                            <w:p w14:paraId="6F3FFFB9" w14:textId="77777777" w:rsidR="001E2E11" w:rsidRDefault="001E2E11" w:rsidP="001E2E11">
                              <w:pPr>
                                <w:spacing w:line="240" w:lineRule="exact"/>
                                <w:rPr>
                                  <w:rFonts w:ascii="Calibri"/>
                                </w:rPr>
                              </w:pPr>
                              <w:r>
                                <w:rPr>
                                  <w:rFonts w:ascii="Calibri"/>
                                </w:rPr>
                                <w:t>20%</w:t>
                              </w:r>
                            </w:p>
                          </w:txbxContent>
                        </wps:txbx>
                        <wps:bodyPr rot="0" vert="horz" wrap="square" lIns="0" tIns="0" rIns="0" bIns="0" anchor="t" anchorCtr="0" upright="1">
                          <a:noAutofit/>
                        </wps:bodyPr>
                      </wps:wsp>
                      <wps:wsp>
                        <wps:cNvPr id="29" name="Text Box 23"/>
                        <wps:cNvSpPr txBox="1">
                          <a:spLocks noChangeArrowheads="1"/>
                        </wps:cNvSpPr>
                        <wps:spPr bwMode="auto">
                          <a:xfrm>
                            <a:off x="6566" y="3328"/>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24BC7" w14:textId="77777777" w:rsidR="001E2E11" w:rsidRDefault="001E2E11" w:rsidP="001E2E11">
                              <w:pPr>
                                <w:spacing w:line="199" w:lineRule="exact"/>
                                <w:rPr>
                                  <w:rFonts w:ascii="Calibri"/>
                                  <w:b/>
                                </w:rPr>
                              </w:pPr>
                              <w:r>
                                <w:rPr>
                                  <w:rFonts w:ascii="Calibri"/>
                                  <w:b/>
                                </w:rPr>
                                <w:t>10%</w:t>
                              </w:r>
                            </w:p>
                          </w:txbxContent>
                        </wps:txbx>
                        <wps:bodyPr rot="0" vert="horz" wrap="square" lIns="0" tIns="0" rIns="0" bIns="0" anchor="t" anchorCtr="0" upright="1">
                          <a:noAutofit/>
                        </wps:bodyPr>
                      </wps:wsp>
                      <wps:wsp>
                        <wps:cNvPr id="30" name="Text Box 24"/>
                        <wps:cNvSpPr txBox="1">
                          <a:spLocks noChangeArrowheads="1"/>
                        </wps:cNvSpPr>
                        <wps:spPr bwMode="auto">
                          <a:xfrm>
                            <a:off x="2183" y="3656"/>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D69A" w14:textId="77777777" w:rsidR="001E2E11" w:rsidRDefault="001E2E11" w:rsidP="001E2E11">
                              <w:pPr>
                                <w:spacing w:line="199" w:lineRule="exact"/>
                                <w:rPr>
                                  <w:rFonts w:ascii="Calibri"/>
                                </w:rPr>
                              </w:pPr>
                              <w:r>
                                <w:rPr>
                                  <w:rFonts w:ascii="Calibri"/>
                                </w:rPr>
                                <w:t>10%</w:t>
                              </w:r>
                            </w:p>
                          </w:txbxContent>
                        </wps:txbx>
                        <wps:bodyPr rot="0" vert="horz" wrap="square" lIns="0" tIns="0" rIns="0" bIns="0" anchor="t" anchorCtr="0" upright="1">
                          <a:noAutofit/>
                        </wps:bodyPr>
                      </wps:wsp>
                      <wps:wsp>
                        <wps:cNvPr id="31" name="Text Box 25"/>
                        <wps:cNvSpPr txBox="1">
                          <a:spLocks noChangeArrowheads="1"/>
                        </wps:cNvSpPr>
                        <wps:spPr bwMode="auto">
                          <a:xfrm>
                            <a:off x="3228" y="3738"/>
                            <a:ext cx="4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AC75" w14:textId="77777777" w:rsidR="001E2E11" w:rsidRDefault="001E2E11" w:rsidP="001E2E11">
                              <w:pPr>
                                <w:spacing w:line="199" w:lineRule="exact"/>
                                <w:rPr>
                                  <w:rFonts w:ascii="Calibri"/>
                                  <w:b/>
                                </w:rPr>
                              </w:pPr>
                              <w:r>
                                <w:rPr>
                                  <w:rFonts w:ascii="Calibri"/>
                                  <w:b/>
                                </w:rPr>
                                <w:t>0,4%</w:t>
                              </w:r>
                            </w:p>
                          </w:txbxContent>
                        </wps:txbx>
                        <wps:bodyPr rot="0" vert="horz" wrap="square" lIns="0" tIns="0" rIns="0" bIns="0" anchor="t" anchorCtr="0" upright="1">
                          <a:noAutofit/>
                        </wps:bodyPr>
                      </wps:wsp>
                      <wps:wsp>
                        <wps:cNvPr id="32" name="Text Box 26"/>
                        <wps:cNvSpPr txBox="1">
                          <a:spLocks noChangeArrowheads="1"/>
                        </wps:cNvSpPr>
                        <wps:spPr bwMode="auto">
                          <a:xfrm>
                            <a:off x="7720" y="3631"/>
                            <a:ext cx="2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EE86" w14:textId="77777777" w:rsidR="001E2E11" w:rsidRDefault="001E2E11" w:rsidP="001E2E11">
                              <w:pPr>
                                <w:spacing w:line="199" w:lineRule="exact"/>
                                <w:rPr>
                                  <w:rFonts w:ascii="Calibri"/>
                                  <w:b/>
                                </w:rPr>
                              </w:pPr>
                              <w:r>
                                <w:rPr>
                                  <w:rFonts w:ascii="Calibri"/>
                                  <w:b/>
                                </w:rPr>
                                <w:t>3%</w:t>
                              </w:r>
                            </w:p>
                          </w:txbxContent>
                        </wps:txbx>
                        <wps:bodyPr rot="0" vert="horz" wrap="square" lIns="0" tIns="0" rIns="0" bIns="0" anchor="t" anchorCtr="0" upright="1">
                          <a:noAutofit/>
                        </wps:bodyPr>
                      </wps:wsp>
                      <wps:wsp>
                        <wps:cNvPr id="33" name="Text Box 27"/>
                        <wps:cNvSpPr txBox="1">
                          <a:spLocks noChangeArrowheads="1"/>
                        </wps:cNvSpPr>
                        <wps:spPr bwMode="auto">
                          <a:xfrm>
                            <a:off x="8748" y="3723"/>
                            <a:ext cx="4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8BB4" w14:textId="77777777" w:rsidR="001E2E11" w:rsidRDefault="001E2E11" w:rsidP="001E2E11">
                              <w:pPr>
                                <w:spacing w:line="199" w:lineRule="exact"/>
                                <w:rPr>
                                  <w:rFonts w:ascii="Calibri"/>
                                  <w:b/>
                                </w:rPr>
                              </w:pPr>
                              <w:r>
                                <w:rPr>
                                  <w:rFonts w:ascii="Calibri"/>
                                  <w:b/>
                                </w:rPr>
                                <w:t>0,7%</w:t>
                              </w:r>
                            </w:p>
                          </w:txbxContent>
                        </wps:txbx>
                        <wps:bodyPr rot="0" vert="horz" wrap="square" lIns="0" tIns="0" rIns="0" bIns="0" anchor="t" anchorCtr="0" upright="1">
                          <a:noAutofit/>
                        </wps:bodyPr>
                      </wps:wsp>
                      <wps:wsp>
                        <wps:cNvPr id="34" name="Text Box 28"/>
                        <wps:cNvSpPr txBox="1">
                          <a:spLocks noChangeArrowheads="1"/>
                        </wps:cNvSpPr>
                        <wps:spPr bwMode="auto">
                          <a:xfrm>
                            <a:off x="2284" y="4088"/>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7081" w14:textId="77777777" w:rsidR="001E2E11" w:rsidRDefault="001E2E11" w:rsidP="001E2E11">
                              <w:pPr>
                                <w:spacing w:line="199" w:lineRule="exact"/>
                                <w:rPr>
                                  <w:rFonts w:ascii="Calibri"/>
                                </w:rPr>
                              </w:pPr>
                              <w:r>
                                <w:rPr>
                                  <w:rFonts w:ascii="Calibri"/>
                                </w:rPr>
                                <w:t>0%</w:t>
                              </w:r>
                            </w:p>
                          </w:txbxContent>
                        </wps:txbx>
                        <wps:bodyPr rot="0" vert="horz" wrap="square" lIns="0" tIns="0" rIns="0" bIns="0" anchor="t" anchorCtr="0" upright="1">
                          <a:noAutofit/>
                        </wps:bodyPr>
                      </wps:wsp>
                      <wps:wsp>
                        <wps:cNvPr id="35" name="Text Box 29"/>
                        <wps:cNvSpPr txBox="1">
                          <a:spLocks noChangeArrowheads="1"/>
                        </wps:cNvSpPr>
                        <wps:spPr bwMode="auto">
                          <a:xfrm>
                            <a:off x="2822" y="4338"/>
                            <a:ext cx="6434"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BEEF" w14:textId="77777777" w:rsidR="001E2E11" w:rsidRDefault="001E2E11" w:rsidP="001E2E11">
                              <w:pPr>
                                <w:tabs>
                                  <w:tab w:val="left" w:pos="1212"/>
                                  <w:tab w:val="left" w:pos="2148"/>
                                  <w:tab w:val="left" w:pos="4416"/>
                                  <w:tab w:val="left" w:pos="5520"/>
                                </w:tabs>
                                <w:spacing w:line="203" w:lineRule="exact"/>
                                <w:ind w:right="18"/>
                                <w:jc w:val="right"/>
                                <w:rPr>
                                  <w:rFonts w:ascii="Calibri"/>
                                </w:rPr>
                              </w:pPr>
                              <w:r>
                                <w:rPr>
                                  <w:rFonts w:ascii="Calibri"/>
                                </w:rPr>
                                <w:t>BAJO</w:t>
                              </w:r>
                              <w:r>
                                <w:rPr>
                                  <w:rFonts w:ascii="Calibri"/>
                                  <w:spacing w:val="-2"/>
                                </w:rPr>
                                <w:t xml:space="preserve"> </w:t>
                              </w:r>
                              <w:r>
                                <w:rPr>
                                  <w:rFonts w:ascii="Calibri"/>
                                </w:rPr>
                                <w:t>PESO</w:t>
                              </w:r>
                              <w:r>
                                <w:rPr>
                                  <w:rFonts w:ascii="Calibri"/>
                                </w:rPr>
                                <w:tab/>
                                <w:t>NORMO</w:t>
                              </w:r>
                              <w:r>
                                <w:rPr>
                                  <w:rFonts w:ascii="Calibri"/>
                                </w:rPr>
                                <w:tab/>
                                <w:t xml:space="preserve">SOBREPESO   </w:t>
                              </w:r>
                              <w:r>
                                <w:rPr>
                                  <w:rFonts w:ascii="Calibri"/>
                                  <w:spacing w:val="14"/>
                                </w:rPr>
                                <w:t xml:space="preserve"> </w:t>
                              </w:r>
                              <w:r>
                                <w:rPr>
                                  <w:rFonts w:ascii="Calibri"/>
                                </w:rPr>
                                <w:t>OBESIDAD</w:t>
                              </w:r>
                              <w:r>
                                <w:rPr>
                                  <w:rFonts w:ascii="Calibri"/>
                                </w:rPr>
                                <w:tab/>
                                <w:t>OBESIDAD</w:t>
                              </w:r>
                              <w:r>
                                <w:rPr>
                                  <w:rFonts w:ascii="Calibri"/>
                                </w:rPr>
                                <w:tab/>
                              </w:r>
                              <w:r>
                                <w:rPr>
                                  <w:rFonts w:ascii="Calibri"/>
                                  <w:spacing w:val="-1"/>
                                </w:rPr>
                                <w:t>OBESIDAD</w:t>
                              </w:r>
                            </w:p>
                            <w:p w14:paraId="0872A7E6" w14:textId="77777777" w:rsidR="001E2E11" w:rsidRDefault="001E2E11" w:rsidP="001E2E11">
                              <w:pPr>
                                <w:tabs>
                                  <w:tab w:val="left" w:pos="2047"/>
                                  <w:tab w:val="left" w:pos="3125"/>
                                  <w:tab w:val="left" w:pos="4204"/>
                                </w:tabs>
                                <w:spacing w:line="240" w:lineRule="exact"/>
                                <w:ind w:right="38"/>
                                <w:jc w:val="right"/>
                                <w:rPr>
                                  <w:rFonts w:ascii="Calibri"/>
                                </w:rPr>
                              </w:pPr>
                              <w:r>
                                <w:rPr>
                                  <w:rFonts w:ascii="Calibri"/>
                                </w:rPr>
                                <w:t>PESO</w:t>
                              </w:r>
                              <w:r>
                                <w:rPr>
                                  <w:rFonts w:ascii="Calibri"/>
                                </w:rPr>
                                <w:tab/>
                                <w:t>GRADO</w:t>
                              </w:r>
                              <w:r>
                                <w:rPr>
                                  <w:rFonts w:ascii="Calibri"/>
                                  <w:spacing w:val="-2"/>
                                </w:rPr>
                                <w:t xml:space="preserve"> </w:t>
                              </w:r>
                              <w:r>
                                <w:rPr>
                                  <w:rFonts w:ascii="Calibri"/>
                                </w:rPr>
                                <w:t>I</w:t>
                              </w:r>
                              <w:r>
                                <w:rPr>
                                  <w:rFonts w:ascii="Calibri"/>
                                </w:rPr>
                                <w:tab/>
                                <w:t>GRADO</w:t>
                              </w:r>
                              <w:r>
                                <w:rPr>
                                  <w:rFonts w:ascii="Calibri"/>
                                  <w:spacing w:val="-1"/>
                                </w:rPr>
                                <w:t xml:space="preserve"> </w:t>
                              </w:r>
                              <w:r>
                                <w:rPr>
                                  <w:rFonts w:ascii="Calibri"/>
                                </w:rPr>
                                <w:t>II</w:t>
                              </w:r>
                              <w:r>
                                <w:rPr>
                                  <w:rFonts w:ascii="Calibri"/>
                                </w:rPr>
                                <w:tab/>
                                <w:t>GRADO</w:t>
                              </w:r>
                              <w:r>
                                <w:rPr>
                                  <w:rFonts w:ascii="Calibri"/>
                                  <w:spacing w:val="-3"/>
                                </w:rPr>
                                <w:t xml:space="preserve"> </w:t>
                              </w:r>
                              <w:r>
                                <w:rPr>
                                  <w:rFonts w:ascii="Calibri"/>
                                </w:rP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39FA7" id="Grupo 22" o:spid="_x0000_s1028" alt="&quot;&quot;" style="position:absolute;left:0;text-align:left;margin-left:8.3pt;margin-top:20pt;width:435.6pt;height:218.4pt;z-index:-251658237;mso-wrap-distance-left:0;mso-wrap-distance-right:0;mso-position-horizontal-relative:margin" coordorigin="1701,276" coordsize="8775,4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2699;top:1160;width:7189;height:3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">
                  <v:imagedata r:id="rId10" o:title=""/>
                </v:shape>
                <v:rect id="Rectangle 18" o:spid="_x0000_s1030" style="position:absolute;left:1701;top:276;width:8775;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" filled="f" strokecolor="#858585" strokeweight=".72pt"/>
                <v:shape id="Text Box 19" o:spid="_x0000_s1031" type="#_x0000_t202" style="position:absolute;left:2886;top:500;width:641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47ECA92" w14:textId="270188C2" w:rsidR="001E2E11" w:rsidRDefault="001E2E11" w:rsidP="001E2E11">
                        <w:pPr>
                          <w:spacing w:line="360" w:lineRule="exact"/>
                          <w:jc w:val="center"/>
                          <w:rPr>
                            <w:rFonts w:ascii="Calibri" w:hAnsi="Calibri"/>
                            <w:b/>
                            <w:sz w:val="36"/>
                          </w:rPr>
                        </w:pPr>
                        <w:r>
                          <w:rPr>
                            <w:rFonts w:ascii="Calibri" w:hAnsi="Calibri"/>
                            <w:b/>
                            <w:sz w:val="36"/>
                          </w:rPr>
                          <w:t>RIESGO CARDIOVASCULAR</w:t>
                        </w:r>
                      </w:p>
                    </w:txbxContent>
                  </v:textbox>
                </v:shape>
                <v:shape id="Text Box 20" o:spid="_x0000_s1032" type="#_x0000_t202" style="position:absolute;left:2183;top:149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F2DFE29" w14:textId="77777777" w:rsidR="001E2E11" w:rsidRDefault="001E2E11" w:rsidP="001E2E11">
                        <w:pPr>
                          <w:spacing w:line="199" w:lineRule="exact"/>
                          <w:rPr>
                            <w:rFonts w:ascii="Calibri"/>
                          </w:rPr>
                        </w:pPr>
                        <w:r>
                          <w:rPr>
                            <w:rFonts w:ascii="Calibri"/>
                          </w:rPr>
                          <w:t>60%</w:t>
                        </w:r>
                      </w:p>
                    </w:txbxContent>
                  </v:textbox>
                </v:shape>
                <v:shape id="Text Box 21" o:spid="_x0000_s1033" type="#_x0000_t202" style="position:absolute;left:5462;top:1581;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27C2A6E" w14:textId="77777777" w:rsidR="001E2E11" w:rsidRDefault="001E2E11" w:rsidP="001E2E11">
                        <w:pPr>
                          <w:spacing w:line="199" w:lineRule="exact"/>
                          <w:rPr>
                            <w:rFonts w:ascii="Calibri"/>
                            <w:b/>
                          </w:rPr>
                        </w:pPr>
                        <w:r>
                          <w:rPr>
                            <w:rFonts w:ascii="Calibri"/>
                            <w:b/>
                          </w:rPr>
                          <w:t>50%</w:t>
                        </w:r>
                      </w:p>
                    </w:txbxContent>
                  </v:textbox>
                </v:shape>
                <v:shape id="Text Box 22" o:spid="_x0000_s1034" type="#_x0000_t202" style="position:absolute;left:2183;top:1931;width:254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074BF5D" w14:textId="77777777" w:rsidR="001E2E11" w:rsidRDefault="001E2E11" w:rsidP="001E2E11">
                        <w:pPr>
                          <w:spacing w:line="203" w:lineRule="exact"/>
                          <w:rPr>
                            <w:rFonts w:ascii="Calibri"/>
                          </w:rPr>
                        </w:pPr>
                        <w:r>
                          <w:rPr>
                            <w:rFonts w:ascii="Calibri"/>
                          </w:rPr>
                          <w:t>50%</w:t>
                        </w:r>
                      </w:p>
                      <w:p w14:paraId="39DE20F0" w14:textId="77777777" w:rsidR="001E2E11" w:rsidRDefault="001E2E11" w:rsidP="001E2E11">
                        <w:pPr>
                          <w:spacing w:before="29" w:line="201" w:lineRule="exact"/>
                          <w:ind w:left="2175"/>
                          <w:rPr>
                            <w:rFonts w:ascii="Calibri"/>
                            <w:b/>
                          </w:rPr>
                        </w:pPr>
                        <w:r>
                          <w:rPr>
                            <w:rFonts w:ascii="Calibri"/>
                            <w:b/>
                          </w:rPr>
                          <w:t>36%</w:t>
                        </w:r>
                      </w:p>
                      <w:p w14:paraId="19A25BF9" w14:textId="77777777" w:rsidR="001E2E11" w:rsidRDefault="001E2E11" w:rsidP="001E2E11">
                        <w:pPr>
                          <w:spacing w:line="201" w:lineRule="exact"/>
                          <w:rPr>
                            <w:rFonts w:ascii="Calibri"/>
                          </w:rPr>
                        </w:pPr>
                        <w:r>
                          <w:rPr>
                            <w:rFonts w:ascii="Calibri"/>
                          </w:rPr>
                          <w:t>40%</w:t>
                        </w:r>
                      </w:p>
                      <w:p w14:paraId="04AF2F8F" w14:textId="77777777" w:rsidR="001E2E11" w:rsidRDefault="001E2E11" w:rsidP="001E2E11">
                        <w:pPr>
                          <w:spacing w:before="4"/>
                          <w:rPr>
                            <w:rFonts w:ascii="Calibri"/>
                            <w:sz w:val="15"/>
                          </w:rPr>
                        </w:pPr>
                      </w:p>
                      <w:p w14:paraId="4FC03B18" w14:textId="77777777" w:rsidR="001E2E11" w:rsidRDefault="001E2E11" w:rsidP="001E2E11">
                        <w:pPr>
                          <w:rPr>
                            <w:rFonts w:ascii="Calibri"/>
                          </w:rPr>
                        </w:pPr>
                        <w:r>
                          <w:rPr>
                            <w:rFonts w:ascii="Calibri"/>
                          </w:rPr>
                          <w:t>30%</w:t>
                        </w:r>
                      </w:p>
                      <w:p w14:paraId="1CA7DFC3" w14:textId="77777777" w:rsidR="001E2E11" w:rsidRDefault="001E2E11" w:rsidP="001E2E11">
                        <w:pPr>
                          <w:spacing w:before="4"/>
                          <w:rPr>
                            <w:rFonts w:ascii="Calibri"/>
                            <w:sz w:val="15"/>
                          </w:rPr>
                        </w:pPr>
                      </w:p>
                      <w:p w14:paraId="6F3FFFB9" w14:textId="77777777" w:rsidR="001E2E11" w:rsidRDefault="001E2E11" w:rsidP="001E2E11">
                        <w:pPr>
                          <w:spacing w:line="240" w:lineRule="exact"/>
                          <w:rPr>
                            <w:rFonts w:ascii="Calibri"/>
                          </w:rPr>
                        </w:pPr>
                        <w:r>
                          <w:rPr>
                            <w:rFonts w:ascii="Calibri"/>
                          </w:rPr>
                          <w:t>20%</w:t>
                        </w:r>
                      </w:p>
                    </w:txbxContent>
                  </v:textbox>
                </v:shape>
                <v:shape id="Text Box 23" o:spid="_x0000_s1035" type="#_x0000_t202" style="position:absolute;left:6566;top:3328;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5424BC7" w14:textId="77777777" w:rsidR="001E2E11" w:rsidRDefault="001E2E11" w:rsidP="001E2E11">
                        <w:pPr>
                          <w:spacing w:line="199" w:lineRule="exact"/>
                          <w:rPr>
                            <w:rFonts w:ascii="Calibri"/>
                            <w:b/>
                          </w:rPr>
                        </w:pPr>
                        <w:r>
                          <w:rPr>
                            <w:rFonts w:ascii="Calibri"/>
                            <w:b/>
                          </w:rPr>
                          <w:t>10%</w:t>
                        </w:r>
                      </w:p>
                    </w:txbxContent>
                  </v:textbox>
                </v:shape>
                <v:shape id="Text Box 24" o:spid="_x0000_s1036" type="#_x0000_t202" style="position:absolute;left:2183;top:3656;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B61D69A" w14:textId="77777777" w:rsidR="001E2E11" w:rsidRDefault="001E2E11" w:rsidP="001E2E11">
                        <w:pPr>
                          <w:spacing w:line="199" w:lineRule="exact"/>
                          <w:rPr>
                            <w:rFonts w:ascii="Calibri"/>
                          </w:rPr>
                        </w:pPr>
                        <w:r>
                          <w:rPr>
                            <w:rFonts w:ascii="Calibri"/>
                          </w:rPr>
                          <w:t>10%</w:t>
                        </w:r>
                      </w:p>
                    </w:txbxContent>
                  </v:textbox>
                </v:shape>
                <v:shape id="Text Box 25" o:spid="_x0000_s1037" type="#_x0000_t202" style="position:absolute;left:3228;top:3738;width:4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372AC75" w14:textId="77777777" w:rsidR="001E2E11" w:rsidRDefault="001E2E11" w:rsidP="001E2E11">
                        <w:pPr>
                          <w:spacing w:line="199" w:lineRule="exact"/>
                          <w:rPr>
                            <w:rFonts w:ascii="Calibri"/>
                            <w:b/>
                          </w:rPr>
                        </w:pPr>
                        <w:r>
                          <w:rPr>
                            <w:rFonts w:ascii="Calibri"/>
                            <w:b/>
                          </w:rPr>
                          <w:t>0,4%</w:t>
                        </w:r>
                      </w:p>
                    </w:txbxContent>
                  </v:textbox>
                </v:shape>
                <v:shape id="Text Box 26" o:spid="_x0000_s1038" type="#_x0000_t202" style="position:absolute;left:7720;top:3631;width:26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14EEE86" w14:textId="77777777" w:rsidR="001E2E11" w:rsidRDefault="001E2E11" w:rsidP="001E2E11">
                        <w:pPr>
                          <w:spacing w:line="199" w:lineRule="exact"/>
                          <w:rPr>
                            <w:rFonts w:ascii="Calibri"/>
                            <w:b/>
                          </w:rPr>
                        </w:pPr>
                        <w:r>
                          <w:rPr>
                            <w:rFonts w:ascii="Calibri"/>
                            <w:b/>
                          </w:rPr>
                          <w:t>3%</w:t>
                        </w:r>
                      </w:p>
                    </w:txbxContent>
                  </v:textbox>
                </v:shape>
                <v:shape id="Text Box 27" o:spid="_x0000_s1039" type="#_x0000_t202" style="position:absolute;left:8748;top:3723;width:4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C218BB4" w14:textId="77777777" w:rsidR="001E2E11" w:rsidRDefault="001E2E11" w:rsidP="001E2E11">
                        <w:pPr>
                          <w:spacing w:line="199" w:lineRule="exact"/>
                          <w:rPr>
                            <w:rFonts w:ascii="Calibri"/>
                            <w:b/>
                          </w:rPr>
                        </w:pPr>
                        <w:r>
                          <w:rPr>
                            <w:rFonts w:ascii="Calibri"/>
                            <w:b/>
                          </w:rPr>
                          <w:t>0,7%</w:t>
                        </w:r>
                      </w:p>
                    </w:txbxContent>
                  </v:textbox>
                </v:shape>
                <v:shape id="Text Box 28" o:spid="_x0000_s1040" type="#_x0000_t202" style="position:absolute;left:2284;top:4088;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DF97081" w14:textId="77777777" w:rsidR="001E2E11" w:rsidRDefault="001E2E11" w:rsidP="001E2E11">
                        <w:pPr>
                          <w:spacing w:line="199" w:lineRule="exact"/>
                          <w:rPr>
                            <w:rFonts w:ascii="Calibri"/>
                          </w:rPr>
                        </w:pPr>
                        <w:r>
                          <w:rPr>
                            <w:rFonts w:ascii="Calibri"/>
                          </w:rPr>
                          <w:t>0%</w:t>
                        </w:r>
                      </w:p>
                    </w:txbxContent>
                  </v:textbox>
                </v:shape>
                <v:shape id="Text Box 29" o:spid="_x0000_s1041" type="#_x0000_t202" style="position:absolute;left:2822;top:4338;width:6434;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55DBEEF" w14:textId="77777777" w:rsidR="001E2E11" w:rsidRDefault="001E2E11" w:rsidP="001E2E11">
                        <w:pPr>
                          <w:tabs>
                            <w:tab w:val="left" w:pos="1212"/>
                            <w:tab w:val="left" w:pos="2148"/>
                            <w:tab w:val="left" w:pos="4416"/>
                            <w:tab w:val="left" w:pos="5520"/>
                          </w:tabs>
                          <w:spacing w:line="203" w:lineRule="exact"/>
                          <w:ind w:right="18"/>
                          <w:jc w:val="right"/>
                          <w:rPr>
                            <w:rFonts w:ascii="Calibri"/>
                          </w:rPr>
                        </w:pPr>
                        <w:r>
                          <w:rPr>
                            <w:rFonts w:ascii="Calibri"/>
                          </w:rPr>
                          <w:t>BAJO</w:t>
                        </w:r>
                        <w:r>
                          <w:rPr>
                            <w:rFonts w:ascii="Calibri"/>
                            <w:spacing w:val="-2"/>
                          </w:rPr>
                          <w:t xml:space="preserve"> </w:t>
                        </w:r>
                        <w:r>
                          <w:rPr>
                            <w:rFonts w:ascii="Calibri"/>
                          </w:rPr>
                          <w:t>PESO</w:t>
                        </w:r>
                        <w:r>
                          <w:rPr>
                            <w:rFonts w:ascii="Calibri"/>
                          </w:rPr>
                          <w:tab/>
                          <w:t>NORMO</w:t>
                        </w:r>
                        <w:r>
                          <w:rPr>
                            <w:rFonts w:ascii="Calibri"/>
                          </w:rPr>
                          <w:tab/>
                          <w:t xml:space="preserve">SOBREPESO   </w:t>
                        </w:r>
                        <w:r>
                          <w:rPr>
                            <w:rFonts w:ascii="Calibri"/>
                            <w:spacing w:val="14"/>
                          </w:rPr>
                          <w:t xml:space="preserve"> </w:t>
                        </w:r>
                        <w:r>
                          <w:rPr>
                            <w:rFonts w:ascii="Calibri"/>
                          </w:rPr>
                          <w:t>OBESIDAD</w:t>
                        </w:r>
                        <w:r>
                          <w:rPr>
                            <w:rFonts w:ascii="Calibri"/>
                          </w:rPr>
                          <w:tab/>
                        </w:r>
                        <w:proofErr w:type="spellStart"/>
                        <w:r>
                          <w:rPr>
                            <w:rFonts w:ascii="Calibri"/>
                          </w:rPr>
                          <w:t>OBESIDAD</w:t>
                        </w:r>
                        <w:proofErr w:type="spellEnd"/>
                        <w:r>
                          <w:rPr>
                            <w:rFonts w:ascii="Calibri"/>
                          </w:rPr>
                          <w:tab/>
                        </w:r>
                        <w:proofErr w:type="spellStart"/>
                        <w:r>
                          <w:rPr>
                            <w:rFonts w:ascii="Calibri"/>
                            <w:spacing w:val="-1"/>
                          </w:rPr>
                          <w:t>OBESIDAD</w:t>
                        </w:r>
                        <w:proofErr w:type="spellEnd"/>
                      </w:p>
                      <w:p w14:paraId="0872A7E6" w14:textId="77777777" w:rsidR="001E2E11" w:rsidRDefault="001E2E11" w:rsidP="001E2E11">
                        <w:pPr>
                          <w:tabs>
                            <w:tab w:val="left" w:pos="2047"/>
                            <w:tab w:val="left" w:pos="3125"/>
                            <w:tab w:val="left" w:pos="4204"/>
                          </w:tabs>
                          <w:spacing w:line="240" w:lineRule="exact"/>
                          <w:ind w:right="38"/>
                          <w:jc w:val="right"/>
                          <w:rPr>
                            <w:rFonts w:ascii="Calibri"/>
                          </w:rPr>
                        </w:pPr>
                        <w:r>
                          <w:rPr>
                            <w:rFonts w:ascii="Calibri"/>
                          </w:rPr>
                          <w:t>PESO</w:t>
                        </w:r>
                        <w:r>
                          <w:rPr>
                            <w:rFonts w:ascii="Calibri"/>
                          </w:rPr>
                          <w:tab/>
                          <w:t>GRADO</w:t>
                        </w:r>
                        <w:r>
                          <w:rPr>
                            <w:rFonts w:ascii="Calibri"/>
                            <w:spacing w:val="-2"/>
                          </w:rPr>
                          <w:t xml:space="preserve"> </w:t>
                        </w:r>
                        <w:r>
                          <w:rPr>
                            <w:rFonts w:ascii="Calibri"/>
                          </w:rPr>
                          <w:t>I</w:t>
                        </w:r>
                        <w:r>
                          <w:rPr>
                            <w:rFonts w:ascii="Calibri"/>
                          </w:rPr>
                          <w:tab/>
                          <w:t>GRADO</w:t>
                        </w:r>
                        <w:r>
                          <w:rPr>
                            <w:rFonts w:ascii="Calibri"/>
                            <w:spacing w:val="-1"/>
                          </w:rPr>
                          <w:t xml:space="preserve"> </w:t>
                        </w:r>
                        <w:r>
                          <w:rPr>
                            <w:rFonts w:ascii="Calibri"/>
                          </w:rPr>
                          <w:t>II</w:t>
                        </w:r>
                        <w:r>
                          <w:rPr>
                            <w:rFonts w:ascii="Calibri"/>
                          </w:rPr>
                          <w:tab/>
                          <w:t>GRADO</w:t>
                        </w:r>
                        <w:r>
                          <w:rPr>
                            <w:rFonts w:ascii="Calibri"/>
                            <w:spacing w:val="-3"/>
                          </w:rPr>
                          <w:t xml:space="preserve"> </w:t>
                        </w:r>
                        <w:r>
                          <w:rPr>
                            <w:rFonts w:ascii="Calibri"/>
                          </w:rPr>
                          <w:t>III</w:t>
                        </w:r>
                      </w:p>
                    </w:txbxContent>
                  </v:textbox>
                </v:shape>
                <w10:wrap type="topAndBottom" anchorx="margin"/>
              </v:group>
            </w:pict>
          </mc:Fallback>
        </mc:AlternateContent>
      </w:r>
    </w:p>
    <w:p w14:paraId="37CF4D1A" w14:textId="77777777" w:rsidR="00D00E0B" w:rsidRDefault="00D00E0B" w:rsidP="00917DD0">
      <w:pPr>
        <w:shd w:val="clear" w:color="auto" w:fill="FFFFFF"/>
        <w:spacing w:after="0" w:line="240" w:lineRule="auto"/>
        <w:jc w:val="both"/>
        <w:rPr>
          <w:rFonts w:eastAsia="Times New Roman" w:cs="Arial"/>
          <w:sz w:val="24"/>
          <w:szCs w:val="24"/>
          <w:lang w:eastAsia="es-CO"/>
        </w:rPr>
      </w:pPr>
    </w:p>
    <w:p w14:paraId="45E45793" w14:textId="5258E829" w:rsidR="00917DD0" w:rsidRPr="006474C1" w:rsidRDefault="00917DD0" w:rsidP="00917DD0">
      <w:pPr>
        <w:shd w:val="clear" w:color="auto" w:fill="FFFFFF"/>
        <w:spacing w:after="0" w:line="240" w:lineRule="auto"/>
        <w:jc w:val="both"/>
        <w:rPr>
          <w:rFonts w:eastAsia="Times New Roman" w:cs="Arial"/>
          <w:sz w:val="24"/>
          <w:szCs w:val="24"/>
          <w:lang w:eastAsia="es-CO"/>
        </w:rPr>
      </w:pPr>
      <w:r w:rsidRPr="006474C1">
        <w:rPr>
          <w:rFonts w:eastAsia="Times New Roman" w:cs="Arial"/>
          <w:sz w:val="24"/>
          <w:szCs w:val="24"/>
          <w:lang w:eastAsia="es-CO"/>
        </w:rPr>
        <w:t>El informe de condiciones de salud de los exámenes médicos ocupacionales periódicos del año 2020, nos permitió un acercamiento a los principales diagnósticos encontrados en la población de la entidad, encontrando que 4 de los 10 principales diagnósticos están asociados a riesgo cardiovascular como se muestra en la siguiente gráfica:</w:t>
      </w:r>
    </w:p>
    <w:p w14:paraId="2FD09676" w14:textId="7028F612" w:rsidR="002F5DAF" w:rsidRPr="006474C1" w:rsidRDefault="002F5DAF" w:rsidP="00917DD0">
      <w:pPr>
        <w:shd w:val="clear" w:color="auto" w:fill="FFFFFF"/>
        <w:spacing w:after="0" w:line="240" w:lineRule="auto"/>
        <w:jc w:val="both"/>
        <w:rPr>
          <w:rFonts w:eastAsia="Times New Roman" w:cs="Arial"/>
          <w:sz w:val="24"/>
          <w:szCs w:val="24"/>
          <w:lang w:eastAsia="es-CO"/>
        </w:rPr>
      </w:pPr>
    </w:p>
    <w:p w14:paraId="6E74FC22" w14:textId="69056860" w:rsidR="002F5DAF" w:rsidRPr="006474C1" w:rsidRDefault="002F5DAF" w:rsidP="002F5DAF">
      <w:pPr>
        <w:shd w:val="clear" w:color="auto" w:fill="FFFFFF"/>
        <w:spacing w:after="0" w:line="240" w:lineRule="auto"/>
        <w:jc w:val="center"/>
        <w:rPr>
          <w:rFonts w:eastAsia="Times New Roman" w:cs="Arial"/>
          <w:b/>
          <w:bCs/>
          <w:sz w:val="24"/>
          <w:szCs w:val="24"/>
          <w:lang w:eastAsia="es-CO"/>
        </w:rPr>
      </w:pPr>
      <w:r w:rsidRPr="006474C1">
        <w:rPr>
          <w:rFonts w:eastAsia="Times New Roman" w:cs="Arial"/>
          <w:b/>
          <w:bCs/>
          <w:sz w:val="24"/>
          <w:szCs w:val="24"/>
          <w:lang w:eastAsia="es-CO"/>
        </w:rPr>
        <w:t xml:space="preserve">PRINCIPALES DIAGNOSTICOS ASOCIADOS A RIESGO CARDIOVASCULAR </w:t>
      </w:r>
    </w:p>
    <w:p w14:paraId="505A8538" w14:textId="06DD57F9" w:rsidR="002F5DAF" w:rsidRPr="006474C1" w:rsidRDefault="002F5DAF" w:rsidP="00917DD0">
      <w:pPr>
        <w:shd w:val="clear" w:color="auto" w:fill="FFFFFF"/>
        <w:spacing w:after="0" w:line="240" w:lineRule="auto"/>
        <w:jc w:val="both"/>
        <w:rPr>
          <w:rFonts w:eastAsia="Times New Roman" w:cs="Arial"/>
          <w:sz w:val="24"/>
          <w:szCs w:val="24"/>
          <w:lang w:eastAsia="es-CO"/>
        </w:rPr>
      </w:pPr>
    </w:p>
    <w:tbl>
      <w:tblPr>
        <w:tblStyle w:val="Tablaconcuadrcula"/>
        <w:tblW w:w="0" w:type="auto"/>
        <w:tblInd w:w="2349" w:type="dxa"/>
        <w:tblLook w:val="04A0" w:firstRow="1" w:lastRow="0" w:firstColumn="1" w:lastColumn="0" w:noHBand="0" w:noVBand="1"/>
      </w:tblPr>
      <w:tblGrid>
        <w:gridCol w:w="2348"/>
        <w:gridCol w:w="2348"/>
      </w:tblGrid>
      <w:tr w:rsidR="002F5DAF" w:rsidRPr="006474C1" w14:paraId="20E850AE" w14:textId="77777777" w:rsidTr="002F5DAF">
        <w:tc>
          <w:tcPr>
            <w:tcW w:w="2348" w:type="dxa"/>
          </w:tcPr>
          <w:p w14:paraId="3B3DA565" w14:textId="09DF9BB0" w:rsidR="002F5DAF" w:rsidRPr="006474C1" w:rsidRDefault="002F5DAF" w:rsidP="002F5DAF">
            <w:pPr>
              <w:jc w:val="center"/>
              <w:rPr>
                <w:rFonts w:eastAsia="Times New Roman" w:cs="Arial"/>
                <w:sz w:val="24"/>
                <w:szCs w:val="24"/>
              </w:rPr>
            </w:pPr>
            <w:r w:rsidRPr="006474C1">
              <w:rPr>
                <w:rFonts w:eastAsia="Times New Roman" w:cs="Arial"/>
                <w:sz w:val="24"/>
                <w:szCs w:val="24"/>
              </w:rPr>
              <w:t>SOBREPESO</w:t>
            </w:r>
          </w:p>
        </w:tc>
        <w:tc>
          <w:tcPr>
            <w:tcW w:w="2348" w:type="dxa"/>
          </w:tcPr>
          <w:p w14:paraId="46FEEE0E" w14:textId="37ECF702" w:rsidR="002F5DAF" w:rsidRPr="006474C1" w:rsidRDefault="002F5DAF" w:rsidP="002F5DAF">
            <w:pPr>
              <w:jc w:val="center"/>
              <w:rPr>
                <w:rFonts w:eastAsia="Times New Roman" w:cs="Arial"/>
                <w:sz w:val="24"/>
                <w:szCs w:val="24"/>
              </w:rPr>
            </w:pPr>
            <w:r w:rsidRPr="006474C1">
              <w:rPr>
                <w:rFonts w:eastAsia="Times New Roman" w:cs="Arial"/>
                <w:sz w:val="24"/>
                <w:szCs w:val="24"/>
              </w:rPr>
              <w:t>50%</w:t>
            </w:r>
          </w:p>
        </w:tc>
      </w:tr>
      <w:tr w:rsidR="002F5DAF" w:rsidRPr="006474C1" w14:paraId="639B2F8A" w14:textId="77777777" w:rsidTr="002F5DAF">
        <w:tc>
          <w:tcPr>
            <w:tcW w:w="2348" w:type="dxa"/>
          </w:tcPr>
          <w:p w14:paraId="0B6BD651" w14:textId="33806E56" w:rsidR="002F5DAF" w:rsidRPr="006474C1" w:rsidRDefault="002F5DAF" w:rsidP="002F5DAF">
            <w:pPr>
              <w:jc w:val="center"/>
              <w:rPr>
                <w:rFonts w:eastAsia="Times New Roman" w:cs="Arial"/>
                <w:sz w:val="24"/>
                <w:szCs w:val="24"/>
              </w:rPr>
            </w:pPr>
            <w:r w:rsidRPr="006474C1">
              <w:rPr>
                <w:rFonts w:eastAsia="Times New Roman" w:cs="Arial"/>
                <w:sz w:val="24"/>
                <w:szCs w:val="24"/>
              </w:rPr>
              <w:t>HIPERLIPIDEMIA</w:t>
            </w:r>
          </w:p>
        </w:tc>
        <w:tc>
          <w:tcPr>
            <w:tcW w:w="2348" w:type="dxa"/>
          </w:tcPr>
          <w:p w14:paraId="43099042" w14:textId="1C5DCAEA" w:rsidR="002F5DAF" w:rsidRPr="006474C1" w:rsidRDefault="002F5DAF" w:rsidP="002F5DAF">
            <w:pPr>
              <w:jc w:val="center"/>
              <w:rPr>
                <w:rFonts w:eastAsia="Times New Roman" w:cs="Arial"/>
                <w:sz w:val="24"/>
                <w:szCs w:val="24"/>
              </w:rPr>
            </w:pPr>
            <w:r w:rsidRPr="006474C1">
              <w:rPr>
                <w:rFonts w:eastAsia="Times New Roman" w:cs="Arial"/>
                <w:sz w:val="24"/>
                <w:szCs w:val="24"/>
              </w:rPr>
              <w:t>43%</w:t>
            </w:r>
          </w:p>
        </w:tc>
      </w:tr>
      <w:tr w:rsidR="002F5DAF" w:rsidRPr="006474C1" w14:paraId="10C558FA" w14:textId="77777777" w:rsidTr="002F5DAF">
        <w:tc>
          <w:tcPr>
            <w:tcW w:w="2348" w:type="dxa"/>
          </w:tcPr>
          <w:p w14:paraId="537BA78F" w14:textId="62646C4E" w:rsidR="002F5DAF" w:rsidRPr="006474C1" w:rsidRDefault="002F5DAF" w:rsidP="002F5DAF">
            <w:pPr>
              <w:jc w:val="center"/>
              <w:rPr>
                <w:rFonts w:eastAsia="Times New Roman" w:cs="Arial"/>
                <w:sz w:val="24"/>
                <w:szCs w:val="24"/>
              </w:rPr>
            </w:pPr>
            <w:r w:rsidRPr="006474C1">
              <w:rPr>
                <w:rFonts w:eastAsia="Times New Roman" w:cs="Arial"/>
                <w:sz w:val="24"/>
                <w:szCs w:val="24"/>
              </w:rPr>
              <w:t>OBESIDAD</w:t>
            </w:r>
          </w:p>
        </w:tc>
        <w:tc>
          <w:tcPr>
            <w:tcW w:w="2348" w:type="dxa"/>
          </w:tcPr>
          <w:p w14:paraId="49D7FE67" w14:textId="51773A82" w:rsidR="002F5DAF" w:rsidRPr="006474C1" w:rsidRDefault="002F5DAF" w:rsidP="002F5DAF">
            <w:pPr>
              <w:jc w:val="center"/>
              <w:rPr>
                <w:rFonts w:eastAsia="Times New Roman" w:cs="Arial"/>
                <w:sz w:val="24"/>
                <w:szCs w:val="24"/>
              </w:rPr>
            </w:pPr>
            <w:r w:rsidRPr="006474C1">
              <w:rPr>
                <w:rFonts w:eastAsia="Times New Roman" w:cs="Arial"/>
                <w:sz w:val="24"/>
                <w:szCs w:val="24"/>
              </w:rPr>
              <w:t>13%</w:t>
            </w:r>
          </w:p>
        </w:tc>
      </w:tr>
      <w:tr w:rsidR="002F5DAF" w:rsidRPr="006474C1" w14:paraId="207751F7" w14:textId="77777777" w:rsidTr="002F5DAF">
        <w:tc>
          <w:tcPr>
            <w:tcW w:w="2348" w:type="dxa"/>
          </w:tcPr>
          <w:p w14:paraId="7DF331CE" w14:textId="430D51C1" w:rsidR="002F5DAF" w:rsidRPr="006474C1" w:rsidRDefault="002F5DAF" w:rsidP="002F5DAF">
            <w:pPr>
              <w:jc w:val="center"/>
              <w:rPr>
                <w:rFonts w:eastAsia="Times New Roman" w:cs="Arial"/>
                <w:sz w:val="24"/>
                <w:szCs w:val="24"/>
              </w:rPr>
            </w:pPr>
            <w:r w:rsidRPr="006474C1">
              <w:rPr>
                <w:rFonts w:eastAsia="Times New Roman" w:cs="Arial"/>
                <w:sz w:val="24"/>
                <w:szCs w:val="24"/>
              </w:rPr>
              <w:t>HIPERTENSION ARTERIAL</w:t>
            </w:r>
          </w:p>
        </w:tc>
        <w:tc>
          <w:tcPr>
            <w:tcW w:w="2348" w:type="dxa"/>
          </w:tcPr>
          <w:p w14:paraId="75CA9482" w14:textId="025ECCB3" w:rsidR="002F5DAF" w:rsidRPr="006474C1" w:rsidRDefault="002F5DAF" w:rsidP="002F5DAF">
            <w:pPr>
              <w:jc w:val="center"/>
              <w:rPr>
                <w:rFonts w:eastAsia="Times New Roman" w:cs="Arial"/>
                <w:sz w:val="24"/>
                <w:szCs w:val="24"/>
              </w:rPr>
            </w:pPr>
            <w:r w:rsidRPr="006474C1">
              <w:rPr>
                <w:rFonts w:eastAsia="Times New Roman" w:cs="Arial"/>
                <w:sz w:val="24"/>
                <w:szCs w:val="24"/>
              </w:rPr>
              <w:t>10%</w:t>
            </w:r>
          </w:p>
        </w:tc>
      </w:tr>
    </w:tbl>
    <w:p w14:paraId="01326DA2" w14:textId="7CB0F0B8" w:rsidR="00917DD0" w:rsidRPr="006474C1" w:rsidRDefault="00917DD0" w:rsidP="00917DD0">
      <w:pPr>
        <w:shd w:val="clear" w:color="auto" w:fill="FFFFFF"/>
        <w:spacing w:after="0" w:line="240" w:lineRule="auto"/>
        <w:jc w:val="both"/>
        <w:rPr>
          <w:rFonts w:eastAsia="Times New Roman" w:cs="Arial"/>
          <w:sz w:val="24"/>
          <w:szCs w:val="24"/>
          <w:lang w:eastAsia="es-CO"/>
        </w:rPr>
      </w:pPr>
    </w:p>
    <w:p w14:paraId="5388DED0" w14:textId="77777777" w:rsidR="00917DD0" w:rsidRPr="006474C1" w:rsidRDefault="00917DD0" w:rsidP="00917DD0">
      <w:pPr>
        <w:spacing w:line="240" w:lineRule="auto"/>
        <w:jc w:val="both"/>
        <w:rPr>
          <w:rFonts w:eastAsia="Calibri" w:cs="Arial"/>
          <w:b/>
          <w:sz w:val="24"/>
          <w:szCs w:val="24"/>
          <w:lang w:val="es-ES_tradnl"/>
        </w:rPr>
      </w:pPr>
      <w:r w:rsidRPr="006474C1">
        <w:rPr>
          <w:rFonts w:cs="Arial"/>
          <w:b/>
          <w:sz w:val="24"/>
          <w:szCs w:val="24"/>
          <w:lang w:val="es-ES_tradnl"/>
        </w:rPr>
        <w:t xml:space="preserve">MEDIDAS DE PREVENCION </w:t>
      </w:r>
    </w:p>
    <w:p w14:paraId="44D8C2DB" w14:textId="77777777" w:rsidR="00917DD0" w:rsidRPr="006474C1" w:rsidRDefault="00917DD0" w:rsidP="00917DD0">
      <w:pPr>
        <w:spacing w:line="240" w:lineRule="auto"/>
        <w:jc w:val="both"/>
        <w:rPr>
          <w:rFonts w:cs="Arial"/>
          <w:sz w:val="24"/>
          <w:szCs w:val="24"/>
          <w:lang w:val="es-ES_tradnl"/>
        </w:rPr>
      </w:pPr>
      <w:r w:rsidRPr="006474C1">
        <w:rPr>
          <w:rFonts w:cs="Arial"/>
          <w:sz w:val="24"/>
          <w:szCs w:val="24"/>
          <w:lang w:val="es-ES_tradnl"/>
        </w:rPr>
        <w:t xml:space="preserve">Este Programa tiene como estrategia de prevención primaria la actuación sobre los factores de riesgo cardiovascular modificables. Para ello es básica la adopción de estilos de vida saludables que prevengan su aparición. Por ejemplo, estimulando el ejercicio físico, la pérdida de peso en los casos de obesidad o sobrepeso y actuando sobre el consumo de tabaco, entre otros. Estas actuaciones son especialmente efectivas si las intervenciones son multifactoriales. </w:t>
      </w:r>
    </w:p>
    <w:p w14:paraId="136EA387" w14:textId="30122364" w:rsidR="00917DD0" w:rsidRPr="006474C1" w:rsidRDefault="00917DD0" w:rsidP="00917DD0">
      <w:pPr>
        <w:spacing w:line="240" w:lineRule="auto"/>
        <w:jc w:val="both"/>
        <w:rPr>
          <w:rFonts w:cs="Arial"/>
          <w:sz w:val="24"/>
          <w:szCs w:val="24"/>
          <w:lang w:val="es-ES_tradnl"/>
        </w:rPr>
      </w:pPr>
      <w:r w:rsidRPr="006474C1">
        <w:rPr>
          <w:rFonts w:cs="Arial"/>
          <w:sz w:val="24"/>
          <w:szCs w:val="24"/>
          <w:lang w:val="es-ES_tradnl"/>
        </w:rPr>
        <w:lastRenderedPageBreak/>
        <w:t>La adopción de estos estilos de vida saludables no sólo previene la aparición de los factores de riesgo cardiovascular modificables más importantes, sino que además disminuye la morbimortalidad cardiovascular. Por ejemplo, se ha comprobado que el ejercicio físico disminuye la incidencia de accidentes cerebrovasculares y de cardiopatía isquémica, similares consideraciones pueden hacerse con la pérdida de peso o el abandono del hábito tabáquico. En segundo lugar, pueden reducirse los eventos cardiovasculares a través del control de los factores de riesgo cardiovascular modificables. En este sentido, está claramente demostrado mediante meta análisis la reducción de eventos cardiovasculares al disminuir los niveles de colesterol y tensión arterial.</w:t>
      </w:r>
    </w:p>
    <w:p w14:paraId="6E634886" w14:textId="3E2F44BD" w:rsidR="006647C2" w:rsidRPr="006474C1" w:rsidRDefault="000B0270" w:rsidP="004E7E46">
      <w:pPr>
        <w:pStyle w:val="Ttulo1"/>
      </w:pPr>
      <w:bookmarkStart w:id="1" w:name="_Toc98501111"/>
      <w:r w:rsidRPr="006474C1">
        <w:t>RESPONSABLE</w:t>
      </w:r>
      <w:bookmarkEnd w:id="1"/>
    </w:p>
    <w:p w14:paraId="75D67B1F" w14:textId="77777777" w:rsidR="00401CAA" w:rsidRPr="006474C1" w:rsidRDefault="00401CAA" w:rsidP="00917DD0">
      <w:pPr>
        <w:spacing w:line="240" w:lineRule="auto"/>
        <w:rPr>
          <w:rFonts w:eastAsia="Times New Roman" w:cs="Arial"/>
          <w:sz w:val="24"/>
          <w:szCs w:val="24"/>
        </w:rPr>
      </w:pPr>
    </w:p>
    <w:p w14:paraId="26F07BD3" w14:textId="7116E62D" w:rsidR="000B0270" w:rsidRPr="006474C1" w:rsidRDefault="00401CAA" w:rsidP="00917DD0">
      <w:pPr>
        <w:spacing w:line="240" w:lineRule="auto"/>
        <w:rPr>
          <w:rFonts w:eastAsia="Calibri" w:cs="Arial"/>
          <w:sz w:val="24"/>
          <w:szCs w:val="24"/>
          <w:lang w:eastAsia="zh-CN"/>
        </w:rPr>
      </w:pPr>
      <w:r w:rsidRPr="006474C1">
        <w:rPr>
          <w:rFonts w:eastAsia="Times New Roman" w:cs="Arial"/>
          <w:sz w:val="24"/>
          <w:szCs w:val="24"/>
        </w:rPr>
        <w:t>Subdirección de Gestión Humana – Seguridad y Salud en el Trabajo</w:t>
      </w:r>
    </w:p>
    <w:p w14:paraId="14716F9A" w14:textId="72B4997A" w:rsidR="00081CFA" w:rsidRPr="004E7E46" w:rsidRDefault="00081CFA" w:rsidP="004E7E46">
      <w:pPr>
        <w:pStyle w:val="Ttulo1"/>
      </w:pPr>
      <w:bookmarkStart w:id="2" w:name="_Toc98501112"/>
      <w:r w:rsidRPr="004E7E46">
        <w:t>OBJETIVO</w:t>
      </w:r>
      <w:bookmarkEnd w:id="2"/>
    </w:p>
    <w:p w14:paraId="26F9CEA8" w14:textId="5879BD07" w:rsidR="000B0270" w:rsidRPr="006474C1" w:rsidRDefault="000B0270" w:rsidP="00081CFA">
      <w:pPr>
        <w:pStyle w:val="Textoindependiente"/>
        <w:ind w:right="48"/>
        <w:jc w:val="both"/>
        <w:rPr>
          <w:sz w:val="24"/>
          <w:szCs w:val="24"/>
        </w:rPr>
      </w:pPr>
    </w:p>
    <w:p w14:paraId="6327A5BC" w14:textId="31FA6414" w:rsidR="001B5504" w:rsidRPr="006474C1" w:rsidRDefault="001B5504" w:rsidP="001B5504">
      <w:pPr>
        <w:spacing w:line="240" w:lineRule="auto"/>
        <w:jc w:val="both"/>
        <w:rPr>
          <w:rFonts w:cs="Arial"/>
          <w:b/>
          <w:sz w:val="24"/>
          <w:szCs w:val="24"/>
        </w:rPr>
      </w:pPr>
      <w:bookmarkStart w:id="3" w:name="_Toc500235752"/>
      <w:bookmarkStart w:id="4" w:name="_Toc497110443"/>
      <w:bookmarkStart w:id="5" w:name="_Toc475892937"/>
      <w:r w:rsidRPr="006474C1">
        <w:rPr>
          <w:rFonts w:cs="Arial"/>
          <w:sz w:val="24"/>
          <w:szCs w:val="24"/>
        </w:rPr>
        <w:t>Generar medidas de prevención y promoción al interior de la UAE Cuerpo Oficial de Bomberos de Bogotá, mediante la identificación de la población con alto riesgo cardiovascular, a través de las valoraciones médicas ocupacionales y el programa de acondicionamiento físico, con el fin de implementar los debidos mecanismos de control</w:t>
      </w:r>
      <w:r w:rsidRPr="006474C1">
        <w:rPr>
          <w:rFonts w:cs="Arial"/>
          <w:b/>
          <w:sz w:val="24"/>
          <w:szCs w:val="24"/>
        </w:rPr>
        <w:t>.</w:t>
      </w:r>
      <w:bookmarkEnd w:id="3"/>
      <w:bookmarkEnd w:id="4"/>
      <w:bookmarkEnd w:id="5"/>
    </w:p>
    <w:p w14:paraId="5AEF7E7A" w14:textId="277A1B5E" w:rsidR="001B5504" w:rsidRPr="004E7E46" w:rsidRDefault="001B5504" w:rsidP="002138BF">
      <w:pPr>
        <w:pStyle w:val="Ttulo2"/>
        <w:ind w:hanging="11"/>
      </w:pPr>
      <w:bookmarkStart w:id="6" w:name="_Toc34236630"/>
      <w:bookmarkStart w:id="7" w:name="_Toc34056585"/>
      <w:bookmarkStart w:id="8" w:name="_Toc33539747"/>
      <w:bookmarkStart w:id="9" w:name="_Toc22796706"/>
      <w:bookmarkStart w:id="10" w:name="_Toc98501113"/>
      <w:r w:rsidRPr="004E7E46">
        <w:t>OBJETIVOS ESPECÍFICOS</w:t>
      </w:r>
      <w:bookmarkEnd w:id="6"/>
      <w:bookmarkEnd w:id="7"/>
      <w:bookmarkEnd w:id="8"/>
      <w:bookmarkEnd w:id="9"/>
      <w:bookmarkEnd w:id="10"/>
    </w:p>
    <w:p w14:paraId="30D3F4A3" w14:textId="77777777" w:rsidR="001B5504" w:rsidRPr="006474C1" w:rsidRDefault="001B5504" w:rsidP="001B5504">
      <w:pPr>
        <w:spacing w:line="240" w:lineRule="auto"/>
        <w:jc w:val="both"/>
        <w:rPr>
          <w:rFonts w:cs="Arial"/>
          <w:sz w:val="24"/>
          <w:szCs w:val="24"/>
        </w:rPr>
      </w:pPr>
    </w:p>
    <w:p w14:paraId="4E5CD8FF" w14:textId="77777777" w:rsidR="001B5504" w:rsidRPr="006474C1" w:rsidRDefault="001B5504" w:rsidP="001B5504">
      <w:pPr>
        <w:pStyle w:val="Prrafodelista"/>
        <w:numPr>
          <w:ilvl w:val="0"/>
          <w:numId w:val="3"/>
        </w:numPr>
        <w:spacing w:after="200" w:line="240" w:lineRule="auto"/>
        <w:contextualSpacing w:val="0"/>
        <w:jc w:val="both"/>
        <w:rPr>
          <w:rFonts w:cs="Arial"/>
          <w:sz w:val="24"/>
          <w:szCs w:val="24"/>
        </w:rPr>
      </w:pPr>
      <w:r w:rsidRPr="006474C1">
        <w:rPr>
          <w:rFonts w:cs="Arial"/>
          <w:sz w:val="24"/>
          <w:szCs w:val="24"/>
        </w:rPr>
        <w:t>Realizar seguimiento a la población identificada con riesgo cardiovascular alto y medio, según el análisis de condiciones de salud reportado en los exámenes médicos ocupacionales y el programa de acondicionamiento físico.</w:t>
      </w:r>
    </w:p>
    <w:p w14:paraId="5AFD88ED" w14:textId="77777777" w:rsidR="001B5504" w:rsidRPr="006474C1" w:rsidRDefault="001B5504" w:rsidP="001B5504">
      <w:pPr>
        <w:pStyle w:val="Prrafodelista"/>
        <w:numPr>
          <w:ilvl w:val="0"/>
          <w:numId w:val="3"/>
        </w:numPr>
        <w:spacing w:after="200" w:line="240" w:lineRule="auto"/>
        <w:contextualSpacing w:val="0"/>
        <w:jc w:val="both"/>
        <w:rPr>
          <w:rFonts w:cs="Arial"/>
          <w:sz w:val="24"/>
          <w:szCs w:val="24"/>
        </w:rPr>
      </w:pPr>
      <w:r w:rsidRPr="006474C1">
        <w:rPr>
          <w:rFonts w:cs="Arial"/>
          <w:sz w:val="24"/>
          <w:szCs w:val="24"/>
        </w:rPr>
        <w:t>Implementar estrategias dirigidas especialmente a los casos detectados, clasificados en riesgo alto y medio, para disminuir complicaciones de salud.</w:t>
      </w:r>
    </w:p>
    <w:p w14:paraId="1EC05C0E" w14:textId="6F0F3A5C" w:rsidR="000D3942" w:rsidRPr="006474C1" w:rsidRDefault="001B5504" w:rsidP="001B5504">
      <w:pPr>
        <w:pStyle w:val="Prrafodelista"/>
        <w:numPr>
          <w:ilvl w:val="0"/>
          <w:numId w:val="3"/>
        </w:numPr>
        <w:spacing w:after="200" w:line="240" w:lineRule="auto"/>
        <w:contextualSpacing w:val="0"/>
        <w:jc w:val="both"/>
        <w:rPr>
          <w:rFonts w:cs="Arial"/>
          <w:sz w:val="24"/>
          <w:szCs w:val="24"/>
        </w:rPr>
      </w:pPr>
      <w:bookmarkStart w:id="11" w:name="_Toc34236631"/>
      <w:r w:rsidRPr="006474C1">
        <w:rPr>
          <w:rFonts w:cs="Arial"/>
          <w:sz w:val="24"/>
          <w:szCs w:val="24"/>
        </w:rPr>
        <w:t>Fomentar una cultura de hábitos de vida saludable dirigida a todos los servidores y colaboradores de la entidad</w:t>
      </w:r>
      <w:r w:rsidR="000D3942" w:rsidRPr="006474C1">
        <w:rPr>
          <w:rFonts w:cs="Arial"/>
          <w:sz w:val="24"/>
          <w:szCs w:val="24"/>
        </w:rPr>
        <w:t xml:space="preserve"> que presenten factores de riesgo cardiovascular</w:t>
      </w:r>
      <w:r w:rsidRPr="006474C1">
        <w:rPr>
          <w:rFonts w:cs="Arial"/>
          <w:sz w:val="24"/>
          <w:szCs w:val="24"/>
        </w:rPr>
        <w:t>.</w:t>
      </w:r>
      <w:bookmarkEnd w:id="11"/>
    </w:p>
    <w:p w14:paraId="7251FA0A" w14:textId="54983AA9" w:rsidR="001B5504" w:rsidRDefault="000D3942" w:rsidP="001B5504">
      <w:pPr>
        <w:pStyle w:val="Prrafodelista"/>
        <w:numPr>
          <w:ilvl w:val="0"/>
          <w:numId w:val="3"/>
        </w:numPr>
        <w:spacing w:after="200" w:line="240" w:lineRule="auto"/>
        <w:contextualSpacing w:val="0"/>
        <w:jc w:val="both"/>
        <w:rPr>
          <w:rFonts w:cs="Arial"/>
          <w:sz w:val="24"/>
          <w:szCs w:val="24"/>
        </w:rPr>
      </w:pPr>
      <w:r w:rsidRPr="006474C1">
        <w:rPr>
          <w:rFonts w:cs="Arial"/>
          <w:sz w:val="24"/>
          <w:szCs w:val="24"/>
        </w:rPr>
        <w:t xml:space="preserve"> </w:t>
      </w:r>
      <w:r w:rsidR="001B5504" w:rsidRPr="006474C1">
        <w:rPr>
          <w:rFonts w:cs="Arial"/>
          <w:sz w:val="24"/>
          <w:szCs w:val="24"/>
        </w:rPr>
        <w:t xml:space="preserve">Establecer actividades y campañas de intervención dirigidas a la prevención de los factores de riesgo presentes en los trabajadores del UAE Cuerpo Oficial de Bomberos de Bogotá y sus efectos en la salud. </w:t>
      </w:r>
    </w:p>
    <w:p w14:paraId="1BBBA942" w14:textId="77777777" w:rsidR="002F188D" w:rsidRDefault="002F188D" w:rsidP="002F188D">
      <w:pPr>
        <w:spacing w:after="200" w:line="240" w:lineRule="auto"/>
        <w:jc w:val="both"/>
        <w:rPr>
          <w:rFonts w:cs="Arial"/>
          <w:sz w:val="24"/>
          <w:szCs w:val="24"/>
        </w:rPr>
      </w:pPr>
    </w:p>
    <w:p w14:paraId="75DF2BB6" w14:textId="77777777" w:rsidR="002F188D" w:rsidRDefault="002F188D" w:rsidP="002F188D">
      <w:pPr>
        <w:spacing w:after="200" w:line="240" w:lineRule="auto"/>
        <w:jc w:val="both"/>
        <w:rPr>
          <w:rFonts w:cs="Arial"/>
          <w:sz w:val="24"/>
          <w:szCs w:val="24"/>
        </w:rPr>
      </w:pPr>
    </w:p>
    <w:p w14:paraId="14E7AB28" w14:textId="77777777" w:rsidR="002F188D" w:rsidRPr="002F188D" w:rsidRDefault="002F188D" w:rsidP="002F188D">
      <w:pPr>
        <w:spacing w:after="200" w:line="240" w:lineRule="auto"/>
        <w:jc w:val="both"/>
        <w:rPr>
          <w:rFonts w:cs="Arial"/>
          <w:sz w:val="24"/>
          <w:szCs w:val="24"/>
        </w:rPr>
      </w:pPr>
    </w:p>
    <w:p w14:paraId="37E0E6F2" w14:textId="77777777" w:rsidR="000F3070" w:rsidRPr="004E7E46" w:rsidRDefault="000F3070" w:rsidP="004E7E46">
      <w:pPr>
        <w:pStyle w:val="Ttulo1"/>
      </w:pPr>
      <w:bookmarkStart w:id="12" w:name="_Toc98501114"/>
      <w:r w:rsidRPr="004E7E46">
        <w:t>ALCANCE</w:t>
      </w:r>
      <w:bookmarkEnd w:id="12"/>
    </w:p>
    <w:p w14:paraId="4A089E0A" w14:textId="77777777" w:rsidR="000F3070" w:rsidRPr="006474C1" w:rsidRDefault="000F3070" w:rsidP="000F3070">
      <w:pPr>
        <w:rPr>
          <w:rFonts w:cs="Arial"/>
          <w:sz w:val="24"/>
          <w:szCs w:val="24"/>
        </w:rPr>
      </w:pPr>
    </w:p>
    <w:p w14:paraId="4C4599E4" w14:textId="063E8941" w:rsidR="006647C2" w:rsidRPr="006474C1" w:rsidRDefault="001B5504" w:rsidP="008B4799">
      <w:pPr>
        <w:ind w:left="360"/>
        <w:rPr>
          <w:rFonts w:cs="Arial"/>
          <w:sz w:val="24"/>
          <w:szCs w:val="24"/>
        </w:rPr>
      </w:pPr>
      <w:r w:rsidRPr="006474C1">
        <w:rPr>
          <w:rFonts w:cs="Arial"/>
          <w:sz w:val="24"/>
          <w:szCs w:val="24"/>
        </w:rPr>
        <w:t xml:space="preserve">Está dirigido y vincula a todos los servidores(as) y colaboradores de la entidad, </w:t>
      </w:r>
      <w:r w:rsidR="007356D8" w:rsidRPr="006474C1">
        <w:rPr>
          <w:rFonts w:cs="Arial"/>
          <w:sz w:val="24"/>
          <w:szCs w:val="24"/>
        </w:rPr>
        <w:t>que presenten</w:t>
      </w:r>
      <w:r w:rsidRPr="006474C1">
        <w:rPr>
          <w:rFonts w:cs="Arial"/>
          <w:sz w:val="24"/>
          <w:szCs w:val="24"/>
        </w:rPr>
        <w:t xml:space="preserve"> factores de riesgo que puedan alterar su condición de salud a nivel cardiovascular. </w:t>
      </w:r>
      <w:r w:rsidR="006647C2" w:rsidRPr="006474C1">
        <w:rPr>
          <w:rFonts w:cs="Arial"/>
          <w:sz w:val="24"/>
          <w:szCs w:val="24"/>
        </w:rPr>
        <w:tab/>
      </w:r>
    </w:p>
    <w:p w14:paraId="73683E82" w14:textId="77777777" w:rsidR="00613D74" w:rsidRDefault="00081CFA" w:rsidP="004E7E46">
      <w:pPr>
        <w:pStyle w:val="Ttulo1"/>
      </w:pPr>
      <w:bookmarkStart w:id="13" w:name="_bookmark1"/>
      <w:bookmarkStart w:id="14" w:name="_Toc98501115"/>
      <w:bookmarkEnd w:id="13"/>
      <w:r w:rsidRPr="004E7E46">
        <w:t>POLÍTICAS DE OPERACIÓN</w:t>
      </w:r>
      <w:bookmarkEnd w:id="14"/>
    </w:p>
    <w:p w14:paraId="2CAF3EAA" w14:textId="77777777" w:rsidR="004E7E46" w:rsidRPr="004E7E46" w:rsidRDefault="004E7E46" w:rsidP="004E7E46"/>
    <w:p w14:paraId="0F0D3CA7" w14:textId="77777777" w:rsidR="00613D74" w:rsidRPr="004E7E46" w:rsidRDefault="00613D74" w:rsidP="004E7E46">
      <w:pPr>
        <w:pStyle w:val="Prrafodelista"/>
        <w:numPr>
          <w:ilvl w:val="0"/>
          <w:numId w:val="36"/>
        </w:numPr>
        <w:rPr>
          <w:b/>
          <w:sz w:val="24"/>
          <w:szCs w:val="28"/>
        </w:rPr>
      </w:pPr>
      <w:r w:rsidRPr="004E7E46">
        <w:rPr>
          <w:sz w:val="24"/>
          <w:szCs w:val="28"/>
        </w:rPr>
        <w:t>Suministra información clara, veraz y completa sobre el estado de salud durante los exámenes ocupacionales.</w:t>
      </w:r>
    </w:p>
    <w:p w14:paraId="42B40890" w14:textId="77777777" w:rsidR="00613D74" w:rsidRPr="004E7E46" w:rsidRDefault="00613D74" w:rsidP="004E7E46">
      <w:pPr>
        <w:pStyle w:val="Prrafodelista"/>
        <w:numPr>
          <w:ilvl w:val="0"/>
          <w:numId w:val="36"/>
        </w:numPr>
        <w:rPr>
          <w:b/>
          <w:sz w:val="24"/>
          <w:szCs w:val="28"/>
        </w:rPr>
      </w:pPr>
      <w:r w:rsidRPr="004E7E46">
        <w:rPr>
          <w:sz w:val="24"/>
          <w:szCs w:val="28"/>
        </w:rPr>
        <w:t>Participa en las actividades y programas de prevención para procurar el cuidado integral de la salud.</w:t>
      </w:r>
    </w:p>
    <w:p w14:paraId="018C91CD" w14:textId="555F49DE" w:rsidR="00613D74" w:rsidRPr="004E7E46" w:rsidRDefault="00613D74" w:rsidP="004E7E46">
      <w:pPr>
        <w:pStyle w:val="Prrafodelista"/>
        <w:numPr>
          <w:ilvl w:val="0"/>
          <w:numId w:val="36"/>
        </w:numPr>
        <w:rPr>
          <w:b/>
          <w:sz w:val="24"/>
          <w:szCs w:val="28"/>
        </w:rPr>
      </w:pPr>
      <w:r w:rsidRPr="004E7E46">
        <w:rPr>
          <w:sz w:val="24"/>
          <w:szCs w:val="28"/>
        </w:rPr>
        <w:t>Reporta de manera inmediata fallas en equipos, máquinas, e herramientas, así como cualquier condición de riesgo para la seguridad y salud en el trabajo, utilizando los medios de comunicación y participación definidos.</w:t>
      </w:r>
    </w:p>
    <w:p w14:paraId="6BEEABB7" w14:textId="36589668" w:rsidR="000F3070" w:rsidRPr="004E7E46" w:rsidRDefault="000F3070" w:rsidP="004E7E46">
      <w:pPr>
        <w:pStyle w:val="Ttulo1"/>
      </w:pPr>
      <w:bookmarkStart w:id="15" w:name="_Toc98501116"/>
      <w:r w:rsidRPr="004E7E46">
        <w:t>DEFINICIONES</w:t>
      </w:r>
      <w:bookmarkEnd w:id="15"/>
    </w:p>
    <w:p w14:paraId="5679ECE2" w14:textId="77777777" w:rsidR="007356D8" w:rsidRPr="006474C1" w:rsidRDefault="007356D8" w:rsidP="007356D8">
      <w:pPr>
        <w:spacing w:line="240" w:lineRule="auto"/>
        <w:jc w:val="both"/>
        <w:rPr>
          <w:rFonts w:cs="Arial"/>
          <w:sz w:val="24"/>
          <w:szCs w:val="24"/>
          <w:highlight w:val="yellow"/>
          <w:lang w:val="es-ES_tradnl"/>
        </w:rPr>
      </w:pPr>
    </w:p>
    <w:p w14:paraId="67861381" w14:textId="31611BE3" w:rsidR="007356D8" w:rsidRPr="00A83B3A" w:rsidRDefault="007356D8" w:rsidP="000D2CEC">
      <w:pPr>
        <w:pStyle w:val="Prrafodelista"/>
        <w:numPr>
          <w:ilvl w:val="1"/>
          <w:numId w:val="37"/>
        </w:numPr>
        <w:spacing w:after="0" w:line="240" w:lineRule="auto"/>
        <w:ind w:left="1134" w:hanging="425"/>
        <w:jc w:val="both"/>
        <w:rPr>
          <w:rFonts w:cs="Arial"/>
          <w:sz w:val="24"/>
          <w:szCs w:val="24"/>
        </w:rPr>
      </w:pPr>
      <w:r w:rsidRPr="00A83B3A">
        <w:rPr>
          <w:b/>
          <w:bCs/>
          <w:sz w:val="24"/>
          <w:szCs w:val="28"/>
        </w:rPr>
        <w:t>ÍNDICE DE MASA CORPORAL (IMC)</w:t>
      </w:r>
      <w:r w:rsidR="00A83B3A" w:rsidRPr="00A83B3A">
        <w:rPr>
          <w:b/>
          <w:bCs/>
          <w:sz w:val="24"/>
          <w:szCs w:val="28"/>
        </w:rPr>
        <w:t xml:space="preserve"> </w:t>
      </w:r>
      <w:r w:rsidRPr="00A83B3A">
        <w:rPr>
          <w:rFonts w:cs="Arial"/>
          <w:sz w:val="24"/>
          <w:szCs w:val="24"/>
        </w:rPr>
        <w:t>Es la relación antropométrica entre la talla y el peso; se calcula como el peso en kilos dividido por la altura en metros al cuadrado. Y según su medición encontramos las siguientes categorías:</w:t>
      </w:r>
    </w:p>
    <w:p w14:paraId="6A6ABD4B" w14:textId="77777777" w:rsidR="00917DD0" w:rsidRPr="006474C1" w:rsidRDefault="00917DD0" w:rsidP="007356D8">
      <w:pPr>
        <w:spacing w:after="0" w:line="240" w:lineRule="auto"/>
        <w:jc w:val="both"/>
        <w:rPr>
          <w:rFonts w:cs="Arial"/>
          <w:sz w:val="24"/>
          <w:szCs w:val="24"/>
        </w:rPr>
      </w:pPr>
    </w:p>
    <w:tbl>
      <w:tblPr>
        <w:tblStyle w:val="Tablanormal1"/>
        <w:tblW w:w="8699" w:type="dxa"/>
        <w:jc w:val="center"/>
        <w:tblLook w:val="04A0" w:firstRow="1" w:lastRow="0" w:firstColumn="1" w:lastColumn="0" w:noHBand="0" w:noVBand="1"/>
      </w:tblPr>
      <w:tblGrid>
        <w:gridCol w:w="3710"/>
        <w:gridCol w:w="1605"/>
        <w:gridCol w:w="3384"/>
      </w:tblGrid>
      <w:tr w:rsidR="00B94AE4" w:rsidRPr="006474C1" w14:paraId="603C535C" w14:textId="77777777" w:rsidTr="000D2CEC">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8B04EE" w14:textId="77777777" w:rsidR="00B94AE4" w:rsidRPr="006474C1" w:rsidRDefault="00B94AE4" w:rsidP="00B94AE4">
            <w:pPr>
              <w:jc w:val="center"/>
              <w:rPr>
                <w:rFonts w:eastAsia="Times New Roman" w:cs="Arial"/>
                <w:color w:val="202124"/>
                <w:sz w:val="24"/>
                <w:szCs w:val="24"/>
                <w:lang w:eastAsia="es-CO"/>
              </w:rPr>
            </w:pPr>
            <w:r w:rsidRPr="006474C1">
              <w:rPr>
                <w:rFonts w:eastAsia="Times New Roman" w:cs="Arial"/>
                <w:color w:val="202124"/>
                <w:sz w:val="24"/>
                <w:szCs w:val="24"/>
                <w:lang w:eastAsia="es-CO"/>
              </w:rPr>
              <w:t>Clasificación</w:t>
            </w:r>
          </w:p>
        </w:tc>
        <w:tc>
          <w:tcPr>
            <w:tcW w:w="0" w:type="auto"/>
            <w:hideMark/>
          </w:tcPr>
          <w:p w14:paraId="0048F4DC" w14:textId="77777777" w:rsidR="00B94AE4" w:rsidRPr="006474C1" w:rsidRDefault="00B94AE4" w:rsidP="00B94AE4">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IMC (kg/m2)</w:t>
            </w:r>
          </w:p>
        </w:tc>
        <w:tc>
          <w:tcPr>
            <w:tcW w:w="0" w:type="auto"/>
            <w:hideMark/>
          </w:tcPr>
          <w:p w14:paraId="09E63999" w14:textId="77777777" w:rsidR="00B94AE4" w:rsidRPr="006474C1" w:rsidRDefault="00B94AE4" w:rsidP="00B94AE4">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Riesgo Asociado a la salud</w:t>
            </w:r>
          </w:p>
        </w:tc>
      </w:tr>
      <w:tr w:rsidR="00B94AE4" w:rsidRPr="006474C1" w14:paraId="3A7085DC" w14:textId="77777777" w:rsidTr="000D2CEC">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56E228" w14:textId="77777777" w:rsidR="00B94AE4" w:rsidRPr="006474C1" w:rsidRDefault="00B94AE4" w:rsidP="00B94AE4">
            <w:pPr>
              <w:jc w:val="center"/>
              <w:rPr>
                <w:rFonts w:eastAsia="Times New Roman" w:cs="Arial"/>
                <w:color w:val="202124"/>
                <w:sz w:val="24"/>
                <w:szCs w:val="24"/>
                <w:lang w:eastAsia="es-CO"/>
              </w:rPr>
            </w:pPr>
            <w:r w:rsidRPr="006474C1">
              <w:rPr>
                <w:rFonts w:eastAsia="Times New Roman" w:cs="Arial"/>
                <w:color w:val="202124"/>
                <w:sz w:val="24"/>
                <w:szCs w:val="24"/>
                <w:lang w:eastAsia="es-CO"/>
              </w:rPr>
              <w:t>Normo Peso</w:t>
            </w:r>
          </w:p>
        </w:tc>
        <w:tc>
          <w:tcPr>
            <w:tcW w:w="0" w:type="auto"/>
            <w:hideMark/>
          </w:tcPr>
          <w:p w14:paraId="712ED8BE" w14:textId="77777777" w:rsidR="00B94AE4" w:rsidRPr="006474C1" w:rsidRDefault="00B94AE4" w:rsidP="00B94AE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18.5 − 24.9</w:t>
            </w:r>
          </w:p>
        </w:tc>
        <w:tc>
          <w:tcPr>
            <w:tcW w:w="0" w:type="auto"/>
            <w:hideMark/>
          </w:tcPr>
          <w:p w14:paraId="2D3DE46A" w14:textId="77777777" w:rsidR="00B94AE4" w:rsidRPr="006474C1" w:rsidRDefault="00B94AE4" w:rsidP="00B94AE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Promedio</w:t>
            </w:r>
          </w:p>
        </w:tc>
      </w:tr>
      <w:tr w:rsidR="00B94AE4" w:rsidRPr="006474C1" w14:paraId="0FF82EB4" w14:textId="77777777" w:rsidTr="000D2CEC">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CC0A1D" w14:textId="77777777" w:rsidR="00B94AE4" w:rsidRPr="006474C1" w:rsidRDefault="00B94AE4" w:rsidP="00B94AE4">
            <w:pPr>
              <w:jc w:val="center"/>
              <w:rPr>
                <w:rFonts w:eastAsia="Times New Roman" w:cs="Arial"/>
                <w:color w:val="202124"/>
                <w:sz w:val="24"/>
                <w:szCs w:val="24"/>
                <w:lang w:eastAsia="es-CO"/>
              </w:rPr>
            </w:pPr>
            <w:r w:rsidRPr="006474C1">
              <w:rPr>
                <w:rFonts w:eastAsia="Times New Roman" w:cs="Arial"/>
                <w:color w:val="202124"/>
                <w:sz w:val="24"/>
                <w:szCs w:val="24"/>
                <w:lang w:eastAsia="es-CO"/>
              </w:rPr>
              <w:t>Exceso de Peso</w:t>
            </w:r>
          </w:p>
        </w:tc>
        <w:tc>
          <w:tcPr>
            <w:tcW w:w="0" w:type="auto"/>
            <w:hideMark/>
          </w:tcPr>
          <w:p w14:paraId="73ACAF0F" w14:textId="77777777" w:rsidR="00B94AE4" w:rsidRPr="006474C1" w:rsidRDefault="00B94AE4" w:rsidP="00B94AE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 25</w:t>
            </w:r>
          </w:p>
        </w:tc>
        <w:tc>
          <w:tcPr>
            <w:tcW w:w="0" w:type="auto"/>
            <w:hideMark/>
          </w:tcPr>
          <w:p w14:paraId="42C4B8F4" w14:textId="79808FB2" w:rsidR="00B94AE4" w:rsidRPr="006474C1" w:rsidRDefault="00B94AE4" w:rsidP="00B94AE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AUMENTADO</w:t>
            </w:r>
          </w:p>
        </w:tc>
      </w:tr>
      <w:tr w:rsidR="00B94AE4" w:rsidRPr="006474C1" w14:paraId="4BC3F8B3" w14:textId="77777777" w:rsidTr="000D2CEC">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245C7F" w14:textId="02149453" w:rsidR="00B94AE4" w:rsidRPr="006474C1" w:rsidRDefault="00B94AE4" w:rsidP="00B94AE4">
            <w:pPr>
              <w:jc w:val="center"/>
              <w:rPr>
                <w:rFonts w:eastAsia="Times New Roman" w:cs="Arial"/>
                <w:color w:val="202124"/>
                <w:sz w:val="24"/>
                <w:szCs w:val="24"/>
                <w:lang w:eastAsia="es-CO"/>
              </w:rPr>
            </w:pPr>
            <w:r w:rsidRPr="006474C1">
              <w:rPr>
                <w:rFonts w:eastAsia="Times New Roman" w:cs="Arial"/>
                <w:color w:val="202124"/>
                <w:sz w:val="24"/>
                <w:szCs w:val="24"/>
                <w:lang w:eastAsia="es-CO"/>
              </w:rPr>
              <w:t>Sobrepeso o Pre-Obeso</w:t>
            </w:r>
          </w:p>
        </w:tc>
        <w:tc>
          <w:tcPr>
            <w:tcW w:w="0" w:type="auto"/>
            <w:hideMark/>
          </w:tcPr>
          <w:p w14:paraId="70FD5B4F" w14:textId="77777777" w:rsidR="00B94AE4" w:rsidRPr="006474C1" w:rsidRDefault="00B94AE4" w:rsidP="00B94AE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25 - 29.9</w:t>
            </w:r>
          </w:p>
        </w:tc>
        <w:tc>
          <w:tcPr>
            <w:tcW w:w="0" w:type="auto"/>
            <w:hideMark/>
          </w:tcPr>
          <w:p w14:paraId="42A4EA79" w14:textId="77777777" w:rsidR="00B94AE4" w:rsidRPr="006474C1" w:rsidRDefault="00B94AE4" w:rsidP="00B94AE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AUMENTADO</w:t>
            </w:r>
          </w:p>
        </w:tc>
      </w:tr>
      <w:tr w:rsidR="00B94AE4" w:rsidRPr="006474C1" w14:paraId="533A6127" w14:textId="77777777" w:rsidTr="000D2CEC">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28D594" w14:textId="77777777" w:rsidR="00B94AE4" w:rsidRPr="006474C1" w:rsidRDefault="00B94AE4" w:rsidP="00B94AE4">
            <w:pPr>
              <w:jc w:val="center"/>
              <w:rPr>
                <w:rFonts w:eastAsia="Times New Roman" w:cs="Arial"/>
                <w:color w:val="202124"/>
                <w:sz w:val="24"/>
                <w:szCs w:val="24"/>
                <w:lang w:eastAsia="es-CO"/>
              </w:rPr>
            </w:pPr>
            <w:r w:rsidRPr="006474C1">
              <w:rPr>
                <w:rFonts w:eastAsia="Times New Roman" w:cs="Arial"/>
                <w:color w:val="202124"/>
                <w:sz w:val="24"/>
                <w:szCs w:val="24"/>
                <w:lang w:eastAsia="es-CO"/>
              </w:rPr>
              <w:t>Obesidad Grado I o moderada</w:t>
            </w:r>
          </w:p>
        </w:tc>
        <w:tc>
          <w:tcPr>
            <w:tcW w:w="0" w:type="auto"/>
            <w:hideMark/>
          </w:tcPr>
          <w:p w14:paraId="11964D7C" w14:textId="77777777" w:rsidR="00B94AE4" w:rsidRPr="006474C1" w:rsidRDefault="00B94AE4" w:rsidP="00B94AE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30 − 34.9</w:t>
            </w:r>
          </w:p>
        </w:tc>
        <w:tc>
          <w:tcPr>
            <w:tcW w:w="0" w:type="auto"/>
            <w:hideMark/>
          </w:tcPr>
          <w:p w14:paraId="4E2742CC" w14:textId="77777777" w:rsidR="00B94AE4" w:rsidRPr="006474C1" w:rsidRDefault="00B94AE4" w:rsidP="00B94AE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02124"/>
                <w:sz w:val="24"/>
                <w:szCs w:val="24"/>
                <w:lang w:eastAsia="es-CO"/>
              </w:rPr>
            </w:pPr>
            <w:r w:rsidRPr="006474C1">
              <w:rPr>
                <w:rFonts w:eastAsia="Times New Roman" w:cs="Arial"/>
                <w:color w:val="202124"/>
                <w:sz w:val="24"/>
                <w:szCs w:val="24"/>
                <w:lang w:eastAsia="es-CO"/>
              </w:rPr>
              <w:t>AUMENTO MODERADO</w:t>
            </w:r>
          </w:p>
        </w:tc>
      </w:tr>
    </w:tbl>
    <w:p w14:paraId="72382D37" w14:textId="77777777" w:rsidR="002F188D" w:rsidRPr="002F188D" w:rsidRDefault="002F188D" w:rsidP="00B94AE4">
      <w:pPr>
        <w:jc w:val="center"/>
        <w:rPr>
          <w:rFonts w:cs="Arial"/>
          <w:sz w:val="24"/>
          <w:szCs w:val="24"/>
          <w:shd w:val="clear" w:color="auto" w:fill="FFFFFF"/>
        </w:rPr>
      </w:pPr>
      <w:r>
        <w:rPr>
          <w:rFonts w:cs="Arial"/>
          <w:sz w:val="24"/>
          <w:szCs w:val="24"/>
          <w:shd w:val="clear" w:color="auto" w:fill="FFFFFF"/>
        </w:rPr>
        <w:fldChar w:fldCharType="begin"/>
      </w:r>
      <w:r>
        <w:rPr>
          <w:rFonts w:cs="Arial"/>
          <w:sz w:val="24"/>
          <w:szCs w:val="24"/>
          <w:shd w:val="clear" w:color="auto" w:fill="FFFFFF"/>
        </w:rPr>
        <w:instrText xml:space="preserve"> HYPERLINK "</w:instrText>
      </w:r>
    </w:p>
    <w:p w14:paraId="702B8BDE" w14:textId="77777777" w:rsidR="002F188D" w:rsidRPr="002F188D" w:rsidRDefault="002F188D" w:rsidP="00B94AE4">
      <w:pPr>
        <w:jc w:val="center"/>
        <w:rPr>
          <w:rFonts w:cs="Arial"/>
          <w:sz w:val="24"/>
          <w:szCs w:val="24"/>
          <w:shd w:val="clear" w:color="auto" w:fill="FFFFFF"/>
        </w:rPr>
      </w:pPr>
      <w:r w:rsidRPr="002F188D">
        <w:rPr>
          <w:rFonts w:cs="Arial"/>
          <w:sz w:val="24"/>
          <w:szCs w:val="24"/>
          <w:shd w:val="clear" w:color="auto" w:fill="FFFFFF"/>
        </w:rPr>
        <w:instrText>https://www.elsevier.es › es-revista-revista-medica-clinica-.</w:instrText>
      </w:r>
    </w:p>
    <w:p w14:paraId="51A1AB46" w14:textId="77777777" w:rsidR="002F188D" w:rsidRPr="00081AA7" w:rsidRDefault="002F188D" w:rsidP="00B94AE4">
      <w:pPr>
        <w:jc w:val="center"/>
        <w:rPr>
          <w:rStyle w:val="Hipervnculo"/>
          <w:rFonts w:cs="Arial"/>
          <w:sz w:val="24"/>
          <w:szCs w:val="24"/>
          <w:shd w:val="clear" w:color="auto" w:fill="FFFFFF"/>
        </w:rPr>
      </w:pPr>
      <w:r>
        <w:rPr>
          <w:rFonts w:cs="Arial"/>
          <w:sz w:val="24"/>
          <w:szCs w:val="24"/>
          <w:shd w:val="clear" w:color="auto" w:fill="FFFFFF"/>
        </w:rPr>
        <w:instrText xml:space="preserve">" </w:instrText>
      </w:r>
      <w:r>
        <w:rPr>
          <w:rFonts w:cs="Arial"/>
          <w:sz w:val="24"/>
          <w:szCs w:val="24"/>
          <w:shd w:val="clear" w:color="auto" w:fill="FFFFFF"/>
        </w:rPr>
        <w:fldChar w:fldCharType="separate"/>
      </w:r>
    </w:p>
    <w:p w14:paraId="42347E5C" w14:textId="77777777" w:rsidR="002F188D" w:rsidRPr="00081AA7" w:rsidRDefault="002F188D" w:rsidP="00B94AE4">
      <w:pPr>
        <w:jc w:val="center"/>
        <w:rPr>
          <w:rStyle w:val="Hipervnculo"/>
          <w:rFonts w:cs="Arial"/>
          <w:sz w:val="24"/>
          <w:szCs w:val="24"/>
          <w:shd w:val="clear" w:color="auto" w:fill="FFFFFF"/>
        </w:rPr>
      </w:pPr>
      <w:r w:rsidRPr="00081AA7">
        <w:rPr>
          <w:rStyle w:val="Hipervnculo"/>
          <w:rFonts w:cs="Arial"/>
          <w:sz w:val="24"/>
          <w:szCs w:val="24"/>
          <w:shd w:val="clear" w:color="auto" w:fill="FFFFFF"/>
        </w:rPr>
        <w:t>https://www.elsevier.es › es-revista-revista-medica-clinica-.</w:t>
      </w:r>
    </w:p>
    <w:p w14:paraId="3ED205F0" w14:textId="7E8C4EC9" w:rsidR="00917DD0" w:rsidRPr="006474C1" w:rsidRDefault="002F188D" w:rsidP="007356D8">
      <w:pPr>
        <w:spacing w:after="0" w:line="240" w:lineRule="auto"/>
        <w:jc w:val="center"/>
        <w:rPr>
          <w:rFonts w:eastAsia="Times New Roman" w:cs="Arial"/>
          <w:sz w:val="24"/>
          <w:szCs w:val="24"/>
          <w:lang w:eastAsia="es-ES"/>
        </w:rPr>
      </w:pPr>
      <w:r>
        <w:rPr>
          <w:rFonts w:cs="Arial"/>
          <w:sz w:val="24"/>
          <w:szCs w:val="24"/>
          <w:shd w:val="clear" w:color="auto" w:fill="FFFFFF"/>
        </w:rPr>
        <w:fldChar w:fldCharType="end"/>
      </w:r>
    </w:p>
    <w:p w14:paraId="3593EE06" w14:textId="4F335ACB" w:rsidR="007356D8" w:rsidRPr="00C13D5A" w:rsidRDefault="007356D8" w:rsidP="000D2CEC">
      <w:pPr>
        <w:pStyle w:val="Prrafodelista"/>
        <w:numPr>
          <w:ilvl w:val="1"/>
          <w:numId w:val="37"/>
        </w:numPr>
        <w:spacing w:after="0" w:line="240" w:lineRule="auto"/>
        <w:ind w:left="1134" w:hanging="425"/>
        <w:jc w:val="both"/>
        <w:rPr>
          <w:rFonts w:eastAsia="Times New Roman"/>
          <w:sz w:val="24"/>
          <w:szCs w:val="24"/>
          <w:lang w:eastAsia="es-ES"/>
        </w:rPr>
      </w:pPr>
      <w:r w:rsidRPr="007B20E7">
        <w:rPr>
          <w:b/>
          <w:bCs/>
          <w:sz w:val="24"/>
          <w:szCs w:val="28"/>
        </w:rPr>
        <w:t>OBESIDAD</w:t>
      </w:r>
      <w:r w:rsidRPr="006474C1">
        <w:t xml:space="preserve">: </w:t>
      </w:r>
      <w:r w:rsidRPr="00C13D5A">
        <w:rPr>
          <w:sz w:val="24"/>
          <w:szCs w:val="24"/>
        </w:rPr>
        <w:t>La obesidad es una enfermedad crónica de origen multifactorial caracterizada por acumulación excesiva de grasa o hipertrofia general del tejido adiposo en el cuerpo; se asocia a múltiples complicaciones de salud y un incremento significativo de la mortalidad.</w:t>
      </w:r>
    </w:p>
    <w:p w14:paraId="42AFBACB" w14:textId="77777777" w:rsidR="00C13D5A" w:rsidRPr="00C13D5A" w:rsidRDefault="00C13D5A" w:rsidP="00C13D5A">
      <w:pPr>
        <w:pStyle w:val="Prrafodelista"/>
        <w:spacing w:after="0" w:line="240" w:lineRule="auto"/>
        <w:ind w:left="792"/>
        <w:jc w:val="both"/>
        <w:rPr>
          <w:rFonts w:eastAsia="Times New Roman"/>
          <w:sz w:val="24"/>
          <w:szCs w:val="24"/>
          <w:lang w:eastAsia="es-ES"/>
        </w:rPr>
      </w:pPr>
    </w:p>
    <w:p w14:paraId="071F3E90" w14:textId="6A9DC3A7" w:rsidR="007356D8" w:rsidRDefault="007356D8" w:rsidP="00917DD0">
      <w:pPr>
        <w:pStyle w:val="Prrafodelista"/>
        <w:spacing w:after="0" w:line="240" w:lineRule="auto"/>
        <w:jc w:val="both"/>
        <w:rPr>
          <w:rFonts w:eastAsia="Times New Roman" w:cs="Arial"/>
          <w:sz w:val="24"/>
          <w:szCs w:val="24"/>
          <w:lang w:eastAsia="es-ES"/>
        </w:rPr>
      </w:pPr>
      <w:r w:rsidRPr="00C13D5A">
        <w:rPr>
          <w:rFonts w:cs="Arial"/>
          <w:sz w:val="24"/>
          <w:szCs w:val="24"/>
        </w:rPr>
        <w:t>La OMS (Organización Mundial de la Salud) define como obesidad cuando el IMC o índice de masa corporal es igual o superior a 30</w:t>
      </w:r>
      <w:r w:rsidR="00C13D5A">
        <w:rPr>
          <w:rFonts w:cs="Arial"/>
          <w:sz w:val="24"/>
          <w:szCs w:val="24"/>
        </w:rPr>
        <w:t>.</w:t>
      </w:r>
    </w:p>
    <w:p w14:paraId="45AC88BB" w14:textId="77777777" w:rsidR="00C13D5A" w:rsidRPr="00C13D5A" w:rsidRDefault="00C13D5A" w:rsidP="00917DD0">
      <w:pPr>
        <w:pStyle w:val="Prrafodelista"/>
        <w:spacing w:after="0" w:line="240" w:lineRule="auto"/>
        <w:jc w:val="both"/>
        <w:rPr>
          <w:rFonts w:eastAsia="Times New Roman" w:cs="Arial"/>
          <w:sz w:val="24"/>
          <w:szCs w:val="24"/>
          <w:lang w:eastAsia="es-ES"/>
        </w:rPr>
      </w:pPr>
    </w:p>
    <w:p w14:paraId="7A4DCF55" w14:textId="060031EB" w:rsidR="007356D8" w:rsidRPr="00C13D5A" w:rsidRDefault="007356D8" w:rsidP="00D00E0B">
      <w:pPr>
        <w:pStyle w:val="Prrafodelista"/>
        <w:numPr>
          <w:ilvl w:val="1"/>
          <w:numId w:val="37"/>
        </w:numPr>
        <w:spacing w:after="0" w:line="240" w:lineRule="auto"/>
        <w:ind w:left="851" w:hanging="425"/>
        <w:jc w:val="both"/>
        <w:rPr>
          <w:sz w:val="24"/>
          <w:szCs w:val="24"/>
          <w:lang w:eastAsia="es-ES"/>
        </w:rPr>
      </w:pPr>
      <w:r w:rsidRPr="00C13D5A">
        <w:rPr>
          <w:b/>
          <w:sz w:val="24"/>
          <w:szCs w:val="24"/>
          <w:lang w:eastAsia="es-ES"/>
        </w:rPr>
        <w:t>CIRCUNFERENCIA DE LA</w:t>
      </w:r>
      <w:r w:rsidRPr="00C13D5A">
        <w:rPr>
          <w:sz w:val="24"/>
          <w:szCs w:val="24"/>
          <w:lang w:eastAsia="es-ES"/>
        </w:rPr>
        <w:t xml:space="preserve"> </w:t>
      </w:r>
      <w:r w:rsidRPr="00C13D5A">
        <w:rPr>
          <w:b/>
          <w:sz w:val="24"/>
          <w:szCs w:val="24"/>
          <w:lang w:eastAsia="es-ES"/>
        </w:rPr>
        <w:t xml:space="preserve">CINTURA </w:t>
      </w:r>
      <w:r w:rsidRPr="00C13D5A">
        <w:rPr>
          <w:sz w:val="24"/>
          <w:szCs w:val="24"/>
          <w:lang w:eastAsia="es-ES"/>
        </w:rPr>
        <w:t>es otra medición que se utiliza para valorar el grado de obesidad, se</w:t>
      </w:r>
      <w:r w:rsidRPr="00C13D5A">
        <w:rPr>
          <w:sz w:val="24"/>
          <w:szCs w:val="24"/>
          <w:shd w:val="clear" w:color="auto" w:fill="FFFFFF"/>
        </w:rPr>
        <w:t xml:space="preserve"> toma en el punto medio entre la espina ilíaca anterosuperior y el margen costal inferior.</w:t>
      </w:r>
    </w:p>
    <w:p w14:paraId="6BD7E19C" w14:textId="77777777" w:rsidR="00C13D5A" w:rsidRDefault="00C13D5A" w:rsidP="007356D8">
      <w:pPr>
        <w:pStyle w:val="Prrafodelista"/>
        <w:spacing w:after="0" w:line="240" w:lineRule="auto"/>
        <w:jc w:val="both"/>
        <w:rPr>
          <w:rFonts w:cs="Arial"/>
          <w:sz w:val="24"/>
          <w:szCs w:val="24"/>
          <w:shd w:val="clear" w:color="auto" w:fill="FFFFFF"/>
        </w:rPr>
      </w:pPr>
    </w:p>
    <w:p w14:paraId="1617E8D1" w14:textId="27FE8F9A" w:rsidR="007356D8" w:rsidRPr="00C13D5A" w:rsidRDefault="007356D8" w:rsidP="00D00E0B">
      <w:pPr>
        <w:pStyle w:val="Prrafodelista"/>
        <w:spacing w:after="0" w:line="240" w:lineRule="auto"/>
        <w:ind w:left="851"/>
        <w:jc w:val="both"/>
        <w:rPr>
          <w:rFonts w:eastAsia="Times New Roman" w:cs="Arial"/>
          <w:sz w:val="24"/>
          <w:szCs w:val="24"/>
          <w:lang w:eastAsia="es-ES"/>
        </w:rPr>
      </w:pPr>
      <w:r w:rsidRPr="00C13D5A">
        <w:rPr>
          <w:rFonts w:cs="Arial"/>
          <w:sz w:val="24"/>
          <w:szCs w:val="24"/>
          <w:shd w:val="clear" w:color="auto" w:fill="FFFFFF"/>
        </w:rPr>
        <w:t xml:space="preserve">Según </w:t>
      </w:r>
      <w:r w:rsidRPr="00C13D5A">
        <w:rPr>
          <w:rFonts w:eastAsia="Times New Roman" w:cs="Arial"/>
          <w:sz w:val="24"/>
          <w:szCs w:val="24"/>
          <w:lang w:eastAsia="es-ES"/>
        </w:rPr>
        <w:t xml:space="preserve">la OMS valores superiores a 94 cm en el hombre y 84 cm en la mujer se correlacionan con mayor riesgo cardiovascular. </w:t>
      </w:r>
    </w:p>
    <w:p w14:paraId="0C0A088E" w14:textId="0A20D271" w:rsidR="00336751" w:rsidRPr="00C13D5A" w:rsidRDefault="00336751" w:rsidP="000F3070">
      <w:pPr>
        <w:pStyle w:val="Textoindependiente"/>
        <w:rPr>
          <w:sz w:val="24"/>
          <w:szCs w:val="24"/>
        </w:rPr>
      </w:pPr>
    </w:p>
    <w:p w14:paraId="180FC717" w14:textId="480645C8" w:rsidR="008945D4" w:rsidRPr="006474C1" w:rsidRDefault="008945D4" w:rsidP="00D00E0B">
      <w:pPr>
        <w:spacing w:after="0" w:line="240" w:lineRule="auto"/>
        <w:ind w:left="993" w:firstLine="143"/>
        <w:jc w:val="both"/>
        <w:rPr>
          <w:rFonts w:eastAsia="Times New Roman" w:cs="Arial"/>
          <w:sz w:val="24"/>
          <w:szCs w:val="24"/>
          <w:lang w:eastAsia="es-ES"/>
        </w:rPr>
      </w:pPr>
      <w:r w:rsidRPr="006474C1">
        <w:rPr>
          <w:rFonts w:eastAsia="Times New Roman" w:cs="Arial"/>
          <w:sz w:val="24"/>
          <w:szCs w:val="24"/>
          <w:lang w:eastAsia="es-ES"/>
        </w:rPr>
        <w:t xml:space="preserve">La distribución de la grasa a nivel corporal define dos grupos: </w:t>
      </w:r>
    </w:p>
    <w:p w14:paraId="30556C7D" w14:textId="77777777" w:rsidR="008945D4" w:rsidRPr="006474C1" w:rsidRDefault="008945D4" w:rsidP="008945D4">
      <w:pPr>
        <w:spacing w:after="0" w:line="240" w:lineRule="auto"/>
        <w:jc w:val="both"/>
        <w:rPr>
          <w:rFonts w:eastAsia="Times New Roman" w:cs="Arial"/>
          <w:sz w:val="24"/>
          <w:szCs w:val="24"/>
          <w:lang w:eastAsia="es-ES"/>
        </w:rPr>
      </w:pPr>
    </w:p>
    <w:p w14:paraId="582FB48D" w14:textId="77777777" w:rsidR="008945D4" w:rsidRPr="006474C1" w:rsidRDefault="008945D4" w:rsidP="00D00E0B">
      <w:pPr>
        <w:pStyle w:val="Prrafodelista"/>
        <w:numPr>
          <w:ilvl w:val="0"/>
          <w:numId w:val="7"/>
        </w:numPr>
        <w:spacing w:after="0" w:line="240" w:lineRule="auto"/>
        <w:ind w:left="1134" w:hanging="11"/>
        <w:jc w:val="both"/>
        <w:rPr>
          <w:rFonts w:eastAsia="Times New Roman" w:cs="Arial"/>
          <w:sz w:val="24"/>
          <w:szCs w:val="24"/>
          <w:lang w:val="pt-BR" w:eastAsia="es-ES"/>
        </w:rPr>
      </w:pPr>
      <w:r w:rsidRPr="006474C1">
        <w:rPr>
          <w:rFonts w:eastAsia="Times New Roman" w:cs="Arial"/>
          <w:sz w:val="24"/>
          <w:szCs w:val="24"/>
          <w:lang w:val="pt-BR" w:eastAsia="es-ES"/>
        </w:rPr>
        <w:t>Tipo Androide o abdominovisceral o central o manzana.</w:t>
      </w:r>
    </w:p>
    <w:p w14:paraId="392E6774" w14:textId="6C937553" w:rsidR="008945D4" w:rsidRPr="006474C1" w:rsidRDefault="008945D4" w:rsidP="00D00E0B">
      <w:pPr>
        <w:pStyle w:val="Prrafodelista"/>
        <w:numPr>
          <w:ilvl w:val="0"/>
          <w:numId w:val="7"/>
        </w:numPr>
        <w:spacing w:after="0" w:line="240" w:lineRule="auto"/>
        <w:ind w:left="1134" w:hanging="11"/>
        <w:jc w:val="both"/>
        <w:rPr>
          <w:rFonts w:eastAsia="Times New Roman" w:cs="Arial"/>
          <w:sz w:val="24"/>
          <w:szCs w:val="24"/>
          <w:lang w:val="pt-BR" w:eastAsia="es-ES"/>
        </w:rPr>
      </w:pPr>
      <w:r w:rsidRPr="006474C1">
        <w:rPr>
          <w:rFonts w:eastAsia="Times New Roman" w:cs="Arial"/>
          <w:sz w:val="24"/>
          <w:szCs w:val="24"/>
          <w:lang w:val="pt-BR" w:eastAsia="es-ES"/>
        </w:rPr>
        <w:t>Ginecoide o femoroglutea o periférica o pera</w:t>
      </w:r>
      <w:r w:rsidR="002B6F0A">
        <w:rPr>
          <w:rFonts w:eastAsia="Times New Roman" w:cs="Arial"/>
          <w:sz w:val="24"/>
          <w:szCs w:val="24"/>
          <w:lang w:val="pt-BR" w:eastAsia="es-ES"/>
        </w:rPr>
        <w:t>.</w:t>
      </w:r>
    </w:p>
    <w:p w14:paraId="4443AC00" w14:textId="77777777" w:rsidR="008945D4" w:rsidRPr="006474C1" w:rsidRDefault="008945D4" w:rsidP="008945D4">
      <w:pPr>
        <w:pStyle w:val="Prrafodelista"/>
        <w:spacing w:after="0" w:line="240" w:lineRule="auto"/>
        <w:jc w:val="both"/>
        <w:rPr>
          <w:rFonts w:eastAsia="Times New Roman" w:cs="Arial"/>
          <w:sz w:val="24"/>
          <w:szCs w:val="24"/>
          <w:lang w:val="pt-BR" w:eastAsia="es-ES"/>
        </w:rPr>
      </w:pPr>
    </w:p>
    <w:p w14:paraId="732A5430" w14:textId="77777777" w:rsidR="008945D4" w:rsidRPr="006474C1" w:rsidRDefault="008945D4" w:rsidP="00D00E0B">
      <w:pPr>
        <w:spacing w:line="240" w:lineRule="auto"/>
        <w:ind w:left="993"/>
        <w:jc w:val="both"/>
        <w:rPr>
          <w:rFonts w:eastAsia="Times New Roman" w:cs="Arial"/>
          <w:sz w:val="24"/>
          <w:szCs w:val="24"/>
          <w:lang w:eastAsia="es-ES"/>
        </w:rPr>
      </w:pPr>
      <w:r w:rsidRPr="006474C1">
        <w:rPr>
          <w:rFonts w:eastAsia="Times New Roman" w:cs="Arial"/>
          <w:sz w:val="24"/>
          <w:szCs w:val="24"/>
          <w:lang w:eastAsia="es-ES"/>
        </w:rPr>
        <w:t>De las anteriores la primera se asocia a desarrollo de patologías cardiovasculares</w:t>
      </w:r>
    </w:p>
    <w:p w14:paraId="4AB05AB1" w14:textId="344E4984" w:rsidR="00336751" w:rsidRPr="006474C1" w:rsidRDefault="008945D4" w:rsidP="008B4799">
      <w:pPr>
        <w:pStyle w:val="Textoindependiente"/>
        <w:jc w:val="center"/>
        <w:rPr>
          <w:sz w:val="24"/>
          <w:szCs w:val="24"/>
        </w:rPr>
      </w:pPr>
      <w:r w:rsidRPr="006474C1">
        <w:rPr>
          <w:noProof/>
          <w:sz w:val="24"/>
          <w:szCs w:val="24"/>
          <w:lang w:val="es-CO" w:eastAsia="es-CO" w:bidi="ar-SA"/>
        </w:rPr>
        <w:drawing>
          <wp:anchor distT="0" distB="0" distL="114300" distR="114300" simplePos="0" relativeHeight="251658245" behindDoc="1" locked="0" layoutInCell="1" allowOverlap="1" wp14:anchorId="575AD8E3" wp14:editId="6234FCAB">
            <wp:simplePos x="0" y="0"/>
            <wp:positionH relativeFrom="column">
              <wp:posOffset>943610</wp:posOffset>
            </wp:positionH>
            <wp:positionV relativeFrom="paragraph">
              <wp:posOffset>17780</wp:posOffset>
            </wp:positionV>
            <wp:extent cx="4351020" cy="2399030"/>
            <wp:effectExtent l="0" t="0" r="0" b="1270"/>
            <wp:wrapTight wrapText="bothSides">
              <wp:wrapPolygon edited="0">
                <wp:start x="0" y="0"/>
                <wp:lineTo x="0" y="21440"/>
                <wp:lineTo x="21468" y="21440"/>
                <wp:lineTo x="21468" y="0"/>
                <wp:lineTo x="0" y="0"/>
              </wp:wrapPolygon>
            </wp:wrapTight>
            <wp:docPr id="3" name="Image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1020" cy="2399030"/>
                    </a:xfrm>
                    <a:prstGeom prst="rect">
                      <a:avLst/>
                    </a:prstGeom>
                    <a:noFill/>
                    <a:ln>
                      <a:noFill/>
                    </a:ln>
                  </pic:spPr>
                </pic:pic>
              </a:graphicData>
            </a:graphic>
            <wp14:sizeRelH relativeFrom="margin">
              <wp14:pctWidth>0</wp14:pctWidth>
            </wp14:sizeRelH>
          </wp:anchor>
        </w:drawing>
      </w:r>
    </w:p>
    <w:p w14:paraId="77C9A496" w14:textId="77777777" w:rsidR="008945D4" w:rsidRPr="006474C1" w:rsidRDefault="008945D4" w:rsidP="008945D4">
      <w:pPr>
        <w:spacing w:line="240" w:lineRule="auto"/>
        <w:jc w:val="both"/>
        <w:rPr>
          <w:rFonts w:cs="Arial"/>
          <w:sz w:val="24"/>
          <w:szCs w:val="24"/>
        </w:rPr>
      </w:pPr>
    </w:p>
    <w:p w14:paraId="0DBC0A5A" w14:textId="77A7F84B" w:rsidR="008945D4" w:rsidRPr="00C96EFA" w:rsidRDefault="008945D4" w:rsidP="004C2151">
      <w:pPr>
        <w:pStyle w:val="Prrafodelista"/>
        <w:numPr>
          <w:ilvl w:val="1"/>
          <w:numId w:val="37"/>
        </w:numPr>
        <w:spacing w:after="0" w:line="240" w:lineRule="auto"/>
        <w:jc w:val="both"/>
        <w:rPr>
          <w:b/>
          <w:sz w:val="24"/>
          <w:szCs w:val="24"/>
          <w:lang w:eastAsia="es-ES"/>
        </w:rPr>
      </w:pPr>
      <w:r w:rsidRPr="004C2151">
        <w:rPr>
          <w:b/>
          <w:sz w:val="24"/>
          <w:szCs w:val="24"/>
          <w:lang w:eastAsia="es-ES"/>
        </w:rPr>
        <w:t xml:space="preserve">ENFERMEDADES CEREBROVASCULARES: </w:t>
      </w:r>
      <w:r w:rsidRPr="004C2151">
        <w:rPr>
          <w:bCs/>
          <w:sz w:val="24"/>
          <w:szCs w:val="24"/>
          <w:lang w:eastAsia="es-ES"/>
        </w:rPr>
        <w:t>Comprenden un conjunto de trastornos de la vasculatura cerebral que conllevan a una disminución del flujo sanguíneo en el cerebro con la consecuente afectación, de manera transitoria o permanente, de la función de una región generalizada del cerebro o de una zona más pequeña o focal.</w:t>
      </w:r>
    </w:p>
    <w:p w14:paraId="357A00C4" w14:textId="77777777" w:rsidR="00C96EFA" w:rsidRPr="004C2151" w:rsidRDefault="00C96EFA" w:rsidP="00C96EFA">
      <w:pPr>
        <w:pStyle w:val="Prrafodelista"/>
        <w:spacing w:after="0" w:line="240" w:lineRule="auto"/>
        <w:ind w:left="858"/>
        <w:jc w:val="both"/>
        <w:rPr>
          <w:b/>
          <w:sz w:val="24"/>
          <w:szCs w:val="24"/>
          <w:lang w:eastAsia="es-ES"/>
        </w:rPr>
      </w:pPr>
    </w:p>
    <w:p w14:paraId="603763F5" w14:textId="77777777" w:rsidR="008B4799" w:rsidRPr="006474C1" w:rsidRDefault="008945D4" w:rsidP="004C2151">
      <w:pPr>
        <w:pStyle w:val="Prrafodelista"/>
        <w:numPr>
          <w:ilvl w:val="1"/>
          <w:numId w:val="37"/>
        </w:numPr>
        <w:spacing w:after="0" w:line="240" w:lineRule="auto"/>
        <w:jc w:val="both"/>
        <w:rPr>
          <w:rFonts w:cs="Arial"/>
          <w:sz w:val="24"/>
          <w:szCs w:val="24"/>
          <w:lang w:val="x-none"/>
        </w:rPr>
      </w:pPr>
      <w:r w:rsidRPr="004C2151">
        <w:rPr>
          <w:b/>
          <w:sz w:val="24"/>
          <w:szCs w:val="24"/>
          <w:lang w:eastAsia="es-ES"/>
        </w:rPr>
        <w:t>CARDIOPATÍA</w:t>
      </w:r>
      <w:r w:rsidRPr="006474C1">
        <w:rPr>
          <w:rFonts w:cs="Arial"/>
          <w:b/>
          <w:sz w:val="24"/>
          <w:szCs w:val="24"/>
        </w:rPr>
        <w:t xml:space="preserve"> CORONARIA</w:t>
      </w:r>
      <w:r w:rsidRPr="006474C1">
        <w:rPr>
          <w:rFonts w:cs="Arial"/>
          <w:sz w:val="24"/>
          <w:szCs w:val="24"/>
        </w:rPr>
        <w:t>: Enfermedad de los vasos sanguíneos que irrigan el músculo cardiaco (miocardio).</w:t>
      </w:r>
    </w:p>
    <w:p w14:paraId="7A60C961" w14:textId="77777777" w:rsidR="008B4799" w:rsidRPr="00543AA8" w:rsidRDefault="008945D4" w:rsidP="00543AA8">
      <w:pPr>
        <w:pStyle w:val="Prrafodelista"/>
        <w:numPr>
          <w:ilvl w:val="1"/>
          <w:numId w:val="37"/>
        </w:numPr>
        <w:spacing w:after="0" w:line="240" w:lineRule="auto"/>
        <w:jc w:val="both"/>
        <w:rPr>
          <w:rFonts w:cs="Arial"/>
          <w:sz w:val="24"/>
          <w:szCs w:val="24"/>
          <w:lang w:val="x-none"/>
        </w:rPr>
      </w:pPr>
      <w:r w:rsidRPr="00543AA8">
        <w:rPr>
          <w:b/>
          <w:sz w:val="24"/>
          <w:szCs w:val="24"/>
          <w:lang w:eastAsia="es-ES"/>
        </w:rPr>
        <w:lastRenderedPageBreak/>
        <w:t>I</w:t>
      </w:r>
      <w:r w:rsidRPr="00543AA8">
        <w:rPr>
          <w:b/>
          <w:sz w:val="24"/>
          <w:szCs w:val="24"/>
          <w:lang w:val="x-none" w:eastAsia="es-ES"/>
        </w:rPr>
        <w:t>NFARTO</w:t>
      </w:r>
      <w:r w:rsidRPr="006474C1">
        <w:rPr>
          <w:rFonts w:cs="Arial"/>
          <w:b/>
          <w:sz w:val="24"/>
          <w:szCs w:val="24"/>
          <w:lang w:val="x-none"/>
        </w:rPr>
        <w:t xml:space="preserve"> AGUDO DE MIOCARDIO</w:t>
      </w:r>
      <w:r w:rsidRPr="006474C1">
        <w:rPr>
          <w:rFonts w:cs="Arial"/>
          <w:sz w:val="24"/>
          <w:szCs w:val="24"/>
          <w:lang w:val="x-none"/>
        </w:rPr>
        <w:t xml:space="preserve">: </w:t>
      </w:r>
      <w:r w:rsidRPr="006474C1">
        <w:rPr>
          <w:rFonts w:cs="Arial"/>
          <w:sz w:val="24"/>
          <w:szCs w:val="24"/>
        </w:rPr>
        <w:t>Se refiere a un riego sanguíneo insuficiente que causa daño tisular (necrosis de tejido) en alguna área del corazón.</w:t>
      </w:r>
    </w:p>
    <w:p w14:paraId="171993A1" w14:textId="77777777" w:rsidR="00543AA8" w:rsidRPr="006474C1" w:rsidRDefault="00543AA8" w:rsidP="00543AA8">
      <w:pPr>
        <w:pStyle w:val="Prrafodelista"/>
        <w:spacing w:after="0" w:line="240" w:lineRule="auto"/>
        <w:ind w:left="858"/>
        <w:jc w:val="both"/>
        <w:rPr>
          <w:rFonts w:cs="Arial"/>
          <w:sz w:val="24"/>
          <w:szCs w:val="24"/>
          <w:lang w:val="x-none"/>
        </w:rPr>
      </w:pPr>
    </w:p>
    <w:p w14:paraId="6F60C8A7" w14:textId="77777777" w:rsidR="008B4799" w:rsidRPr="00543AA8" w:rsidRDefault="008945D4" w:rsidP="00543AA8">
      <w:pPr>
        <w:pStyle w:val="Prrafodelista"/>
        <w:numPr>
          <w:ilvl w:val="1"/>
          <w:numId w:val="37"/>
        </w:numPr>
        <w:spacing w:after="0" w:line="240" w:lineRule="auto"/>
        <w:jc w:val="both"/>
        <w:rPr>
          <w:rFonts w:cs="Arial"/>
          <w:sz w:val="24"/>
          <w:szCs w:val="24"/>
          <w:lang w:val="x-none"/>
        </w:rPr>
      </w:pPr>
      <w:r w:rsidRPr="00543AA8">
        <w:rPr>
          <w:b/>
          <w:sz w:val="24"/>
          <w:szCs w:val="24"/>
          <w:lang w:val="x-none" w:eastAsia="es-ES"/>
        </w:rPr>
        <w:t>ANGINA</w:t>
      </w:r>
      <w:r w:rsidRPr="006474C1">
        <w:rPr>
          <w:rFonts w:cs="Arial"/>
          <w:sz w:val="24"/>
          <w:szCs w:val="24"/>
        </w:rPr>
        <w:t>: Dolor de carácter opresivo en la región pectoral, ocasionado por insuficiente aporte de sangre (oxigeno) a las células del musculo del corazón.</w:t>
      </w:r>
    </w:p>
    <w:p w14:paraId="2054C958" w14:textId="77777777" w:rsidR="00543AA8" w:rsidRPr="006474C1" w:rsidRDefault="00543AA8" w:rsidP="00543AA8">
      <w:pPr>
        <w:pStyle w:val="Prrafodelista"/>
        <w:spacing w:after="0" w:line="240" w:lineRule="auto"/>
        <w:ind w:left="858"/>
        <w:jc w:val="both"/>
        <w:rPr>
          <w:rFonts w:cs="Arial"/>
          <w:sz w:val="24"/>
          <w:szCs w:val="24"/>
          <w:lang w:val="x-none"/>
        </w:rPr>
      </w:pPr>
    </w:p>
    <w:p w14:paraId="7CB3C25B" w14:textId="0611AE85" w:rsidR="008945D4" w:rsidRPr="00543AA8" w:rsidRDefault="008945D4" w:rsidP="00543AA8">
      <w:pPr>
        <w:pStyle w:val="Prrafodelista"/>
        <w:numPr>
          <w:ilvl w:val="1"/>
          <w:numId w:val="37"/>
        </w:numPr>
        <w:spacing w:after="0" w:line="240" w:lineRule="auto"/>
        <w:jc w:val="both"/>
        <w:rPr>
          <w:rFonts w:cs="Arial"/>
          <w:sz w:val="24"/>
          <w:szCs w:val="24"/>
          <w:lang w:val="x-none"/>
        </w:rPr>
      </w:pPr>
      <w:r w:rsidRPr="006474C1">
        <w:rPr>
          <w:rFonts w:cs="Arial"/>
          <w:b/>
          <w:sz w:val="24"/>
          <w:szCs w:val="24"/>
        </w:rPr>
        <w:t>H</w:t>
      </w:r>
      <w:r w:rsidRPr="006474C1">
        <w:rPr>
          <w:rFonts w:cs="Arial"/>
          <w:b/>
          <w:sz w:val="24"/>
          <w:szCs w:val="24"/>
          <w:lang w:val="x-none"/>
        </w:rPr>
        <w:t>IPERTENSIÓN ARTERIAL</w:t>
      </w:r>
      <w:r w:rsidRPr="006474C1">
        <w:rPr>
          <w:rFonts w:cs="Arial"/>
          <w:sz w:val="24"/>
          <w:szCs w:val="24"/>
        </w:rPr>
        <w:t>: Es la elevación persistente de la presión arterial por encima de los valores establecidos como normales por consenso.</w:t>
      </w:r>
    </w:p>
    <w:p w14:paraId="40A0A762" w14:textId="77777777" w:rsidR="00543AA8" w:rsidRPr="006474C1" w:rsidRDefault="00543AA8" w:rsidP="00543AA8">
      <w:pPr>
        <w:pStyle w:val="Prrafodelista"/>
        <w:spacing w:after="0" w:line="240" w:lineRule="auto"/>
        <w:ind w:left="858"/>
        <w:jc w:val="both"/>
        <w:rPr>
          <w:rFonts w:cs="Arial"/>
          <w:sz w:val="24"/>
          <w:szCs w:val="24"/>
          <w:lang w:val="x-none"/>
        </w:rPr>
      </w:pPr>
    </w:p>
    <w:p w14:paraId="36E84227" w14:textId="58B4FF38" w:rsidR="008945D4" w:rsidRPr="006474C1" w:rsidRDefault="008945D4" w:rsidP="00543AA8">
      <w:pPr>
        <w:pStyle w:val="Textoindependiente"/>
        <w:ind w:firstLine="426"/>
        <w:rPr>
          <w:sz w:val="24"/>
          <w:szCs w:val="24"/>
        </w:rPr>
      </w:pPr>
      <w:r w:rsidRPr="006474C1">
        <w:rPr>
          <w:rFonts w:eastAsia="Times New Roman"/>
          <w:sz w:val="24"/>
          <w:szCs w:val="24"/>
          <w:lang w:val="es-CO"/>
        </w:rPr>
        <w:t>Clasificación HTA de la OMS</w:t>
      </w:r>
    </w:p>
    <w:p w14:paraId="4A219923" w14:textId="1C19E355" w:rsidR="008945D4" w:rsidRPr="006474C1" w:rsidRDefault="008945D4" w:rsidP="000F3070">
      <w:pPr>
        <w:pStyle w:val="Textoindependiente"/>
        <w:rPr>
          <w:sz w:val="24"/>
          <w:szCs w:val="24"/>
        </w:rPr>
      </w:pPr>
    </w:p>
    <w:tbl>
      <w:tblPr>
        <w:tblStyle w:val="Tablaconcuadrcula1clara"/>
        <w:tblW w:w="0" w:type="auto"/>
        <w:jc w:val="center"/>
        <w:tblLayout w:type="fixed"/>
        <w:tblLook w:val="04A0" w:firstRow="1" w:lastRow="0" w:firstColumn="1" w:lastColumn="0" w:noHBand="0" w:noVBand="1"/>
      </w:tblPr>
      <w:tblGrid>
        <w:gridCol w:w="2992"/>
        <w:gridCol w:w="2992"/>
        <w:gridCol w:w="2516"/>
      </w:tblGrid>
      <w:tr w:rsidR="008945D4" w:rsidRPr="006474C1" w14:paraId="166B471F" w14:textId="77777777" w:rsidTr="00543AA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92" w:type="dxa"/>
            <w:hideMark/>
          </w:tcPr>
          <w:p w14:paraId="3E8EF7E2" w14:textId="77777777" w:rsidR="008945D4" w:rsidRPr="006474C1" w:rsidRDefault="008945D4">
            <w:pPr>
              <w:jc w:val="both"/>
              <w:rPr>
                <w:rFonts w:eastAsia="Times New Roman" w:cs="Arial"/>
                <w:b w:val="0"/>
                <w:sz w:val="24"/>
                <w:szCs w:val="24"/>
                <w:lang w:eastAsia="es-ES"/>
              </w:rPr>
            </w:pPr>
            <w:r w:rsidRPr="006474C1">
              <w:rPr>
                <w:rFonts w:eastAsia="Times New Roman" w:cs="Arial"/>
                <w:sz w:val="24"/>
                <w:szCs w:val="24"/>
                <w:lang w:eastAsia="es-ES"/>
              </w:rPr>
              <w:t>CATEGORÍA</w:t>
            </w:r>
          </w:p>
        </w:tc>
        <w:tc>
          <w:tcPr>
            <w:tcW w:w="2992" w:type="dxa"/>
            <w:hideMark/>
          </w:tcPr>
          <w:p w14:paraId="0DC8611C" w14:textId="77777777" w:rsidR="008945D4" w:rsidRPr="006474C1" w:rsidRDefault="008945D4">
            <w:pPr>
              <w:jc w:val="both"/>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eastAsia="es-ES"/>
              </w:rPr>
            </w:pPr>
            <w:r w:rsidRPr="006474C1">
              <w:rPr>
                <w:rFonts w:eastAsia="Times New Roman" w:cs="Arial"/>
                <w:sz w:val="24"/>
                <w:szCs w:val="24"/>
                <w:lang w:eastAsia="es-ES"/>
              </w:rPr>
              <w:t>PRESIÓN SISTÓLICA</w:t>
            </w:r>
          </w:p>
        </w:tc>
        <w:tc>
          <w:tcPr>
            <w:tcW w:w="2516" w:type="dxa"/>
            <w:hideMark/>
          </w:tcPr>
          <w:p w14:paraId="5B423800" w14:textId="77777777" w:rsidR="008945D4" w:rsidRPr="006474C1" w:rsidRDefault="008945D4">
            <w:pPr>
              <w:jc w:val="both"/>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eastAsia="es-ES"/>
              </w:rPr>
            </w:pPr>
            <w:r w:rsidRPr="006474C1">
              <w:rPr>
                <w:rFonts w:eastAsia="Times New Roman" w:cs="Arial"/>
                <w:sz w:val="24"/>
                <w:szCs w:val="24"/>
                <w:lang w:eastAsia="es-ES"/>
              </w:rPr>
              <w:t>PRESIÓN DIASTÓLICA</w:t>
            </w:r>
          </w:p>
        </w:tc>
      </w:tr>
      <w:tr w:rsidR="008945D4" w:rsidRPr="006474C1" w14:paraId="37B46D05" w14:textId="77777777" w:rsidTr="00543AA8">
        <w:trPr>
          <w:trHeight w:val="283"/>
          <w:jc w:val="center"/>
        </w:trPr>
        <w:tc>
          <w:tcPr>
            <w:cnfStyle w:val="001000000000" w:firstRow="0" w:lastRow="0" w:firstColumn="1" w:lastColumn="0" w:oddVBand="0" w:evenVBand="0" w:oddHBand="0" w:evenHBand="0" w:firstRowFirstColumn="0" w:firstRowLastColumn="0" w:lastRowFirstColumn="0" w:lastRowLastColumn="0"/>
            <w:tcW w:w="2992" w:type="dxa"/>
            <w:hideMark/>
          </w:tcPr>
          <w:p w14:paraId="2C94320D" w14:textId="163611D2" w:rsidR="008945D4" w:rsidRPr="006474C1" w:rsidRDefault="00B1153F">
            <w:pPr>
              <w:jc w:val="both"/>
              <w:rPr>
                <w:rFonts w:eastAsia="Times New Roman" w:cs="Arial"/>
                <w:sz w:val="24"/>
                <w:szCs w:val="24"/>
                <w:highlight w:val="yellow"/>
                <w:lang w:eastAsia="es-ES"/>
              </w:rPr>
            </w:pPr>
            <w:r w:rsidRPr="006474C1">
              <w:rPr>
                <w:rFonts w:eastAsia="Times New Roman" w:cs="Arial"/>
                <w:sz w:val="24"/>
                <w:szCs w:val="24"/>
                <w:lang w:eastAsia="es-ES"/>
              </w:rPr>
              <w:t xml:space="preserve">Tensión arterial Normal </w:t>
            </w:r>
          </w:p>
        </w:tc>
        <w:tc>
          <w:tcPr>
            <w:tcW w:w="2992" w:type="dxa"/>
            <w:hideMark/>
          </w:tcPr>
          <w:p w14:paraId="4C50E2A1" w14:textId="77777777" w:rsidR="008945D4" w:rsidRPr="006474C1" w:rsidRDefault="008945D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&lt; 120</w:t>
            </w:r>
          </w:p>
        </w:tc>
        <w:tc>
          <w:tcPr>
            <w:tcW w:w="2516" w:type="dxa"/>
            <w:hideMark/>
          </w:tcPr>
          <w:p w14:paraId="56132662" w14:textId="77777777" w:rsidR="008945D4" w:rsidRPr="006474C1" w:rsidRDefault="008945D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&lt; 80</w:t>
            </w:r>
          </w:p>
        </w:tc>
      </w:tr>
      <w:tr w:rsidR="008945D4" w:rsidRPr="006474C1" w14:paraId="5D507339" w14:textId="77777777" w:rsidTr="00543AA8">
        <w:trPr>
          <w:trHeight w:val="283"/>
          <w:jc w:val="center"/>
        </w:trPr>
        <w:tc>
          <w:tcPr>
            <w:cnfStyle w:val="001000000000" w:firstRow="0" w:lastRow="0" w:firstColumn="1" w:lastColumn="0" w:oddVBand="0" w:evenVBand="0" w:oddHBand="0" w:evenHBand="0" w:firstRowFirstColumn="0" w:firstRowLastColumn="0" w:lastRowFirstColumn="0" w:lastRowLastColumn="0"/>
            <w:tcW w:w="2992" w:type="dxa"/>
            <w:hideMark/>
          </w:tcPr>
          <w:p w14:paraId="1FC7367B" w14:textId="204E56C2" w:rsidR="008945D4" w:rsidRPr="006474C1" w:rsidRDefault="000D3942">
            <w:pPr>
              <w:jc w:val="both"/>
              <w:rPr>
                <w:rFonts w:eastAsia="Times New Roman" w:cs="Arial"/>
                <w:sz w:val="24"/>
                <w:szCs w:val="24"/>
                <w:highlight w:val="yellow"/>
                <w:lang w:eastAsia="es-ES"/>
              </w:rPr>
            </w:pPr>
            <w:r w:rsidRPr="006474C1">
              <w:rPr>
                <w:rFonts w:eastAsia="Times New Roman" w:cs="Arial"/>
                <w:sz w:val="24"/>
                <w:szCs w:val="24"/>
                <w:lang w:eastAsia="es-ES"/>
              </w:rPr>
              <w:t xml:space="preserve"> </w:t>
            </w:r>
            <w:r w:rsidR="002B6F0A" w:rsidRPr="006474C1">
              <w:rPr>
                <w:rFonts w:eastAsia="Times New Roman" w:cs="Arial"/>
                <w:sz w:val="24"/>
                <w:szCs w:val="24"/>
                <w:lang w:eastAsia="es-ES"/>
              </w:rPr>
              <w:t>Prehipertensión</w:t>
            </w:r>
          </w:p>
        </w:tc>
        <w:tc>
          <w:tcPr>
            <w:tcW w:w="2992" w:type="dxa"/>
            <w:hideMark/>
          </w:tcPr>
          <w:p w14:paraId="3881C21C" w14:textId="77777777" w:rsidR="008945D4" w:rsidRPr="006474C1" w:rsidRDefault="008945D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120 -139</w:t>
            </w:r>
          </w:p>
        </w:tc>
        <w:tc>
          <w:tcPr>
            <w:tcW w:w="2516" w:type="dxa"/>
            <w:hideMark/>
          </w:tcPr>
          <w:p w14:paraId="65007334" w14:textId="0CE8934B" w:rsidR="008945D4" w:rsidRPr="006474C1" w:rsidRDefault="002B6F0A">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o</w:t>
            </w:r>
            <w:r w:rsidR="008945D4" w:rsidRPr="006474C1">
              <w:rPr>
                <w:rFonts w:eastAsia="Times New Roman" w:cs="Arial"/>
                <w:sz w:val="24"/>
                <w:szCs w:val="24"/>
                <w:lang w:eastAsia="es-ES"/>
              </w:rPr>
              <w:t xml:space="preserve">  80 –99</w:t>
            </w:r>
          </w:p>
        </w:tc>
      </w:tr>
      <w:tr w:rsidR="008945D4" w:rsidRPr="006474C1" w14:paraId="1E0B8023" w14:textId="77777777" w:rsidTr="00543AA8">
        <w:trPr>
          <w:trHeight w:val="283"/>
          <w:jc w:val="center"/>
        </w:trPr>
        <w:tc>
          <w:tcPr>
            <w:cnfStyle w:val="001000000000" w:firstRow="0" w:lastRow="0" w:firstColumn="1" w:lastColumn="0" w:oddVBand="0" w:evenVBand="0" w:oddHBand="0" w:evenHBand="0" w:firstRowFirstColumn="0" w:firstRowLastColumn="0" w:lastRowFirstColumn="0" w:lastRowLastColumn="0"/>
            <w:tcW w:w="2992" w:type="dxa"/>
            <w:hideMark/>
          </w:tcPr>
          <w:p w14:paraId="726129AC" w14:textId="77777777" w:rsidR="008945D4" w:rsidRPr="006474C1" w:rsidRDefault="008945D4">
            <w:pPr>
              <w:jc w:val="both"/>
              <w:rPr>
                <w:rFonts w:eastAsia="Times New Roman" w:cs="Arial"/>
                <w:sz w:val="24"/>
                <w:szCs w:val="24"/>
                <w:lang w:eastAsia="es-ES"/>
              </w:rPr>
            </w:pPr>
            <w:r w:rsidRPr="006474C1">
              <w:rPr>
                <w:rFonts w:eastAsia="Times New Roman" w:cs="Arial"/>
                <w:sz w:val="24"/>
                <w:szCs w:val="24"/>
                <w:lang w:eastAsia="es-ES"/>
              </w:rPr>
              <w:t>H.T.A. Estadio 1</w:t>
            </w:r>
          </w:p>
        </w:tc>
        <w:tc>
          <w:tcPr>
            <w:tcW w:w="2992" w:type="dxa"/>
            <w:hideMark/>
          </w:tcPr>
          <w:p w14:paraId="14888EC4" w14:textId="77777777" w:rsidR="008945D4" w:rsidRPr="006474C1" w:rsidRDefault="008945D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140 -159</w:t>
            </w:r>
          </w:p>
        </w:tc>
        <w:tc>
          <w:tcPr>
            <w:tcW w:w="2516" w:type="dxa"/>
            <w:hideMark/>
          </w:tcPr>
          <w:p w14:paraId="55D9C29A" w14:textId="06F30AFC" w:rsidR="008945D4" w:rsidRPr="006474C1" w:rsidRDefault="002B6F0A">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o</w:t>
            </w:r>
            <w:r w:rsidR="008945D4" w:rsidRPr="006474C1">
              <w:rPr>
                <w:rFonts w:eastAsia="Times New Roman" w:cs="Arial"/>
                <w:sz w:val="24"/>
                <w:szCs w:val="24"/>
                <w:lang w:eastAsia="es-ES"/>
              </w:rPr>
              <w:t xml:space="preserve">  90 –99</w:t>
            </w:r>
          </w:p>
        </w:tc>
      </w:tr>
      <w:tr w:rsidR="008945D4" w:rsidRPr="006474C1" w14:paraId="5E3753B8" w14:textId="77777777" w:rsidTr="00543AA8">
        <w:trPr>
          <w:trHeight w:val="283"/>
          <w:jc w:val="center"/>
        </w:trPr>
        <w:tc>
          <w:tcPr>
            <w:cnfStyle w:val="001000000000" w:firstRow="0" w:lastRow="0" w:firstColumn="1" w:lastColumn="0" w:oddVBand="0" w:evenVBand="0" w:oddHBand="0" w:evenHBand="0" w:firstRowFirstColumn="0" w:firstRowLastColumn="0" w:lastRowFirstColumn="0" w:lastRowLastColumn="0"/>
            <w:tcW w:w="2992" w:type="dxa"/>
            <w:hideMark/>
          </w:tcPr>
          <w:p w14:paraId="3A3F91A9" w14:textId="77777777" w:rsidR="008945D4" w:rsidRPr="006474C1" w:rsidRDefault="008945D4">
            <w:pPr>
              <w:jc w:val="both"/>
              <w:rPr>
                <w:rFonts w:eastAsia="Times New Roman" w:cs="Arial"/>
                <w:sz w:val="24"/>
                <w:szCs w:val="24"/>
                <w:lang w:eastAsia="es-ES"/>
              </w:rPr>
            </w:pPr>
            <w:r w:rsidRPr="006474C1">
              <w:rPr>
                <w:rFonts w:eastAsia="Times New Roman" w:cs="Arial"/>
                <w:sz w:val="24"/>
                <w:szCs w:val="24"/>
                <w:lang w:eastAsia="es-ES"/>
              </w:rPr>
              <w:t>H.T.A. Estadio 2</w:t>
            </w:r>
          </w:p>
        </w:tc>
        <w:tc>
          <w:tcPr>
            <w:tcW w:w="2992" w:type="dxa"/>
            <w:hideMark/>
          </w:tcPr>
          <w:p w14:paraId="33C3DD28" w14:textId="77777777" w:rsidR="008945D4" w:rsidRPr="006474C1" w:rsidRDefault="008945D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≥160</w:t>
            </w:r>
          </w:p>
        </w:tc>
        <w:tc>
          <w:tcPr>
            <w:tcW w:w="2516" w:type="dxa"/>
            <w:hideMark/>
          </w:tcPr>
          <w:p w14:paraId="7C081C6C" w14:textId="77777777" w:rsidR="008945D4" w:rsidRPr="006474C1" w:rsidRDefault="008945D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eastAsia="es-ES"/>
              </w:rPr>
            </w:pPr>
            <w:r w:rsidRPr="006474C1">
              <w:rPr>
                <w:rFonts w:eastAsia="Times New Roman" w:cs="Arial"/>
                <w:sz w:val="24"/>
                <w:szCs w:val="24"/>
                <w:lang w:eastAsia="es-ES"/>
              </w:rPr>
              <w:t>≥ 100</w:t>
            </w:r>
          </w:p>
        </w:tc>
      </w:tr>
    </w:tbl>
    <w:p w14:paraId="53ADB3CF" w14:textId="05F35071" w:rsidR="00917DD0" w:rsidRPr="006474C1" w:rsidRDefault="00917DD0" w:rsidP="00917DD0">
      <w:pPr>
        <w:pStyle w:val="Prrafodelista"/>
        <w:spacing w:line="240" w:lineRule="auto"/>
        <w:contextualSpacing w:val="0"/>
        <w:jc w:val="both"/>
        <w:rPr>
          <w:rFonts w:cs="Arial"/>
          <w:sz w:val="24"/>
          <w:szCs w:val="24"/>
        </w:rPr>
      </w:pPr>
    </w:p>
    <w:p w14:paraId="2AC15E20" w14:textId="5B803F61" w:rsidR="008945D4" w:rsidRPr="006474C1" w:rsidRDefault="008945D4" w:rsidP="00543AA8">
      <w:pPr>
        <w:pStyle w:val="Prrafodelista"/>
        <w:numPr>
          <w:ilvl w:val="1"/>
          <w:numId w:val="37"/>
        </w:numPr>
        <w:spacing w:after="0" w:line="240" w:lineRule="auto"/>
        <w:jc w:val="both"/>
        <w:rPr>
          <w:rFonts w:cs="Arial"/>
          <w:sz w:val="24"/>
          <w:szCs w:val="24"/>
        </w:rPr>
      </w:pPr>
      <w:r w:rsidRPr="006474C1">
        <w:rPr>
          <w:rFonts w:cs="Arial"/>
          <w:b/>
          <w:sz w:val="24"/>
          <w:szCs w:val="24"/>
        </w:rPr>
        <w:t>N</w:t>
      </w:r>
      <w:r w:rsidRPr="006474C1">
        <w:rPr>
          <w:rFonts w:cs="Arial"/>
          <w:b/>
          <w:sz w:val="24"/>
          <w:szCs w:val="24"/>
          <w:lang w:val="x-none"/>
        </w:rPr>
        <w:t>EFROPATÍA HIPERTENSIVA</w:t>
      </w:r>
      <w:r w:rsidRPr="006474C1">
        <w:rPr>
          <w:rFonts w:cs="Arial"/>
          <w:sz w:val="24"/>
          <w:szCs w:val="24"/>
        </w:rPr>
        <w:t>: Se refiere a un trastorno dañino del riñón causado por una persistente elevación de la presión arterial. Como resultado de la hipertensión arterial, se acumulan en los riñones un material hialino (amorfo y homogéneo), especialmente en las paredes de las pequeñas arterias y arteriolas, haciendo que sus paredes se vuelvan más gruesas y la luz del vaso más angosta: arteriosclerosis hialina.</w:t>
      </w:r>
    </w:p>
    <w:p w14:paraId="19ACA3A4" w14:textId="77777777" w:rsidR="00917DD0" w:rsidRPr="006474C1" w:rsidRDefault="00917DD0" w:rsidP="00917DD0">
      <w:pPr>
        <w:pStyle w:val="Prrafodelista"/>
        <w:spacing w:line="240" w:lineRule="auto"/>
        <w:jc w:val="both"/>
        <w:rPr>
          <w:rFonts w:cs="Arial"/>
          <w:sz w:val="24"/>
          <w:szCs w:val="24"/>
        </w:rPr>
      </w:pPr>
    </w:p>
    <w:p w14:paraId="24713AE5" w14:textId="6A0F623C" w:rsidR="008945D4" w:rsidRDefault="008945D4" w:rsidP="00CA1DF8">
      <w:pPr>
        <w:pStyle w:val="Prrafodelista"/>
        <w:numPr>
          <w:ilvl w:val="1"/>
          <w:numId w:val="37"/>
        </w:numPr>
        <w:spacing w:after="0" w:line="240" w:lineRule="auto"/>
        <w:ind w:left="993" w:hanging="567"/>
        <w:jc w:val="both"/>
        <w:rPr>
          <w:rFonts w:cs="Arial"/>
          <w:sz w:val="24"/>
          <w:szCs w:val="24"/>
        </w:rPr>
      </w:pPr>
      <w:r w:rsidRPr="00543AA8">
        <w:rPr>
          <w:rFonts w:cs="Arial"/>
          <w:b/>
          <w:sz w:val="24"/>
          <w:szCs w:val="24"/>
          <w:lang w:val="x-none"/>
        </w:rPr>
        <w:t>DISLIPIDEMIA</w:t>
      </w:r>
      <w:r w:rsidRPr="006474C1">
        <w:rPr>
          <w:rFonts w:cs="Arial"/>
          <w:b/>
          <w:sz w:val="24"/>
          <w:szCs w:val="24"/>
          <w:lang w:val="x-none"/>
        </w:rPr>
        <w:t xml:space="preserve"> O HIPERLIPIDEMIA</w:t>
      </w:r>
      <w:r w:rsidRPr="006474C1">
        <w:rPr>
          <w:rFonts w:cs="Arial"/>
          <w:sz w:val="24"/>
          <w:szCs w:val="24"/>
        </w:rPr>
        <w:t>: Alteración en el metabolismo de los lípidos que se manifiesta de forma subclínica al encontrarse valores anormales en los resultados de laboratorio del perfil lipídico (colesterol total, hdl, ldl, Triglicéridos). Ejemplo: dietas ricas en grasas de origen animal.</w:t>
      </w:r>
    </w:p>
    <w:p w14:paraId="12E3BEFE" w14:textId="77777777" w:rsidR="00543AA8" w:rsidRPr="006474C1" w:rsidRDefault="00543AA8" w:rsidP="00543AA8">
      <w:pPr>
        <w:pStyle w:val="Prrafodelista"/>
        <w:spacing w:after="0" w:line="240" w:lineRule="auto"/>
        <w:ind w:left="858"/>
        <w:jc w:val="both"/>
        <w:rPr>
          <w:rFonts w:cs="Arial"/>
          <w:sz w:val="24"/>
          <w:szCs w:val="24"/>
        </w:rPr>
      </w:pPr>
    </w:p>
    <w:p w14:paraId="4AA73D01" w14:textId="4CA7C7E1" w:rsidR="008945D4" w:rsidRDefault="008945D4" w:rsidP="00CA1DF8">
      <w:pPr>
        <w:pStyle w:val="Prrafodelista"/>
        <w:numPr>
          <w:ilvl w:val="1"/>
          <w:numId w:val="37"/>
        </w:numPr>
        <w:spacing w:after="0" w:line="240" w:lineRule="auto"/>
        <w:ind w:left="993" w:hanging="567"/>
        <w:jc w:val="both"/>
        <w:rPr>
          <w:rFonts w:cs="Arial"/>
          <w:sz w:val="24"/>
          <w:szCs w:val="24"/>
        </w:rPr>
      </w:pPr>
      <w:r w:rsidRPr="00543AA8">
        <w:rPr>
          <w:rFonts w:cs="Arial"/>
          <w:b/>
          <w:sz w:val="24"/>
          <w:szCs w:val="24"/>
          <w:lang w:val="x-none"/>
        </w:rPr>
        <w:t>COLESTEROL</w:t>
      </w:r>
      <w:r w:rsidRPr="006474C1">
        <w:rPr>
          <w:rFonts w:cs="Arial"/>
          <w:sz w:val="24"/>
          <w:szCs w:val="24"/>
        </w:rPr>
        <w:t xml:space="preserve">: Una dieta alta en grasas saturadas endurece las arterias y sobrecarga al corazón. El colesterol es una sustancia que normalmente se encuentra en la sangre de todas las personas, como muchas otras (proteínas, glucosa, etc.), pero si aumenta su concentración existe el peligro de que contribuya a dificultar la circulación de la sangre y, a la larga, producir enfermedades cardíacas y circulatorias graves. </w:t>
      </w:r>
    </w:p>
    <w:p w14:paraId="38EADF3E" w14:textId="77777777" w:rsidR="00CA1DF8" w:rsidRPr="006474C1" w:rsidRDefault="00CA1DF8" w:rsidP="00CA1DF8">
      <w:pPr>
        <w:pStyle w:val="Prrafodelista"/>
        <w:spacing w:after="0" w:line="240" w:lineRule="auto"/>
        <w:ind w:left="993"/>
        <w:jc w:val="both"/>
        <w:rPr>
          <w:rFonts w:cs="Arial"/>
          <w:sz w:val="24"/>
          <w:szCs w:val="24"/>
        </w:rPr>
      </w:pPr>
    </w:p>
    <w:p w14:paraId="06F15B9C" w14:textId="6F28E52F" w:rsidR="008945D4" w:rsidRDefault="008945D4" w:rsidP="00CA1DF8">
      <w:pPr>
        <w:pStyle w:val="Prrafodelista"/>
        <w:numPr>
          <w:ilvl w:val="1"/>
          <w:numId w:val="37"/>
        </w:numPr>
        <w:spacing w:after="0" w:line="240" w:lineRule="auto"/>
        <w:ind w:left="993" w:hanging="567"/>
        <w:jc w:val="both"/>
        <w:rPr>
          <w:rFonts w:cs="Arial"/>
          <w:sz w:val="24"/>
          <w:szCs w:val="24"/>
        </w:rPr>
      </w:pPr>
      <w:r w:rsidRPr="006474C1">
        <w:rPr>
          <w:rFonts w:cs="Arial"/>
          <w:b/>
          <w:sz w:val="24"/>
          <w:szCs w:val="24"/>
        </w:rPr>
        <w:t>COLESTEROL H.D.L</w:t>
      </w:r>
      <w:r w:rsidRPr="006474C1">
        <w:rPr>
          <w:rFonts w:cs="Arial"/>
          <w:sz w:val="24"/>
          <w:szCs w:val="24"/>
        </w:rPr>
        <w:t xml:space="preserve">: Son lípidos de alta densidad, este tipo de colesterol es denominado "colesterol bueno", pues facilita el flujo sanguíneo ya que lubrica las paredes de los vasos. COLESTEROL L.D.L: Son lípidos de baja densidad, </w:t>
      </w:r>
      <w:r w:rsidRPr="006474C1">
        <w:rPr>
          <w:rFonts w:cs="Arial"/>
          <w:sz w:val="24"/>
          <w:szCs w:val="24"/>
        </w:rPr>
        <w:lastRenderedPageBreak/>
        <w:t>este tipo de colesterol es denominado "colesterol malo" puesto que, al ser poco denso, sus partículas quedan en suspensión en la sangre y pueden adherirse a las paredes arteriales.</w:t>
      </w:r>
    </w:p>
    <w:p w14:paraId="717EE505" w14:textId="77777777" w:rsidR="00CA1DF8" w:rsidRPr="006474C1" w:rsidRDefault="00CA1DF8" w:rsidP="00CA1DF8">
      <w:pPr>
        <w:pStyle w:val="Prrafodelista"/>
        <w:spacing w:after="0" w:line="240" w:lineRule="auto"/>
        <w:ind w:left="993"/>
        <w:jc w:val="both"/>
        <w:rPr>
          <w:rFonts w:cs="Arial"/>
          <w:sz w:val="24"/>
          <w:szCs w:val="24"/>
        </w:rPr>
      </w:pPr>
    </w:p>
    <w:p w14:paraId="586296AB" w14:textId="35E1DFDE" w:rsidR="008945D4" w:rsidRDefault="008945D4" w:rsidP="00CA1DF8">
      <w:pPr>
        <w:pStyle w:val="Prrafodelista"/>
        <w:numPr>
          <w:ilvl w:val="1"/>
          <w:numId w:val="37"/>
        </w:numPr>
        <w:spacing w:after="0" w:line="240" w:lineRule="auto"/>
        <w:ind w:left="993" w:hanging="567"/>
        <w:jc w:val="both"/>
        <w:rPr>
          <w:rFonts w:cs="Arial"/>
          <w:sz w:val="24"/>
          <w:szCs w:val="24"/>
        </w:rPr>
      </w:pPr>
      <w:r w:rsidRPr="006474C1">
        <w:rPr>
          <w:rFonts w:cs="Arial"/>
          <w:b/>
          <w:sz w:val="24"/>
          <w:szCs w:val="24"/>
        </w:rPr>
        <w:t>TRIGLICERIDOS</w:t>
      </w:r>
      <w:r w:rsidRPr="006474C1">
        <w:rPr>
          <w:rFonts w:cs="Arial"/>
          <w:sz w:val="24"/>
          <w:szCs w:val="24"/>
        </w:rPr>
        <w:t>: Tipo de grasa presente en el torrente sanguíneo y en el tejido adiposo. Cuando se presenta un exceso en este tipo de grasa puede generar un endurecimiento y el estrechamiento de las arterias por daño endotelial; lo que puede llevar a la persona al riesgo de sufrir un infarto o un evento cerebro vascular</w:t>
      </w:r>
      <w:r w:rsidR="00CA1DF8">
        <w:rPr>
          <w:rFonts w:cs="Arial"/>
          <w:sz w:val="24"/>
          <w:szCs w:val="24"/>
        </w:rPr>
        <w:t>.</w:t>
      </w:r>
    </w:p>
    <w:p w14:paraId="42ABDCF7" w14:textId="77777777" w:rsidR="00CA1DF8" w:rsidRPr="006474C1" w:rsidRDefault="00CA1DF8" w:rsidP="00CA1DF8">
      <w:pPr>
        <w:pStyle w:val="Prrafodelista"/>
        <w:spacing w:after="0" w:line="240" w:lineRule="auto"/>
        <w:ind w:left="993"/>
        <w:jc w:val="both"/>
        <w:rPr>
          <w:rFonts w:cs="Arial"/>
          <w:sz w:val="24"/>
          <w:szCs w:val="24"/>
        </w:rPr>
      </w:pPr>
    </w:p>
    <w:p w14:paraId="593B078B" w14:textId="5E5E6A8F" w:rsidR="008945D4" w:rsidRDefault="008945D4" w:rsidP="00CA1DF8">
      <w:pPr>
        <w:pStyle w:val="Prrafodelista"/>
        <w:numPr>
          <w:ilvl w:val="1"/>
          <w:numId w:val="37"/>
        </w:numPr>
        <w:spacing w:after="0" w:line="240" w:lineRule="auto"/>
        <w:ind w:left="993" w:hanging="567"/>
        <w:jc w:val="both"/>
        <w:rPr>
          <w:rFonts w:cs="Arial"/>
          <w:sz w:val="24"/>
          <w:szCs w:val="24"/>
        </w:rPr>
      </w:pPr>
      <w:r w:rsidRPr="006474C1">
        <w:rPr>
          <w:rFonts w:cs="Arial"/>
          <w:b/>
          <w:bCs/>
          <w:sz w:val="24"/>
          <w:szCs w:val="24"/>
        </w:rPr>
        <w:t>DIABETES MELLITUS</w:t>
      </w:r>
      <w:r w:rsidRPr="006474C1">
        <w:rPr>
          <w:rFonts w:cs="Arial"/>
          <w:sz w:val="24"/>
          <w:szCs w:val="24"/>
        </w:rPr>
        <w:t>: Conjunto de trastornos metabólicos, que comparten la característica común de presentar concentraciones elevadas de glucosa en la sangre (hiperglicemia) de manera persistente o crónica. Las enfermedades cardiovasculares son la principal causa de muerte asociada con la diabetes. Las personas con diabetes son de dos a cuatro veces más propensas a desarrollar enfermedades de este tipo. En las personas con diabetes, el exceso de glucosa en la sangre produce arteriosclerosis, lo que contribuye a la afectación del sistema cardiovascular.</w:t>
      </w:r>
    </w:p>
    <w:p w14:paraId="3F86CD70" w14:textId="77777777" w:rsidR="00CA1DF8" w:rsidRPr="006474C1" w:rsidRDefault="00CA1DF8" w:rsidP="00CA1DF8">
      <w:pPr>
        <w:pStyle w:val="Prrafodelista"/>
        <w:spacing w:after="0" w:line="240" w:lineRule="auto"/>
        <w:ind w:left="993"/>
        <w:jc w:val="both"/>
        <w:rPr>
          <w:rFonts w:cs="Arial"/>
          <w:sz w:val="24"/>
          <w:szCs w:val="24"/>
        </w:rPr>
      </w:pPr>
    </w:p>
    <w:p w14:paraId="6CADA248" w14:textId="00E0D305" w:rsidR="008945D4" w:rsidRPr="006474C1" w:rsidRDefault="008945D4" w:rsidP="00CA1DF8">
      <w:pPr>
        <w:pStyle w:val="Prrafodelista"/>
        <w:numPr>
          <w:ilvl w:val="1"/>
          <w:numId w:val="37"/>
        </w:numPr>
        <w:spacing w:after="0" w:line="240" w:lineRule="auto"/>
        <w:ind w:left="993" w:hanging="567"/>
        <w:jc w:val="both"/>
        <w:rPr>
          <w:rFonts w:cs="Arial"/>
          <w:sz w:val="24"/>
          <w:szCs w:val="24"/>
        </w:rPr>
      </w:pPr>
      <w:r w:rsidRPr="00CA1DF8">
        <w:rPr>
          <w:rFonts w:cs="Arial"/>
          <w:b/>
          <w:bCs/>
          <w:sz w:val="24"/>
          <w:szCs w:val="24"/>
        </w:rPr>
        <w:t>GLICEMIA</w:t>
      </w:r>
      <w:r w:rsidRPr="006474C1">
        <w:rPr>
          <w:rFonts w:cs="Arial"/>
          <w:b/>
          <w:sz w:val="24"/>
          <w:szCs w:val="24"/>
        </w:rPr>
        <w:t>:</w:t>
      </w:r>
      <w:r w:rsidRPr="006474C1">
        <w:rPr>
          <w:rFonts w:cs="Arial"/>
          <w:sz w:val="24"/>
          <w:szCs w:val="24"/>
        </w:rPr>
        <w:t xml:space="preserve"> La glucemia es la medida de concentración de glucosa libre en la sangre, suero o plasma sanguíneo. </w:t>
      </w:r>
    </w:p>
    <w:p w14:paraId="5C3793B9" w14:textId="77777777" w:rsidR="008945D4" w:rsidRPr="006474C1" w:rsidRDefault="008945D4" w:rsidP="008945D4">
      <w:pPr>
        <w:pStyle w:val="Prrafodelista"/>
        <w:rPr>
          <w:rFonts w:cs="Arial"/>
          <w:sz w:val="24"/>
          <w:szCs w:val="24"/>
        </w:rPr>
      </w:pPr>
    </w:p>
    <w:p w14:paraId="5B2B0BE1" w14:textId="617F8C5F" w:rsidR="008945D4" w:rsidRDefault="008945D4" w:rsidP="00CA1DF8">
      <w:pPr>
        <w:pStyle w:val="Prrafodelista"/>
        <w:numPr>
          <w:ilvl w:val="1"/>
          <w:numId w:val="37"/>
        </w:numPr>
        <w:spacing w:after="0" w:line="240" w:lineRule="auto"/>
        <w:ind w:left="993" w:hanging="567"/>
        <w:jc w:val="both"/>
        <w:rPr>
          <w:rFonts w:cs="Arial"/>
          <w:sz w:val="24"/>
          <w:szCs w:val="24"/>
        </w:rPr>
      </w:pPr>
      <w:r w:rsidRPr="00CA1DF8">
        <w:rPr>
          <w:rFonts w:cs="Arial"/>
          <w:b/>
          <w:bCs/>
          <w:sz w:val="24"/>
          <w:szCs w:val="24"/>
        </w:rPr>
        <w:t>HIPERINSULINISMO</w:t>
      </w:r>
      <w:r w:rsidRPr="006474C1">
        <w:rPr>
          <w:rFonts w:cs="Arial"/>
          <w:b/>
          <w:sz w:val="24"/>
          <w:szCs w:val="24"/>
        </w:rPr>
        <w:t>:</w:t>
      </w:r>
      <w:r w:rsidRPr="006474C1">
        <w:rPr>
          <w:rFonts w:cs="Arial"/>
          <w:sz w:val="24"/>
          <w:szCs w:val="24"/>
        </w:rPr>
        <w:t xml:space="preserve"> Es una condición que se refiere a elevados niveles de insulina en la sangre. La secreción normal de insulina está vinculada directamente con la cantidad de glucosa circulante en el torrente sanguíneo. El Hiperinsulinismo por resistencia a la insulina, además de ser un factor predisponente de Diabetes tipo 2, también contribuye a que se eleve la presión arterial, al incremento de producción excesiva de Andrógenos en Ovarios Poliquísticos,</w:t>
      </w:r>
      <w:r w:rsidR="00B1153F" w:rsidRPr="006474C1">
        <w:rPr>
          <w:rStyle w:val="Refdenotaalpie"/>
          <w:rFonts w:cs="Arial"/>
          <w:sz w:val="24"/>
          <w:szCs w:val="24"/>
        </w:rPr>
        <w:footnoteReference w:id="2"/>
      </w:r>
      <w:r w:rsidRPr="006474C1">
        <w:rPr>
          <w:rFonts w:cs="Arial"/>
          <w:sz w:val="24"/>
          <w:szCs w:val="24"/>
        </w:rPr>
        <w:t xml:space="preserve"> así como inflamación y retención de líquidos y sodio (sal) favoreciendo además la constricción de las arterias, agregando de esta manera otro factor de riesgo de enfermedades cardiovasculares.</w:t>
      </w:r>
    </w:p>
    <w:p w14:paraId="07A93C1A" w14:textId="77777777" w:rsidR="00DC651A" w:rsidRPr="006474C1" w:rsidRDefault="00DC651A" w:rsidP="00DC651A">
      <w:pPr>
        <w:pStyle w:val="Prrafodelista"/>
        <w:spacing w:after="0" w:line="240" w:lineRule="auto"/>
        <w:ind w:left="993"/>
        <w:jc w:val="both"/>
        <w:rPr>
          <w:rFonts w:cs="Arial"/>
          <w:sz w:val="24"/>
          <w:szCs w:val="24"/>
        </w:rPr>
      </w:pPr>
    </w:p>
    <w:p w14:paraId="6360E03B" w14:textId="0A90B33B" w:rsidR="008945D4" w:rsidRPr="006474C1" w:rsidRDefault="008945D4" w:rsidP="00DC651A">
      <w:pPr>
        <w:pStyle w:val="Prrafodelista"/>
        <w:numPr>
          <w:ilvl w:val="1"/>
          <w:numId w:val="37"/>
        </w:numPr>
        <w:spacing w:after="0" w:line="240" w:lineRule="auto"/>
        <w:ind w:left="993" w:hanging="567"/>
        <w:jc w:val="both"/>
        <w:rPr>
          <w:rFonts w:cs="Arial"/>
          <w:sz w:val="24"/>
          <w:szCs w:val="24"/>
        </w:rPr>
      </w:pPr>
      <w:r w:rsidRPr="006474C1">
        <w:rPr>
          <w:rFonts w:cs="Arial"/>
          <w:b/>
          <w:sz w:val="24"/>
          <w:szCs w:val="24"/>
        </w:rPr>
        <w:t>SEDENTARISMO:</w:t>
      </w:r>
      <w:r w:rsidRPr="006474C1">
        <w:rPr>
          <w:rFonts w:cs="Arial"/>
          <w:sz w:val="24"/>
          <w:szCs w:val="24"/>
        </w:rPr>
        <w:t xml:space="preserve"> El sedentarismo físico es la carencia de actividad física fuerte como el deporte, lo que por lo general pone al organismo humano en situación vulnerable ante enfermedades especialmente cardiacas.</w:t>
      </w:r>
    </w:p>
    <w:p w14:paraId="6279498A" w14:textId="77777777" w:rsidR="008B4799" w:rsidRDefault="008B4799" w:rsidP="008945D4">
      <w:pPr>
        <w:spacing w:line="240" w:lineRule="auto"/>
        <w:jc w:val="both"/>
        <w:rPr>
          <w:rFonts w:cs="Arial"/>
          <w:b/>
          <w:sz w:val="24"/>
          <w:szCs w:val="24"/>
        </w:rPr>
      </w:pPr>
    </w:p>
    <w:p w14:paraId="397CE373" w14:textId="77777777" w:rsidR="00DC651A" w:rsidRDefault="00DC651A" w:rsidP="008945D4">
      <w:pPr>
        <w:spacing w:line="240" w:lineRule="auto"/>
        <w:jc w:val="both"/>
        <w:rPr>
          <w:rFonts w:cs="Arial"/>
          <w:b/>
          <w:sz w:val="24"/>
          <w:szCs w:val="24"/>
        </w:rPr>
      </w:pPr>
    </w:p>
    <w:p w14:paraId="5136A463" w14:textId="77777777" w:rsidR="002B6F0A" w:rsidRPr="006474C1" w:rsidRDefault="002B6F0A" w:rsidP="008945D4">
      <w:pPr>
        <w:spacing w:line="240" w:lineRule="auto"/>
        <w:jc w:val="both"/>
        <w:rPr>
          <w:rFonts w:cs="Arial"/>
          <w:b/>
          <w:sz w:val="24"/>
          <w:szCs w:val="24"/>
        </w:rPr>
      </w:pPr>
    </w:p>
    <w:p w14:paraId="16871985" w14:textId="09F4958B" w:rsidR="008945D4" w:rsidRDefault="008945D4" w:rsidP="00DC651A">
      <w:pPr>
        <w:pStyle w:val="Ttulo1"/>
      </w:pPr>
      <w:bookmarkStart w:id="16" w:name="_Toc98501117"/>
      <w:r w:rsidRPr="006474C1">
        <w:lastRenderedPageBreak/>
        <w:t>DESCRIPCION DE LOS FACTORES DE RIESGO</w:t>
      </w:r>
      <w:bookmarkEnd w:id="16"/>
    </w:p>
    <w:p w14:paraId="05B1B883" w14:textId="77777777" w:rsidR="00DC651A" w:rsidRPr="00DC651A" w:rsidRDefault="00DC651A" w:rsidP="00DC651A"/>
    <w:p w14:paraId="57EAADE0" w14:textId="77777777" w:rsidR="008945D4" w:rsidRPr="006474C1" w:rsidRDefault="008945D4" w:rsidP="00D81FB5">
      <w:pPr>
        <w:spacing w:line="240" w:lineRule="auto"/>
        <w:ind w:left="709"/>
        <w:jc w:val="both"/>
        <w:rPr>
          <w:rFonts w:cs="Arial"/>
          <w:sz w:val="24"/>
          <w:szCs w:val="24"/>
        </w:rPr>
      </w:pPr>
      <w:r w:rsidRPr="006474C1">
        <w:rPr>
          <w:rFonts w:cs="Arial"/>
          <w:sz w:val="24"/>
          <w:szCs w:val="24"/>
        </w:rPr>
        <w:t>Un factor de riesgo cardiovascular es una característica biológica o un hábito o estilo de vida que aumenta la probabilidad de padecer o de morir a causa de una enfermedad cardiovascular en aquellos individuos que lo presentan. Existen factores de riesgos modificables y no modificables.</w:t>
      </w:r>
    </w:p>
    <w:p w14:paraId="611D4ACE" w14:textId="77777777" w:rsidR="008945D4" w:rsidRPr="006474C1" w:rsidRDefault="008945D4" w:rsidP="00D81FB5">
      <w:pPr>
        <w:spacing w:line="240" w:lineRule="auto"/>
        <w:ind w:left="709"/>
        <w:jc w:val="both"/>
        <w:rPr>
          <w:rFonts w:cs="Arial"/>
          <w:sz w:val="24"/>
          <w:szCs w:val="24"/>
        </w:rPr>
      </w:pPr>
      <w:r w:rsidRPr="006474C1">
        <w:rPr>
          <w:rFonts w:cs="Arial"/>
          <w:sz w:val="24"/>
          <w:szCs w:val="24"/>
        </w:rPr>
        <w:t>Los NO modificables son constitutivos de cada individuo y no es posible revertirlo o eliminarlo.</w:t>
      </w:r>
    </w:p>
    <w:p w14:paraId="3BCBB846" w14:textId="77777777" w:rsidR="008945D4" w:rsidRPr="006474C1" w:rsidRDefault="008945D4" w:rsidP="00D81FB5">
      <w:pPr>
        <w:tabs>
          <w:tab w:val="left" w:pos="709"/>
        </w:tabs>
        <w:spacing w:line="240" w:lineRule="auto"/>
        <w:ind w:left="709"/>
        <w:jc w:val="both"/>
        <w:rPr>
          <w:rFonts w:cs="Arial"/>
          <w:sz w:val="24"/>
          <w:szCs w:val="24"/>
        </w:rPr>
      </w:pPr>
      <w:r w:rsidRPr="006474C1">
        <w:rPr>
          <w:rFonts w:cs="Arial"/>
          <w:sz w:val="24"/>
          <w:szCs w:val="24"/>
        </w:rPr>
        <w:t>Dentro de ellos encontramos:</w:t>
      </w:r>
    </w:p>
    <w:p w14:paraId="11691D70" w14:textId="77777777" w:rsidR="008945D4" w:rsidRPr="006474C1" w:rsidRDefault="008945D4" w:rsidP="00D81FB5">
      <w:pPr>
        <w:pStyle w:val="Prrafodelista"/>
        <w:numPr>
          <w:ilvl w:val="0"/>
          <w:numId w:val="9"/>
        </w:numPr>
        <w:spacing w:after="200" w:line="240" w:lineRule="auto"/>
        <w:ind w:left="1134" w:hanging="425"/>
        <w:contextualSpacing w:val="0"/>
        <w:jc w:val="both"/>
        <w:rPr>
          <w:rFonts w:cs="Arial"/>
          <w:b/>
          <w:sz w:val="24"/>
          <w:szCs w:val="24"/>
        </w:rPr>
      </w:pPr>
      <w:r w:rsidRPr="006474C1">
        <w:rPr>
          <w:rFonts w:cs="Arial"/>
          <w:b/>
          <w:sz w:val="24"/>
          <w:szCs w:val="24"/>
        </w:rPr>
        <w:t>GÉNERO</w:t>
      </w:r>
      <w:r w:rsidRPr="006474C1">
        <w:rPr>
          <w:rFonts w:eastAsia="Times New Roman" w:cs="Arial"/>
          <w:sz w:val="24"/>
          <w:szCs w:val="24"/>
          <w:lang w:eastAsia="es-VE"/>
        </w:rPr>
        <w:t xml:space="preserve"> Las enfermedades cardiovasculares tienen mayor frecuencia en los hombres que en las mujeres, quienes tienen algún grado de protección por sus hormonas sexuales como los estrógenos. Este factor protector disminuye al llegar a la menopausia cuando la secreción de hormonas disminuye</w:t>
      </w:r>
    </w:p>
    <w:p w14:paraId="089B1A86" w14:textId="5E0742DA" w:rsidR="008945D4" w:rsidRPr="006474C1" w:rsidRDefault="008945D4" w:rsidP="00D81FB5">
      <w:pPr>
        <w:pStyle w:val="Prrafodelista"/>
        <w:numPr>
          <w:ilvl w:val="0"/>
          <w:numId w:val="10"/>
        </w:numPr>
        <w:spacing w:after="200" w:line="240" w:lineRule="auto"/>
        <w:ind w:left="1134" w:hanging="425"/>
        <w:contextualSpacing w:val="0"/>
        <w:jc w:val="both"/>
        <w:rPr>
          <w:rFonts w:cs="Arial"/>
          <w:sz w:val="24"/>
          <w:szCs w:val="24"/>
        </w:rPr>
      </w:pPr>
      <w:r w:rsidRPr="006474C1">
        <w:rPr>
          <w:rFonts w:cs="Arial"/>
          <w:b/>
          <w:sz w:val="24"/>
          <w:szCs w:val="24"/>
        </w:rPr>
        <w:t>HERENCIA:</w:t>
      </w:r>
      <w:r w:rsidRPr="006474C1">
        <w:rPr>
          <w:rFonts w:cs="Arial"/>
          <w:sz w:val="24"/>
          <w:szCs w:val="24"/>
        </w:rPr>
        <w:t xml:space="preserve"> El riesgo de enfermedad ateromatosa</w:t>
      </w:r>
      <w:r w:rsidR="00B1153F" w:rsidRPr="006474C1">
        <w:rPr>
          <w:rStyle w:val="Refdenotaalpie"/>
          <w:rFonts w:cs="Arial"/>
          <w:sz w:val="24"/>
          <w:szCs w:val="24"/>
        </w:rPr>
        <w:footnoteReference w:id="3"/>
      </w:r>
      <w:r w:rsidRPr="006474C1">
        <w:rPr>
          <w:rFonts w:cs="Arial"/>
          <w:sz w:val="24"/>
          <w:szCs w:val="24"/>
        </w:rPr>
        <w:t xml:space="preserve"> aumenta si algún familiar en primer grado ha desarrollado una enfermedad coronaria o vascular antes de los 55 años. También es importante el antecedente familiar de aneurisma de la aorta. </w:t>
      </w:r>
    </w:p>
    <w:p w14:paraId="41552912" w14:textId="77777777" w:rsidR="008945D4" w:rsidRPr="006474C1" w:rsidRDefault="008945D4" w:rsidP="00D81FB5">
      <w:pPr>
        <w:pStyle w:val="Prrafodelista"/>
        <w:numPr>
          <w:ilvl w:val="0"/>
          <w:numId w:val="10"/>
        </w:numPr>
        <w:spacing w:after="0" w:line="240" w:lineRule="auto"/>
        <w:ind w:left="1134" w:hanging="425"/>
        <w:contextualSpacing w:val="0"/>
        <w:jc w:val="both"/>
        <w:rPr>
          <w:rFonts w:eastAsia="Times New Roman" w:cs="Arial"/>
          <w:b/>
          <w:sz w:val="24"/>
          <w:szCs w:val="24"/>
          <w:lang w:eastAsia="es-VE"/>
        </w:rPr>
      </w:pPr>
      <w:r w:rsidRPr="006474C1">
        <w:rPr>
          <w:rFonts w:eastAsia="Times New Roman" w:cs="Arial"/>
          <w:b/>
          <w:sz w:val="24"/>
          <w:szCs w:val="24"/>
          <w:lang w:eastAsia="es-VE"/>
        </w:rPr>
        <w:t xml:space="preserve">EDAD: </w:t>
      </w:r>
      <w:r w:rsidRPr="006474C1">
        <w:rPr>
          <w:rFonts w:eastAsia="Times New Roman" w:cs="Arial"/>
          <w:sz w:val="24"/>
          <w:szCs w:val="24"/>
          <w:lang w:eastAsia="es-VE"/>
        </w:rPr>
        <w:t>A mayor edad mayor riesgo cardiovascular; el 80 % de las muertes producidas por enfermedad cardiaca suceden en pacientes mayores de 65 años de edad, debido a que el corazón normalmente disminuye su capacidad muscular contráctil, al igual que los vasos sanguíneos pierden elasticidad asociado a disminución de la actividad física, y al deterioro gradual normal por el avance de la edad.</w:t>
      </w:r>
    </w:p>
    <w:p w14:paraId="7B157FB0" w14:textId="77777777" w:rsidR="008945D4" w:rsidRPr="006474C1" w:rsidRDefault="008945D4" w:rsidP="00D81FB5">
      <w:pPr>
        <w:pStyle w:val="Prrafodelista"/>
        <w:spacing w:after="0" w:line="240" w:lineRule="auto"/>
        <w:ind w:left="1134" w:hanging="425"/>
        <w:jc w:val="both"/>
        <w:rPr>
          <w:rFonts w:eastAsia="Times New Roman" w:cs="Arial"/>
          <w:b/>
          <w:sz w:val="24"/>
          <w:szCs w:val="24"/>
          <w:lang w:eastAsia="es-VE"/>
        </w:rPr>
      </w:pPr>
    </w:p>
    <w:p w14:paraId="1147303B" w14:textId="7FCF2D6E" w:rsidR="008945D4" w:rsidRPr="006474C1" w:rsidRDefault="008945D4" w:rsidP="00D81FB5">
      <w:pPr>
        <w:pStyle w:val="Prrafodelista"/>
        <w:numPr>
          <w:ilvl w:val="0"/>
          <w:numId w:val="10"/>
        </w:numPr>
        <w:spacing w:after="200" w:line="240" w:lineRule="auto"/>
        <w:ind w:left="1134" w:hanging="425"/>
        <w:contextualSpacing w:val="0"/>
        <w:jc w:val="both"/>
        <w:rPr>
          <w:rFonts w:eastAsia="Calibri" w:cs="Arial"/>
          <w:b/>
          <w:sz w:val="24"/>
          <w:szCs w:val="24"/>
        </w:rPr>
      </w:pPr>
      <w:r w:rsidRPr="006474C1">
        <w:rPr>
          <w:rFonts w:cs="Arial"/>
          <w:b/>
          <w:sz w:val="24"/>
          <w:szCs w:val="24"/>
        </w:rPr>
        <w:t>ANTECEDENTES PERSONALES DE ENFERMEDAD CORONARIA Y/O CARDIOVASCULAR:</w:t>
      </w:r>
      <w:r w:rsidRPr="006474C1">
        <w:rPr>
          <w:rFonts w:cs="Arial"/>
          <w:sz w:val="24"/>
          <w:szCs w:val="24"/>
        </w:rPr>
        <w:t xml:space="preserve"> Las personas que tienen enfermedad coronaria diagnosticada, presentan mayor riesgo cardiovascular, es decir, una mayor probabilidad de desarrollar un nuevo episodio de enfermedad coronaria de otros vasos arteriales.</w:t>
      </w:r>
    </w:p>
    <w:p w14:paraId="2832E722" w14:textId="4C41D3FF" w:rsidR="008945D4" w:rsidRPr="006474C1" w:rsidRDefault="008945D4" w:rsidP="00D81FB5">
      <w:pPr>
        <w:spacing w:line="240" w:lineRule="auto"/>
        <w:ind w:left="1134"/>
        <w:jc w:val="both"/>
        <w:rPr>
          <w:rFonts w:cs="Arial"/>
          <w:sz w:val="24"/>
          <w:szCs w:val="24"/>
        </w:rPr>
      </w:pPr>
      <w:r w:rsidRPr="006474C1">
        <w:rPr>
          <w:rFonts w:cs="Arial"/>
          <w:sz w:val="24"/>
          <w:szCs w:val="24"/>
        </w:rPr>
        <w:t xml:space="preserve">Los factores de riesgo MODIFICABLES Son aquellos que pueden ser corregidos o eliminados a través </w:t>
      </w:r>
      <w:r w:rsidR="00721F55" w:rsidRPr="006474C1">
        <w:rPr>
          <w:rFonts w:cs="Arial"/>
          <w:sz w:val="24"/>
          <w:szCs w:val="24"/>
        </w:rPr>
        <w:t>de cambios en el estilo de vida, y</w:t>
      </w:r>
      <w:r w:rsidRPr="006474C1">
        <w:rPr>
          <w:rFonts w:cs="Arial"/>
          <w:sz w:val="24"/>
          <w:szCs w:val="24"/>
        </w:rPr>
        <w:t xml:space="preserve"> entre ellos encontramos: </w:t>
      </w:r>
    </w:p>
    <w:p w14:paraId="7F69B9A9" w14:textId="59285D53" w:rsidR="004C5121" w:rsidRPr="006474C1" w:rsidRDefault="004C5121" w:rsidP="00D81FB5">
      <w:pPr>
        <w:spacing w:after="0" w:line="240" w:lineRule="auto"/>
        <w:ind w:left="1134" w:hanging="425"/>
        <w:jc w:val="both"/>
        <w:rPr>
          <w:rFonts w:eastAsia="Times New Roman" w:cs="Arial"/>
          <w:b/>
          <w:sz w:val="24"/>
          <w:szCs w:val="24"/>
          <w:lang w:eastAsia="es-VE"/>
        </w:rPr>
      </w:pPr>
    </w:p>
    <w:p w14:paraId="0494C81D" w14:textId="7A87711E" w:rsidR="008945D4" w:rsidRPr="006474C1" w:rsidRDefault="008945D4" w:rsidP="00D81FB5">
      <w:pPr>
        <w:pStyle w:val="Prrafodelista"/>
        <w:numPr>
          <w:ilvl w:val="0"/>
          <w:numId w:val="32"/>
        </w:numPr>
        <w:spacing w:after="0" w:line="240" w:lineRule="auto"/>
        <w:ind w:left="1134" w:hanging="425"/>
        <w:jc w:val="both"/>
        <w:rPr>
          <w:rFonts w:eastAsia="Times New Roman" w:cs="Arial"/>
          <w:b/>
          <w:sz w:val="24"/>
          <w:szCs w:val="24"/>
          <w:lang w:eastAsia="es-VE"/>
        </w:rPr>
      </w:pPr>
      <w:r w:rsidRPr="006474C1">
        <w:rPr>
          <w:rFonts w:eastAsia="Times New Roman" w:cs="Arial"/>
          <w:b/>
          <w:sz w:val="24"/>
          <w:szCs w:val="24"/>
          <w:lang w:eastAsia="es-VE"/>
        </w:rPr>
        <w:lastRenderedPageBreak/>
        <w:t>TABAQUISMO</w:t>
      </w:r>
      <w:r w:rsidR="00875130" w:rsidRPr="006474C1">
        <w:rPr>
          <w:rFonts w:eastAsia="Times New Roman" w:cs="Arial"/>
          <w:b/>
          <w:sz w:val="24"/>
          <w:szCs w:val="24"/>
          <w:lang w:eastAsia="es-VE"/>
        </w:rPr>
        <w:br/>
      </w:r>
      <w:r w:rsidRPr="006474C1">
        <w:rPr>
          <w:rFonts w:eastAsia="Times New Roman" w:cs="Arial"/>
          <w:sz w:val="24"/>
          <w:szCs w:val="24"/>
          <w:lang w:eastAsia="es-VE"/>
        </w:rPr>
        <w:t>Este factor de riesgo produce elevación de la tensión arterial asociado a elevación de la frecuencia cardiaca y endurecimiento de las paredes vasculares, por lo que eleva entonces</w:t>
      </w:r>
    </w:p>
    <w:p w14:paraId="45BB2135" w14:textId="77777777" w:rsidR="006647C2" w:rsidRPr="006474C1" w:rsidRDefault="006647C2" w:rsidP="00D81FB5">
      <w:pPr>
        <w:spacing w:after="0" w:line="240" w:lineRule="auto"/>
        <w:ind w:left="1134" w:hanging="425"/>
        <w:jc w:val="both"/>
        <w:rPr>
          <w:rFonts w:cs="Arial"/>
          <w:sz w:val="24"/>
          <w:szCs w:val="24"/>
        </w:rPr>
      </w:pPr>
    </w:p>
    <w:p w14:paraId="2ADC209E" w14:textId="77777777" w:rsidR="00875130" w:rsidRPr="006474C1" w:rsidRDefault="006647C2" w:rsidP="00D81FB5">
      <w:pPr>
        <w:pStyle w:val="Prrafodelista"/>
        <w:numPr>
          <w:ilvl w:val="0"/>
          <w:numId w:val="32"/>
        </w:numPr>
        <w:spacing w:after="0" w:line="240" w:lineRule="auto"/>
        <w:ind w:left="1134" w:hanging="425"/>
        <w:jc w:val="both"/>
        <w:rPr>
          <w:rFonts w:cs="Arial"/>
          <w:sz w:val="24"/>
          <w:szCs w:val="24"/>
        </w:rPr>
      </w:pPr>
      <w:r w:rsidRPr="006474C1">
        <w:rPr>
          <w:rFonts w:cs="Arial"/>
          <w:b/>
          <w:sz w:val="24"/>
          <w:szCs w:val="24"/>
        </w:rPr>
        <w:t>INDICES ANTROPOMÉTRICOS</w:t>
      </w:r>
      <w:r w:rsidRPr="006474C1">
        <w:rPr>
          <w:rFonts w:cs="Arial"/>
          <w:sz w:val="24"/>
          <w:szCs w:val="24"/>
        </w:rPr>
        <w:t xml:space="preserve">: Son medidas destinadas a establecer la relación corporal con el riesgo cardiovascular. El índice de masa corporal (IMC) Es la relación antropométrica entre la talla y el peso; se calcula como el peso en kilos dividido por la altura en metros al cuadrado. </w:t>
      </w:r>
    </w:p>
    <w:p w14:paraId="707FEBC6" w14:textId="77777777" w:rsidR="00875130" w:rsidRPr="006474C1" w:rsidRDefault="00875130" w:rsidP="00D81FB5">
      <w:pPr>
        <w:pStyle w:val="Prrafodelista"/>
        <w:ind w:left="1134" w:hanging="425"/>
        <w:rPr>
          <w:rFonts w:cs="Arial"/>
          <w:sz w:val="24"/>
          <w:szCs w:val="24"/>
        </w:rPr>
      </w:pPr>
    </w:p>
    <w:p w14:paraId="0C216861" w14:textId="67737C72" w:rsidR="006647C2" w:rsidRDefault="00B1153F" w:rsidP="00D81FB5">
      <w:pPr>
        <w:pStyle w:val="Prrafodelista"/>
        <w:spacing w:after="0" w:line="240" w:lineRule="auto"/>
        <w:ind w:left="1134"/>
        <w:jc w:val="both"/>
        <w:rPr>
          <w:rFonts w:cs="Arial"/>
          <w:sz w:val="24"/>
          <w:szCs w:val="24"/>
        </w:rPr>
      </w:pPr>
      <w:r w:rsidRPr="006474C1">
        <w:rPr>
          <w:rFonts w:cs="Arial"/>
          <w:sz w:val="24"/>
          <w:szCs w:val="24"/>
        </w:rPr>
        <w:t>La índice cintura</w:t>
      </w:r>
      <w:r w:rsidR="00875130" w:rsidRPr="006474C1">
        <w:rPr>
          <w:rFonts w:cs="Arial"/>
          <w:sz w:val="24"/>
          <w:szCs w:val="24"/>
        </w:rPr>
        <w:t>/</w:t>
      </w:r>
      <w:r w:rsidR="006647C2" w:rsidRPr="006474C1">
        <w:rPr>
          <w:rFonts w:cs="Arial"/>
          <w:sz w:val="24"/>
          <w:szCs w:val="24"/>
        </w:rPr>
        <w:t>cadera (ICC)</w:t>
      </w:r>
      <w:r w:rsidR="00875130" w:rsidRPr="006474C1">
        <w:rPr>
          <w:rFonts w:cs="Arial"/>
          <w:sz w:val="24"/>
          <w:szCs w:val="24"/>
        </w:rPr>
        <w:t>, e</w:t>
      </w:r>
      <w:r w:rsidR="006647C2" w:rsidRPr="006474C1">
        <w:rPr>
          <w:rFonts w:cs="Arial"/>
          <w:sz w:val="24"/>
          <w:szCs w:val="24"/>
        </w:rPr>
        <w:t>s la relación antropométrica que mide los niveles de grasa intra</w:t>
      </w:r>
      <w:r w:rsidR="00875130" w:rsidRPr="006474C1">
        <w:rPr>
          <w:rFonts w:cs="Arial"/>
          <w:sz w:val="24"/>
          <w:szCs w:val="24"/>
        </w:rPr>
        <w:t>-</w:t>
      </w:r>
      <w:r w:rsidR="006647C2" w:rsidRPr="006474C1">
        <w:rPr>
          <w:rFonts w:cs="Arial"/>
          <w:sz w:val="24"/>
          <w:szCs w:val="24"/>
        </w:rPr>
        <w:t xml:space="preserve">abdominal, relaciona el perímetro de la cintura con el de la cadera en centímetros y dependiendo del resultado se estima si hay o </w:t>
      </w:r>
      <w:r w:rsidR="00875130" w:rsidRPr="006474C1">
        <w:rPr>
          <w:rFonts w:cs="Arial"/>
          <w:sz w:val="24"/>
          <w:szCs w:val="24"/>
        </w:rPr>
        <w:t>no</w:t>
      </w:r>
      <w:r w:rsidR="006647C2" w:rsidRPr="006474C1">
        <w:rPr>
          <w:rFonts w:cs="Arial"/>
          <w:sz w:val="24"/>
          <w:szCs w:val="24"/>
        </w:rPr>
        <w:t xml:space="preserve"> riesgo cardiovascular.</w:t>
      </w:r>
    </w:p>
    <w:p w14:paraId="51E6904D" w14:textId="77777777" w:rsidR="00D81FB5" w:rsidRPr="006474C1" w:rsidRDefault="00D81FB5" w:rsidP="00D81FB5">
      <w:pPr>
        <w:pStyle w:val="Prrafodelista"/>
        <w:spacing w:after="0" w:line="240" w:lineRule="auto"/>
        <w:ind w:left="1134"/>
        <w:jc w:val="both"/>
        <w:rPr>
          <w:rFonts w:cs="Arial"/>
          <w:sz w:val="24"/>
          <w:szCs w:val="24"/>
        </w:rPr>
      </w:pPr>
    </w:p>
    <w:p w14:paraId="78AE0E4D" w14:textId="62929951" w:rsidR="006647C2" w:rsidRPr="006474C1" w:rsidRDefault="006647C2" w:rsidP="00D81FB5">
      <w:pPr>
        <w:pStyle w:val="Prrafodelista"/>
        <w:spacing w:after="0" w:line="240" w:lineRule="auto"/>
        <w:ind w:left="1134"/>
        <w:jc w:val="both"/>
        <w:rPr>
          <w:rFonts w:cs="Arial"/>
          <w:sz w:val="24"/>
          <w:szCs w:val="24"/>
        </w:rPr>
      </w:pPr>
      <w:r w:rsidRPr="006474C1">
        <w:rPr>
          <w:rFonts w:cs="Arial"/>
          <w:sz w:val="24"/>
          <w:szCs w:val="24"/>
        </w:rPr>
        <w:t>Los rangos normales deben ser de hasta 0,9 en mujeres y hasta 1 en hombres, valores superiores indican obesidad abdominovisceral, que se asocia a un mayor riesgo cardiovascular.</w:t>
      </w:r>
    </w:p>
    <w:p w14:paraId="4867A199" w14:textId="77777777" w:rsidR="006647C2" w:rsidRPr="006474C1" w:rsidRDefault="006647C2" w:rsidP="00D81FB5">
      <w:pPr>
        <w:spacing w:after="0" w:line="240" w:lineRule="auto"/>
        <w:ind w:left="1134" w:hanging="425"/>
        <w:jc w:val="both"/>
        <w:rPr>
          <w:rFonts w:cs="Arial"/>
          <w:sz w:val="24"/>
          <w:szCs w:val="24"/>
        </w:rPr>
      </w:pPr>
    </w:p>
    <w:p w14:paraId="4AAF4DB6" w14:textId="77777777" w:rsidR="006647C2" w:rsidRPr="006474C1" w:rsidRDefault="006647C2" w:rsidP="00D81FB5">
      <w:pPr>
        <w:pStyle w:val="Prrafodelista"/>
        <w:numPr>
          <w:ilvl w:val="0"/>
          <w:numId w:val="32"/>
        </w:numPr>
        <w:spacing w:after="0" w:line="240" w:lineRule="auto"/>
        <w:ind w:left="1134" w:hanging="425"/>
        <w:jc w:val="both"/>
        <w:rPr>
          <w:rFonts w:cs="Arial"/>
          <w:sz w:val="24"/>
          <w:szCs w:val="24"/>
        </w:rPr>
      </w:pPr>
      <w:r w:rsidRPr="006474C1">
        <w:rPr>
          <w:rFonts w:cs="Arial"/>
          <w:b/>
          <w:sz w:val="24"/>
          <w:szCs w:val="24"/>
        </w:rPr>
        <w:t>DIABETES:</w:t>
      </w:r>
      <w:r w:rsidRPr="006474C1">
        <w:rPr>
          <w:rFonts w:cs="Arial"/>
          <w:sz w:val="24"/>
          <w:szCs w:val="24"/>
        </w:rPr>
        <w:t xml:space="preserve"> Se produce un aumento de la glucosa en la sangre, desencadenado por la incapacidad del organismo para producir suficiente insulina o responder a su acción adecuadamente. Este estado de hiperglicemia produce una arteriosclerosis acelerada, dañando progresivamente los vasos sanguíneos. </w:t>
      </w:r>
    </w:p>
    <w:p w14:paraId="424524DF" w14:textId="77777777" w:rsidR="006647C2" w:rsidRPr="006474C1" w:rsidRDefault="006647C2" w:rsidP="00D81FB5">
      <w:pPr>
        <w:spacing w:after="0" w:line="240" w:lineRule="auto"/>
        <w:ind w:left="1134" w:hanging="425"/>
        <w:jc w:val="both"/>
        <w:rPr>
          <w:rFonts w:cs="Arial"/>
          <w:sz w:val="24"/>
          <w:szCs w:val="24"/>
        </w:rPr>
      </w:pPr>
    </w:p>
    <w:p w14:paraId="71A44C1C" w14:textId="26A97A43" w:rsidR="006647C2" w:rsidRPr="006474C1" w:rsidRDefault="006647C2" w:rsidP="00D81FB5">
      <w:pPr>
        <w:pStyle w:val="Prrafodelista"/>
        <w:numPr>
          <w:ilvl w:val="0"/>
          <w:numId w:val="32"/>
        </w:numPr>
        <w:spacing w:after="0" w:line="240" w:lineRule="auto"/>
        <w:ind w:left="1134" w:hanging="425"/>
        <w:jc w:val="both"/>
        <w:rPr>
          <w:rFonts w:cs="Arial"/>
          <w:sz w:val="24"/>
          <w:szCs w:val="24"/>
        </w:rPr>
      </w:pPr>
      <w:r w:rsidRPr="006474C1">
        <w:rPr>
          <w:rFonts w:cs="Arial"/>
          <w:b/>
          <w:sz w:val="24"/>
          <w:szCs w:val="24"/>
        </w:rPr>
        <w:t>ESTRÉS</w:t>
      </w:r>
      <w:r w:rsidRPr="006474C1">
        <w:rPr>
          <w:rFonts w:cs="Arial"/>
          <w:sz w:val="24"/>
          <w:szCs w:val="24"/>
        </w:rPr>
        <w:t>: aumenta el riesgo de desarrollar enfermedad cardiovascular. El estrés no puede eliminarse totalmente, es una reacción fisiológica de las personas ante un evento externo, por lo que no es perjudicial en sí mismo. Sin embargo, cuando se hace inmanejable, se genera un desequilibrio que puede aumentar el riesgo cardiovascular.</w:t>
      </w:r>
    </w:p>
    <w:p w14:paraId="4708CADA" w14:textId="77777777" w:rsidR="006647C2" w:rsidRPr="006474C1" w:rsidRDefault="006647C2" w:rsidP="00D81FB5">
      <w:pPr>
        <w:spacing w:after="0" w:line="240" w:lineRule="auto"/>
        <w:ind w:left="1134" w:hanging="425"/>
        <w:jc w:val="both"/>
        <w:rPr>
          <w:rFonts w:cs="Arial"/>
          <w:sz w:val="24"/>
          <w:szCs w:val="24"/>
        </w:rPr>
      </w:pPr>
    </w:p>
    <w:p w14:paraId="375AF0A0" w14:textId="445F15B6" w:rsidR="006647C2" w:rsidRPr="006474C1" w:rsidRDefault="006647C2" w:rsidP="00D81FB5">
      <w:pPr>
        <w:pStyle w:val="Prrafodelista"/>
        <w:numPr>
          <w:ilvl w:val="0"/>
          <w:numId w:val="32"/>
        </w:numPr>
        <w:spacing w:after="0" w:line="240" w:lineRule="auto"/>
        <w:ind w:left="1134" w:hanging="425"/>
        <w:jc w:val="both"/>
        <w:rPr>
          <w:rFonts w:eastAsia="Times New Roman" w:cs="Arial"/>
          <w:sz w:val="24"/>
          <w:szCs w:val="24"/>
          <w:lang w:eastAsia="es-VE"/>
        </w:rPr>
      </w:pPr>
      <w:r w:rsidRPr="006474C1">
        <w:rPr>
          <w:rFonts w:cs="Arial"/>
          <w:b/>
          <w:sz w:val="24"/>
          <w:szCs w:val="24"/>
        </w:rPr>
        <w:t>ALCOHOL</w:t>
      </w:r>
      <w:r w:rsidRPr="006474C1">
        <w:rPr>
          <w:rFonts w:cs="Arial"/>
          <w:sz w:val="24"/>
          <w:szCs w:val="24"/>
        </w:rPr>
        <w:t>: El consumo excesivo de alcohol puede elevar los niveles de presión arterial y triglicéridos con el consecuente aumento de patologías cardiovasculares. Por otro lado, la ingesta moderada de vino tinto, máximo dos copas diarias, puede elevar los niveles de colesterol HDL actuando como un factor protector.</w:t>
      </w:r>
    </w:p>
    <w:p w14:paraId="2FCA97E9" w14:textId="1DF8CBE8" w:rsidR="008945D4" w:rsidRPr="006474C1" w:rsidRDefault="008945D4" w:rsidP="000F3070">
      <w:pPr>
        <w:pStyle w:val="Textoindependiente"/>
        <w:rPr>
          <w:sz w:val="24"/>
          <w:szCs w:val="24"/>
        </w:rPr>
      </w:pPr>
    </w:p>
    <w:p w14:paraId="6EA3CACC" w14:textId="3711A016" w:rsidR="0071365B" w:rsidRPr="006474C1" w:rsidRDefault="0071365B" w:rsidP="00097FC6">
      <w:pPr>
        <w:pStyle w:val="Ttulo1"/>
        <w:rPr>
          <w:lang w:val="es-ES"/>
        </w:rPr>
      </w:pPr>
      <w:bookmarkStart w:id="17" w:name="_Toc98501118"/>
      <w:r w:rsidRPr="006474C1">
        <w:t>PREVENCIÓN CARDIOVASCULAR</w:t>
      </w:r>
      <w:bookmarkEnd w:id="17"/>
    </w:p>
    <w:p w14:paraId="1CA7F1D7" w14:textId="77777777" w:rsidR="0071365B" w:rsidRPr="006474C1" w:rsidRDefault="0071365B" w:rsidP="00D81FB5">
      <w:pPr>
        <w:spacing w:line="240" w:lineRule="auto"/>
        <w:ind w:left="709"/>
        <w:jc w:val="both"/>
        <w:rPr>
          <w:rFonts w:cs="Arial"/>
          <w:sz w:val="24"/>
          <w:szCs w:val="24"/>
        </w:rPr>
      </w:pPr>
      <w:r w:rsidRPr="006474C1">
        <w:rPr>
          <w:rFonts w:cs="Arial"/>
          <w:sz w:val="24"/>
          <w:szCs w:val="24"/>
        </w:rPr>
        <w:t>Conjunto de actividades e intervenciones que tienen como objetivo reducir la probabilidad o riesgo de padecer o morir por una enfermedad cardiovascular.</w:t>
      </w:r>
    </w:p>
    <w:p w14:paraId="71F59726" w14:textId="77777777" w:rsidR="0071365B" w:rsidRPr="006474C1" w:rsidRDefault="0071365B" w:rsidP="002F15D6">
      <w:pPr>
        <w:pStyle w:val="Prrafodelista"/>
        <w:numPr>
          <w:ilvl w:val="0"/>
          <w:numId w:val="11"/>
        </w:numPr>
        <w:spacing w:line="240" w:lineRule="auto"/>
        <w:ind w:left="993" w:hanging="426"/>
        <w:contextualSpacing w:val="0"/>
        <w:jc w:val="both"/>
        <w:rPr>
          <w:rFonts w:cs="Arial"/>
          <w:b/>
          <w:sz w:val="24"/>
          <w:szCs w:val="24"/>
        </w:rPr>
      </w:pPr>
      <w:r w:rsidRPr="006474C1">
        <w:rPr>
          <w:rFonts w:cs="Arial"/>
          <w:b/>
          <w:sz w:val="24"/>
          <w:szCs w:val="24"/>
        </w:rPr>
        <w:lastRenderedPageBreak/>
        <w:t>Riesgo cardiovascular global</w:t>
      </w:r>
    </w:p>
    <w:p w14:paraId="14F1311C" w14:textId="0A4863D1" w:rsidR="004C5121" w:rsidRPr="006474C1" w:rsidRDefault="0071365B" w:rsidP="002F15D6">
      <w:pPr>
        <w:spacing w:line="240" w:lineRule="auto"/>
        <w:ind w:left="993"/>
        <w:jc w:val="both"/>
        <w:rPr>
          <w:rFonts w:cs="Arial"/>
          <w:sz w:val="24"/>
          <w:szCs w:val="24"/>
        </w:rPr>
      </w:pPr>
      <w:r w:rsidRPr="006474C1">
        <w:rPr>
          <w:rFonts w:cs="Arial"/>
          <w:sz w:val="24"/>
          <w:szCs w:val="24"/>
        </w:rPr>
        <w:t xml:space="preserve">La estimación del riesgo cardiovascular </w:t>
      </w:r>
      <w:r w:rsidR="002B6F0A" w:rsidRPr="006474C1">
        <w:rPr>
          <w:rFonts w:cs="Arial"/>
          <w:sz w:val="24"/>
          <w:szCs w:val="24"/>
        </w:rPr>
        <w:t>global</w:t>
      </w:r>
      <w:r w:rsidRPr="006474C1">
        <w:rPr>
          <w:rFonts w:cs="Arial"/>
          <w:sz w:val="24"/>
          <w:szCs w:val="24"/>
        </w:rPr>
        <w:t xml:space="preserve"> evalúa todos los factores de riesgo presentes y determina su importancia para el desarrollo de enfermedad cardiovascular y cerebro vascular futura. Aunque en ocasiones el manejo del riesgo cardiovascular se ha hecho a través de la evaluación de los factores de riesgo presentes y luego tratándolos de manera individual, la estimación global del riesgo cardiovascular permite determinar la necesidad de tratamiento del individuo y las metas a las cuales debe llegarse con cada uno.</w:t>
      </w:r>
    </w:p>
    <w:p w14:paraId="29F9FE67" w14:textId="77777777" w:rsidR="0071365B" w:rsidRPr="006474C1" w:rsidRDefault="0071365B" w:rsidP="002F15D6">
      <w:pPr>
        <w:pStyle w:val="Prrafodelista"/>
        <w:numPr>
          <w:ilvl w:val="0"/>
          <w:numId w:val="11"/>
        </w:numPr>
        <w:spacing w:line="240" w:lineRule="auto"/>
        <w:ind w:left="993" w:hanging="426"/>
        <w:contextualSpacing w:val="0"/>
        <w:jc w:val="both"/>
        <w:rPr>
          <w:rFonts w:cs="Arial"/>
          <w:b/>
          <w:sz w:val="24"/>
          <w:szCs w:val="24"/>
        </w:rPr>
      </w:pPr>
      <w:r w:rsidRPr="006474C1">
        <w:rPr>
          <w:rFonts w:cs="Arial"/>
          <w:b/>
          <w:sz w:val="24"/>
          <w:szCs w:val="24"/>
        </w:rPr>
        <w:t>Factor de riesgo cardiovascular</w:t>
      </w:r>
    </w:p>
    <w:p w14:paraId="76A1910D" w14:textId="77777777" w:rsidR="0071365B" w:rsidRPr="006474C1" w:rsidRDefault="0071365B" w:rsidP="002F15D6">
      <w:pPr>
        <w:spacing w:line="240" w:lineRule="auto"/>
        <w:ind w:left="993"/>
        <w:jc w:val="both"/>
        <w:rPr>
          <w:rFonts w:cs="Arial"/>
          <w:sz w:val="24"/>
          <w:szCs w:val="24"/>
        </w:rPr>
      </w:pPr>
      <w:r w:rsidRPr="006474C1">
        <w:rPr>
          <w:rFonts w:cs="Arial"/>
          <w:sz w:val="24"/>
          <w:szCs w:val="24"/>
        </w:rPr>
        <w:t>Aquella característica biológica (no modificables) o hábito de vida (modificables) que aumenta la probabilidad de padecer un Evento Cerebro Cardiovascular, mortal o no mortal, en aquellos individuos que lo presentan.</w:t>
      </w:r>
    </w:p>
    <w:p w14:paraId="2F46A58C" w14:textId="77777777" w:rsidR="0071365B" w:rsidRPr="006474C1" w:rsidRDefault="0071365B" w:rsidP="002F15D6">
      <w:pPr>
        <w:pStyle w:val="Prrafodelista"/>
        <w:numPr>
          <w:ilvl w:val="0"/>
          <w:numId w:val="11"/>
        </w:numPr>
        <w:spacing w:line="240" w:lineRule="auto"/>
        <w:ind w:left="993" w:hanging="426"/>
        <w:jc w:val="both"/>
        <w:rPr>
          <w:rFonts w:cs="Arial"/>
          <w:b/>
          <w:sz w:val="24"/>
          <w:szCs w:val="24"/>
        </w:rPr>
      </w:pPr>
      <w:r w:rsidRPr="006474C1">
        <w:rPr>
          <w:rFonts w:cs="Arial"/>
          <w:b/>
          <w:sz w:val="24"/>
          <w:szCs w:val="24"/>
        </w:rPr>
        <w:t>Medición del riesgo cardiovascular</w:t>
      </w:r>
    </w:p>
    <w:p w14:paraId="4449AF38" w14:textId="445E351B" w:rsidR="0071365B" w:rsidRPr="006474C1" w:rsidRDefault="0071365B" w:rsidP="002F15D6">
      <w:pPr>
        <w:spacing w:line="240" w:lineRule="auto"/>
        <w:ind w:left="993"/>
        <w:jc w:val="both"/>
        <w:rPr>
          <w:rFonts w:cs="Arial"/>
          <w:sz w:val="24"/>
          <w:szCs w:val="24"/>
        </w:rPr>
      </w:pPr>
      <w:r w:rsidRPr="006474C1">
        <w:rPr>
          <w:rFonts w:cs="Arial"/>
          <w:sz w:val="24"/>
          <w:szCs w:val="24"/>
        </w:rPr>
        <w:t>Se reconocen varias formas de medir el riesgo cardiovascular de acuerdo con la población evaluada, entre las cuales sobresalen el método basado en el seguimiento de Framingham</w:t>
      </w:r>
      <w:r w:rsidR="0073275D" w:rsidRPr="006474C1">
        <w:rPr>
          <w:rStyle w:val="Refdenotaalpie"/>
          <w:rFonts w:cs="Arial"/>
          <w:sz w:val="24"/>
          <w:szCs w:val="24"/>
        </w:rPr>
        <w:footnoteReference w:id="4"/>
      </w:r>
      <w:r w:rsidR="002A6E95" w:rsidRPr="006474C1">
        <w:rPr>
          <w:rFonts w:cs="Arial"/>
          <w:sz w:val="24"/>
          <w:szCs w:val="24"/>
        </w:rPr>
        <w:t xml:space="preserve"> y  la tabla </w:t>
      </w:r>
      <w:r w:rsidRPr="006474C1">
        <w:rPr>
          <w:rFonts w:cs="Arial"/>
          <w:sz w:val="24"/>
          <w:szCs w:val="24"/>
        </w:rPr>
        <w:t>score</w:t>
      </w:r>
      <w:r w:rsidR="002A6E95" w:rsidRPr="006474C1">
        <w:rPr>
          <w:rStyle w:val="Refdenotaalpie"/>
          <w:rFonts w:cs="Arial"/>
          <w:sz w:val="24"/>
          <w:szCs w:val="24"/>
        </w:rPr>
        <w:footnoteReference w:id="5"/>
      </w:r>
      <w:r w:rsidR="002A6E95" w:rsidRPr="006474C1">
        <w:rPr>
          <w:rFonts w:cs="Arial"/>
          <w:sz w:val="24"/>
          <w:szCs w:val="24"/>
        </w:rPr>
        <w:t>,</w:t>
      </w:r>
      <w:r w:rsidRPr="006474C1">
        <w:rPr>
          <w:rFonts w:cs="Arial"/>
          <w:sz w:val="24"/>
          <w:szCs w:val="24"/>
        </w:rPr>
        <w:t xml:space="preserve"> en general se hace una determinación de la probabilidad de tener eventos en los próximos diez años por enfermedad cardiovascular.</w:t>
      </w:r>
    </w:p>
    <w:p w14:paraId="59D3DC7F" w14:textId="755545E5" w:rsidR="0071365B" w:rsidRPr="006474C1" w:rsidRDefault="0071365B" w:rsidP="002F15D6">
      <w:pPr>
        <w:pStyle w:val="Prrafodelista"/>
        <w:numPr>
          <w:ilvl w:val="0"/>
          <w:numId w:val="11"/>
        </w:numPr>
        <w:spacing w:after="200" w:line="240" w:lineRule="auto"/>
        <w:ind w:left="993" w:hanging="426"/>
        <w:jc w:val="both"/>
        <w:rPr>
          <w:rFonts w:cs="Arial"/>
          <w:sz w:val="24"/>
          <w:szCs w:val="24"/>
          <w:lang w:val="x-none"/>
        </w:rPr>
      </w:pPr>
      <w:r w:rsidRPr="006474C1">
        <w:rPr>
          <w:rFonts w:cs="Arial"/>
          <w:b/>
          <w:sz w:val="24"/>
          <w:szCs w:val="24"/>
        </w:rPr>
        <w:t>Detección temprana</w:t>
      </w:r>
    </w:p>
    <w:p w14:paraId="2FBED638" w14:textId="57B1C362" w:rsidR="0071365B" w:rsidRPr="006474C1" w:rsidRDefault="0071365B" w:rsidP="002F15D6">
      <w:pPr>
        <w:spacing w:line="240" w:lineRule="auto"/>
        <w:ind w:left="993"/>
        <w:jc w:val="both"/>
        <w:rPr>
          <w:rFonts w:cs="Arial"/>
          <w:sz w:val="24"/>
          <w:szCs w:val="24"/>
          <w:lang w:val="es-ES"/>
        </w:rPr>
      </w:pPr>
      <w:r w:rsidRPr="006474C1">
        <w:rPr>
          <w:rFonts w:cs="Arial"/>
          <w:sz w:val="24"/>
          <w:szCs w:val="24"/>
        </w:rPr>
        <w:t xml:space="preserve">Conjunto de actividades, procedimientos e intervenciones que permiten identificar en forma oportuna y efectiva la enfermedad, facilitando el diagnóstico precoz y el tratamiento oportuno, evitando secuelas, </w:t>
      </w:r>
      <w:r w:rsidR="003E691B" w:rsidRPr="006474C1">
        <w:rPr>
          <w:rFonts w:cs="Arial"/>
          <w:sz w:val="24"/>
          <w:szCs w:val="24"/>
        </w:rPr>
        <w:t>incapacidad</w:t>
      </w:r>
      <w:r w:rsidRPr="006474C1">
        <w:rPr>
          <w:rFonts w:cs="Arial"/>
          <w:sz w:val="24"/>
          <w:szCs w:val="24"/>
        </w:rPr>
        <w:t xml:space="preserve"> y muerte.</w:t>
      </w:r>
    </w:p>
    <w:p w14:paraId="472CF344" w14:textId="77777777" w:rsidR="0071365B" w:rsidRPr="006474C1" w:rsidRDefault="0071365B" w:rsidP="002F15D6">
      <w:pPr>
        <w:pStyle w:val="Prrafodelista"/>
        <w:numPr>
          <w:ilvl w:val="0"/>
          <w:numId w:val="33"/>
        </w:numPr>
        <w:spacing w:line="240" w:lineRule="auto"/>
        <w:ind w:left="1276" w:hanging="283"/>
        <w:contextualSpacing w:val="0"/>
        <w:jc w:val="both"/>
        <w:rPr>
          <w:rFonts w:cs="Arial"/>
          <w:sz w:val="24"/>
          <w:szCs w:val="24"/>
        </w:rPr>
      </w:pPr>
      <w:r w:rsidRPr="006474C1">
        <w:rPr>
          <w:rFonts w:cs="Arial"/>
          <w:b/>
          <w:sz w:val="24"/>
          <w:szCs w:val="24"/>
        </w:rPr>
        <w:t>Tamizaje</w:t>
      </w:r>
      <w:r w:rsidRPr="006474C1">
        <w:rPr>
          <w:rFonts w:cs="Arial"/>
          <w:sz w:val="24"/>
          <w:szCs w:val="24"/>
        </w:rPr>
        <w:t>: Se refiere a la evaluación masiva de sujetos aparentemente sanos, en mayor riesgo de tener una determinada enfermedad, que hasta ese momento no se les ha diagnosticado.</w:t>
      </w:r>
    </w:p>
    <w:p w14:paraId="227D5823" w14:textId="77777777" w:rsidR="0071365B" w:rsidRPr="006474C1" w:rsidRDefault="0071365B" w:rsidP="002F15D6">
      <w:pPr>
        <w:pStyle w:val="Prrafodelista"/>
        <w:numPr>
          <w:ilvl w:val="0"/>
          <w:numId w:val="33"/>
        </w:numPr>
        <w:spacing w:line="240" w:lineRule="auto"/>
        <w:ind w:left="1276" w:hanging="283"/>
        <w:contextualSpacing w:val="0"/>
        <w:jc w:val="both"/>
        <w:rPr>
          <w:rFonts w:cs="Arial"/>
          <w:sz w:val="24"/>
          <w:szCs w:val="24"/>
        </w:rPr>
      </w:pPr>
      <w:r w:rsidRPr="006474C1">
        <w:rPr>
          <w:rFonts w:cs="Arial"/>
          <w:b/>
          <w:sz w:val="24"/>
          <w:szCs w:val="24"/>
        </w:rPr>
        <w:t>Mediciones antropométricas</w:t>
      </w:r>
      <w:r w:rsidRPr="006474C1">
        <w:rPr>
          <w:rFonts w:cs="Arial"/>
          <w:sz w:val="24"/>
          <w:szCs w:val="24"/>
        </w:rPr>
        <w:t>: Se refieren a las mediciones que se realizan en diferentes partes del organismo dentro de las que se incluye el peso, la talla y el perímetro abdominal.</w:t>
      </w:r>
    </w:p>
    <w:p w14:paraId="30C0F820" w14:textId="6583790F" w:rsidR="00634B37" w:rsidRPr="006474C1" w:rsidRDefault="0071365B" w:rsidP="00F94CA2">
      <w:pPr>
        <w:pStyle w:val="Prrafodelista"/>
        <w:numPr>
          <w:ilvl w:val="0"/>
          <w:numId w:val="33"/>
        </w:numPr>
        <w:spacing w:line="240" w:lineRule="auto"/>
        <w:ind w:left="1276" w:hanging="502"/>
        <w:contextualSpacing w:val="0"/>
        <w:jc w:val="both"/>
        <w:rPr>
          <w:rFonts w:cs="Arial"/>
          <w:sz w:val="24"/>
          <w:szCs w:val="24"/>
        </w:rPr>
      </w:pPr>
      <w:r w:rsidRPr="006474C1">
        <w:rPr>
          <w:rFonts w:cs="Arial"/>
          <w:b/>
          <w:sz w:val="24"/>
          <w:szCs w:val="24"/>
        </w:rPr>
        <w:t>Tensión arterial</w:t>
      </w:r>
      <w:r w:rsidRPr="006474C1">
        <w:rPr>
          <w:rFonts w:cs="Arial"/>
          <w:sz w:val="24"/>
          <w:szCs w:val="24"/>
        </w:rPr>
        <w:t>: Se refiere a la fuerza que ejerce la sangre a través de las arter</w:t>
      </w:r>
      <w:r w:rsidR="003E691B" w:rsidRPr="006474C1">
        <w:rPr>
          <w:rFonts w:cs="Arial"/>
          <w:sz w:val="24"/>
          <w:szCs w:val="24"/>
        </w:rPr>
        <w:t>ias.</w:t>
      </w:r>
    </w:p>
    <w:p w14:paraId="0E3C1542" w14:textId="037EA484" w:rsidR="00A97607" w:rsidRPr="006474C1" w:rsidRDefault="000B0270" w:rsidP="004E7E46">
      <w:pPr>
        <w:pStyle w:val="Ttulo1"/>
      </w:pPr>
      <w:bookmarkStart w:id="18" w:name="_Toc98501119"/>
      <w:r w:rsidRPr="006474C1">
        <w:t>DESARROLLO</w:t>
      </w:r>
      <w:r w:rsidR="00721F55" w:rsidRPr="006474C1">
        <w:t xml:space="preserve"> DEL PROGRAMA</w:t>
      </w:r>
      <w:bookmarkEnd w:id="18"/>
    </w:p>
    <w:p w14:paraId="022537E6" w14:textId="742D860F" w:rsidR="00A97607" w:rsidRPr="006474C1" w:rsidRDefault="00A97607" w:rsidP="000F3070">
      <w:pPr>
        <w:pStyle w:val="Textoindependiente"/>
        <w:rPr>
          <w:sz w:val="24"/>
          <w:szCs w:val="24"/>
        </w:rPr>
      </w:pPr>
    </w:p>
    <w:p w14:paraId="2FF53518" w14:textId="78D37247" w:rsidR="00A97607" w:rsidRPr="006474C1" w:rsidRDefault="00634B37" w:rsidP="00D81FB5">
      <w:pPr>
        <w:pStyle w:val="tabletop"/>
        <w:ind w:left="709"/>
        <w:jc w:val="both"/>
        <w:rPr>
          <w:rFonts w:ascii="Arial" w:hAnsi="Arial" w:cs="Arial"/>
          <w:sz w:val="24"/>
          <w:szCs w:val="24"/>
        </w:rPr>
      </w:pPr>
      <w:r w:rsidRPr="006474C1">
        <w:rPr>
          <w:rFonts w:ascii="Arial" w:hAnsi="Arial" w:cs="Arial"/>
          <w:sz w:val="24"/>
          <w:szCs w:val="24"/>
        </w:rPr>
        <w:lastRenderedPageBreak/>
        <w:t>Para llevar a cabo el desarrollo del programa de vigilancia epidemiológica, el método de aplicación a utilizar es el ciclo de mejoramiento de procesos PHVA (planear, hacer, verificar y actuar) el cual permitirá enfocar la actividad en la prevención y el trabajo integral del programa, avanzando de manera sistemática y progresiva en la gestión de las condiciones de trabajo y salud.</w:t>
      </w:r>
    </w:p>
    <w:p w14:paraId="6D02B73A" w14:textId="77777777" w:rsidR="00A97607" w:rsidRPr="006474C1" w:rsidRDefault="00A97607" w:rsidP="000F3070">
      <w:pPr>
        <w:pStyle w:val="Textoindependiente"/>
        <w:rPr>
          <w:sz w:val="24"/>
          <w:szCs w:val="24"/>
        </w:rPr>
      </w:pPr>
    </w:p>
    <w:p w14:paraId="16FC9C3A" w14:textId="353B9724" w:rsidR="0071365B" w:rsidRPr="006474C1" w:rsidRDefault="00634B37" w:rsidP="000F3070">
      <w:pPr>
        <w:pStyle w:val="Textoindependiente"/>
        <w:rPr>
          <w:sz w:val="24"/>
          <w:szCs w:val="24"/>
        </w:rPr>
      </w:pPr>
      <w:r w:rsidRPr="006474C1">
        <w:rPr>
          <w:sz w:val="24"/>
          <w:szCs w:val="24"/>
        </w:rPr>
        <w:t xml:space="preserve">                 </w:t>
      </w:r>
    </w:p>
    <w:p w14:paraId="1C3C2049" w14:textId="7B81BEAA" w:rsidR="00A97607" w:rsidRPr="006474C1" w:rsidRDefault="00634B37" w:rsidP="00721F55">
      <w:pPr>
        <w:pStyle w:val="Textoindependiente"/>
        <w:jc w:val="center"/>
        <w:rPr>
          <w:sz w:val="24"/>
          <w:szCs w:val="24"/>
        </w:rPr>
      </w:pPr>
      <w:r w:rsidRPr="006474C1">
        <w:rPr>
          <w:noProof/>
          <w:sz w:val="24"/>
          <w:szCs w:val="24"/>
          <w:lang w:val="es-CO" w:eastAsia="es-CO" w:bidi="ar-SA"/>
        </w:rPr>
        <w:drawing>
          <wp:inline distT="0" distB="0" distL="0" distR="0" wp14:anchorId="0B377EE5" wp14:editId="75D53253">
            <wp:extent cx="2640787" cy="2114093"/>
            <wp:effectExtent l="0" t="0" r="7620" b="635"/>
            <wp:docPr id="7" name="Imagen 7" descr="Procedimiento lógico y por etapas para la mejora continua: PHVA"/>
            <wp:cNvGraphicFramePr/>
            <a:graphic xmlns:a="http://schemas.openxmlformats.org/drawingml/2006/main">
              <a:graphicData uri="http://schemas.openxmlformats.org/drawingml/2006/picture">
                <pic:pic xmlns:pic="http://schemas.openxmlformats.org/drawingml/2006/picture">
                  <pic:nvPicPr>
                    <pic:cNvPr id="7" name="Imagen 7" descr="Procedimiento lógico y por etapas para la mejora continua: PHV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0325" cy="2129735"/>
                    </a:xfrm>
                    <a:prstGeom prst="rect">
                      <a:avLst/>
                    </a:prstGeom>
                    <a:noFill/>
                    <a:ln>
                      <a:noFill/>
                    </a:ln>
                  </pic:spPr>
                </pic:pic>
              </a:graphicData>
            </a:graphic>
          </wp:inline>
        </w:drawing>
      </w:r>
    </w:p>
    <w:p w14:paraId="5CE5267C" w14:textId="068F8328" w:rsidR="00634B37" w:rsidRPr="006474C1" w:rsidRDefault="00634B37" w:rsidP="002415B1">
      <w:pPr>
        <w:pStyle w:val="Ttulo2"/>
        <w:ind w:left="851"/>
      </w:pPr>
      <w:bookmarkStart w:id="19" w:name="_Toc98501120"/>
      <w:r w:rsidRPr="006474C1">
        <w:rPr>
          <w:lang w:val="es-ES"/>
        </w:rPr>
        <w:t>FASES DEL PROGRAMA</w:t>
      </w:r>
      <w:bookmarkEnd w:id="19"/>
    </w:p>
    <w:p w14:paraId="3A467A94" w14:textId="143FC3D4" w:rsidR="002415B1" w:rsidRDefault="00766440" w:rsidP="002415B1">
      <w:pPr>
        <w:spacing w:line="240" w:lineRule="auto"/>
        <w:ind w:left="851"/>
        <w:jc w:val="both"/>
        <w:rPr>
          <w:rFonts w:eastAsia="Times New Roman" w:cs="Arial"/>
          <w:sz w:val="24"/>
          <w:szCs w:val="24"/>
        </w:rPr>
      </w:pPr>
      <w:r w:rsidRPr="006474C1">
        <w:rPr>
          <w:rFonts w:eastAsia="Times New Roman" w:cs="Arial"/>
          <w:sz w:val="24"/>
          <w:szCs w:val="24"/>
        </w:rPr>
        <w:t xml:space="preserve">Las </w:t>
      </w:r>
      <w:r w:rsidRPr="006474C1">
        <w:rPr>
          <w:rFonts w:eastAsia="Arial Unicode MS" w:cs="Arial"/>
          <w:sz w:val="24"/>
          <w:szCs w:val="24"/>
          <w:lang w:eastAsia="es-ES"/>
        </w:rPr>
        <w:t>actividades específicas para desarrollar</w:t>
      </w:r>
      <w:r w:rsidR="00634B37" w:rsidRPr="006474C1">
        <w:rPr>
          <w:rFonts w:eastAsia="Arial Unicode MS" w:cs="Arial"/>
          <w:sz w:val="24"/>
          <w:szCs w:val="24"/>
          <w:lang w:eastAsia="es-ES"/>
        </w:rPr>
        <w:t xml:space="preserve"> en cada fase del programa durante su </w:t>
      </w:r>
      <w:r w:rsidRPr="006474C1">
        <w:rPr>
          <w:rFonts w:eastAsia="Arial Unicode MS" w:cs="Arial"/>
          <w:sz w:val="24"/>
          <w:szCs w:val="24"/>
          <w:lang w:eastAsia="es-ES"/>
        </w:rPr>
        <w:t>vigencia</w:t>
      </w:r>
      <w:r w:rsidR="00634B37" w:rsidRPr="006474C1">
        <w:rPr>
          <w:rFonts w:eastAsia="Arial Unicode MS" w:cs="Arial"/>
          <w:sz w:val="24"/>
          <w:szCs w:val="24"/>
          <w:lang w:eastAsia="es-ES"/>
        </w:rPr>
        <w:t xml:space="preserve"> se observan</w:t>
      </w:r>
      <w:r w:rsidR="00634B37" w:rsidRPr="006474C1">
        <w:rPr>
          <w:rFonts w:eastAsia="Times New Roman" w:cs="Arial"/>
          <w:sz w:val="24"/>
          <w:szCs w:val="24"/>
        </w:rPr>
        <w:t xml:space="preserve"> en el plan de trabajo anual del Sistema de </w:t>
      </w:r>
      <w:r w:rsidR="008E3445" w:rsidRPr="006474C1">
        <w:rPr>
          <w:rFonts w:eastAsia="Times New Roman" w:cs="Arial"/>
          <w:sz w:val="24"/>
          <w:szCs w:val="24"/>
        </w:rPr>
        <w:t>Gestión</w:t>
      </w:r>
      <w:r w:rsidR="00634B37" w:rsidRPr="006474C1">
        <w:rPr>
          <w:rFonts w:eastAsia="Times New Roman" w:cs="Arial"/>
          <w:sz w:val="24"/>
          <w:szCs w:val="24"/>
        </w:rPr>
        <w:t xml:space="preserve"> de Seguridad y Salud en el Trabajo a continuación, se hace una descripción de su proceso</w:t>
      </w:r>
      <w:r w:rsidR="00666CA5" w:rsidRPr="006474C1">
        <w:rPr>
          <w:rFonts w:eastAsia="Times New Roman" w:cs="Arial"/>
          <w:sz w:val="24"/>
          <w:szCs w:val="24"/>
        </w:rPr>
        <w:t xml:space="preserve"> </w:t>
      </w:r>
      <w:bookmarkStart w:id="20" w:name="_Toc34236639"/>
    </w:p>
    <w:p w14:paraId="2E3E46FA" w14:textId="0ED91D52" w:rsidR="00634B37" w:rsidRPr="002415B1" w:rsidRDefault="00634B37" w:rsidP="00D07B74">
      <w:pPr>
        <w:pStyle w:val="Ttulo2"/>
        <w:numPr>
          <w:ilvl w:val="2"/>
          <w:numId w:val="28"/>
        </w:numPr>
        <w:tabs>
          <w:tab w:val="left" w:pos="1701"/>
        </w:tabs>
        <w:ind w:hanging="229"/>
        <w:rPr>
          <w:rFonts w:eastAsia="Times New Roman"/>
        </w:rPr>
      </w:pPr>
      <w:bookmarkStart w:id="21" w:name="_Toc98501121"/>
      <w:r w:rsidRPr="006474C1">
        <w:t>FASE DIAGNÓSTICA</w:t>
      </w:r>
      <w:bookmarkEnd w:id="20"/>
      <w:bookmarkEnd w:id="21"/>
    </w:p>
    <w:p w14:paraId="2635B179" w14:textId="77777777" w:rsidR="00634B37" w:rsidRPr="006474C1" w:rsidRDefault="00634B37" w:rsidP="002415B1">
      <w:pPr>
        <w:spacing w:after="0" w:line="240" w:lineRule="auto"/>
        <w:ind w:left="851"/>
        <w:jc w:val="both"/>
        <w:rPr>
          <w:rFonts w:eastAsia="Times New Roman" w:cs="Arial"/>
          <w:sz w:val="24"/>
          <w:szCs w:val="24"/>
          <w:lang w:eastAsia="es-CO"/>
        </w:rPr>
      </w:pPr>
    </w:p>
    <w:p w14:paraId="74E641D3" w14:textId="30278AD4" w:rsidR="00634B37" w:rsidRPr="006474C1" w:rsidRDefault="003E691B" w:rsidP="002415B1">
      <w:pPr>
        <w:spacing w:after="0" w:line="240" w:lineRule="auto"/>
        <w:ind w:left="851"/>
        <w:jc w:val="both"/>
        <w:rPr>
          <w:rFonts w:eastAsia="Times New Roman" w:cs="Arial"/>
          <w:sz w:val="24"/>
          <w:szCs w:val="24"/>
          <w:lang w:eastAsia="es-CO"/>
        </w:rPr>
      </w:pPr>
      <w:r w:rsidRPr="006474C1">
        <w:rPr>
          <w:rFonts w:eastAsia="Times New Roman" w:cs="Arial"/>
          <w:sz w:val="24"/>
          <w:szCs w:val="24"/>
          <w:lang w:eastAsia="es-CO"/>
        </w:rPr>
        <w:t xml:space="preserve">Se realiza la </w:t>
      </w:r>
      <w:r w:rsidR="00634B37" w:rsidRPr="006474C1">
        <w:rPr>
          <w:rFonts w:eastAsia="Times New Roman" w:cs="Arial"/>
          <w:sz w:val="24"/>
          <w:szCs w:val="24"/>
          <w:lang w:eastAsia="es-CO"/>
        </w:rPr>
        <w:t>Ident</w:t>
      </w:r>
      <w:r w:rsidRPr="006474C1">
        <w:rPr>
          <w:rFonts w:eastAsia="Times New Roman" w:cs="Arial"/>
          <w:sz w:val="24"/>
          <w:szCs w:val="24"/>
          <w:lang w:eastAsia="es-CO"/>
        </w:rPr>
        <w:t>ificación de factores de riesgo de acuerdo a las siguientes variables:</w:t>
      </w:r>
    </w:p>
    <w:p w14:paraId="407837CF" w14:textId="77777777" w:rsidR="00634B37" w:rsidRPr="006474C1" w:rsidRDefault="00634B37" w:rsidP="002415B1">
      <w:pPr>
        <w:spacing w:after="0" w:line="240" w:lineRule="auto"/>
        <w:ind w:left="851"/>
        <w:jc w:val="both"/>
        <w:rPr>
          <w:rFonts w:eastAsia="Times New Roman" w:cs="Arial"/>
          <w:b/>
          <w:bCs/>
          <w:sz w:val="24"/>
          <w:szCs w:val="24"/>
          <w:lang w:eastAsia="es-CO"/>
        </w:rPr>
      </w:pPr>
    </w:p>
    <w:p w14:paraId="5F01D94A" w14:textId="6630D9E5" w:rsidR="00634B37" w:rsidRPr="006474C1" w:rsidRDefault="00634B37" w:rsidP="002415B1">
      <w:pPr>
        <w:spacing w:after="0" w:line="240" w:lineRule="auto"/>
        <w:ind w:left="851"/>
        <w:jc w:val="both"/>
        <w:rPr>
          <w:rFonts w:eastAsia="Times New Roman" w:cs="Arial"/>
          <w:sz w:val="24"/>
          <w:szCs w:val="24"/>
          <w:lang w:eastAsia="es-CO"/>
        </w:rPr>
      </w:pPr>
      <w:r w:rsidRPr="006474C1">
        <w:rPr>
          <w:rFonts w:eastAsia="Times New Roman" w:cs="Arial"/>
          <w:b/>
          <w:bCs/>
          <w:sz w:val="24"/>
          <w:szCs w:val="24"/>
          <w:lang w:eastAsia="es-CO"/>
        </w:rPr>
        <w:t>a.</w:t>
      </w:r>
      <w:r w:rsidRPr="006474C1">
        <w:rPr>
          <w:rFonts w:eastAsia="Times New Roman" w:cs="Arial"/>
          <w:sz w:val="24"/>
          <w:szCs w:val="24"/>
          <w:lang w:eastAsia="es-CO"/>
        </w:rPr>
        <w:t> Diagnóstico de las condiciones de salud de los exámenes ocupacionales y resultado de las valoraciones realizadas en el programa de acondicionamiento físico para determinar la población objeto del programa.</w:t>
      </w:r>
    </w:p>
    <w:p w14:paraId="64F9C499" w14:textId="77777777" w:rsidR="00634B37" w:rsidRPr="006474C1" w:rsidRDefault="00634B37" w:rsidP="002415B1">
      <w:pPr>
        <w:spacing w:after="0" w:line="240" w:lineRule="auto"/>
        <w:ind w:left="851"/>
        <w:jc w:val="both"/>
        <w:rPr>
          <w:rFonts w:eastAsia="Times New Roman" w:cs="Arial"/>
          <w:b/>
          <w:bCs/>
          <w:sz w:val="24"/>
          <w:szCs w:val="24"/>
          <w:lang w:eastAsia="es-CO"/>
        </w:rPr>
      </w:pPr>
    </w:p>
    <w:p w14:paraId="5CF7FDD1" w14:textId="07A04D68" w:rsidR="00634B37" w:rsidRPr="006474C1" w:rsidRDefault="00634B37" w:rsidP="002415B1">
      <w:pPr>
        <w:spacing w:after="0" w:line="240" w:lineRule="auto"/>
        <w:ind w:left="851"/>
        <w:jc w:val="both"/>
        <w:rPr>
          <w:rFonts w:eastAsia="Times New Roman" w:cs="Arial"/>
          <w:sz w:val="24"/>
          <w:szCs w:val="24"/>
          <w:lang w:eastAsia="es-CO"/>
        </w:rPr>
      </w:pPr>
      <w:r w:rsidRPr="006474C1">
        <w:rPr>
          <w:rFonts w:eastAsia="Times New Roman" w:cs="Arial"/>
          <w:b/>
          <w:bCs/>
          <w:sz w:val="24"/>
          <w:szCs w:val="24"/>
          <w:lang w:eastAsia="es-CO"/>
        </w:rPr>
        <w:t>b.</w:t>
      </w:r>
      <w:r w:rsidR="008E3445" w:rsidRPr="006474C1">
        <w:rPr>
          <w:rFonts w:eastAsia="Times New Roman" w:cs="Arial"/>
          <w:sz w:val="24"/>
          <w:szCs w:val="24"/>
          <w:lang w:eastAsia="es-CO"/>
        </w:rPr>
        <w:t>  Clasificación del personal teniendo en cuenta las valoraciones del programa de acondicionamiento físico y las recomen</w:t>
      </w:r>
      <w:r w:rsidR="00666CA5" w:rsidRPr="006474C1">
        <w:rPr>
          <w:rFonts w:eastAsia="Times New Roman" w:cs="Arial"/>
          <w:sz w:val="24"/>
          <w:szCs w:val="24"/>
          <w:lang w:eastAsia="es-CO"/>
        </w:rPr>
        <w:t>daciones, restricciones emitidas</w:t>
      </w:r>
      <w:r w:rsidR="008E3445" w:rsidRPr="006474C1">
        <w:rPr>
          <w:rFonts w:eastAsia="Times New Roman" w:cs="Arial"/>
          <w:sz w:val="24"/>
          <w:szCs w:val="24"/>
          <w:lang w:eastAsia="es-CO"/>
        </w:rPr>
        <w:t xml:space="preserve"> de los Exámene</w:t>
      </w:r>
      <w:r w:rsidR="00A11A6B" w:rsidRPr="006474C1">
        <w:rPr>
          <w:rFonts w:eastAsia="Times New Roman" w:cs="Arial"/>
          <w:sz w:val="24"/>
          <w:szCs w:val="24"/>
          <w:lang w:eastAsia="es-CO"/>
        </w:rPr>
        <w:t>s Médicos Ocupacionales.</w:t>
      </w:r>
    </w:p>
    <w:p w14:paraId="725C4EB8" w14:textId="77777777" w:rsidR="00613D74" w:rsidRPr="006474C1" w:rsidRDefault="00613D74" w:rsidP="00634B37">
      <w:pPr>
        <w:spacing w:after="0" w:line="240" w:lineRule="auto"/>
        <w:jc w:val="both"/>
        <w:rPr>
          <w:rFonts w:eastAsia="Times New Roman" w:cs="Arial"/>
          <w:sz w:val="24"/>
          <w:szCs w:val="24"/>
          <w:lang w:eastAsia="es-CO"/>
        </w:rPr>
      </w:pPr>
    </w:p>
    <w:p w14:paraId="6388ED2C" w14:textId="59DAAD41" w:rsidR="00634B37" w:rsidRPr="006474C1" w:rsidRDefault="00634B37" w:rsidP="00634B37">
      <w:pPr>
        <w:pStyle w:val="Prrafodelista"/>
        <w:numPr>
          <w:ilvl w:val="0"/>
          <w:numId w:val="12"/>
        </w:numPr>
        <w:spacing w:after="0" w:line="240" w:lineRule="auto"/>
        <w:contextualSpacing w:val="0"/>
        <w:jc w:val="both"/>
        <w:rPr>
          <w:rFonts w:eastAsia="Times New Roman" w:cs="Arial"/>
          <w:b/>
          <w:sz w:val="24"/>
          <w:szCs w:val="24"/>
          <w:lang w:eastAsia="es-CO"/>
        </w:rPr>
      </w:pPr>
      <w:r w:rsidRPr="006474C1">
        <w:rPr>
          <w:rFonts w:eastAsia="Times New Roman" w:cs="Arial"/>
          <w:b/>
          <w:sz w:val="24"/>
          <w:szCs w:val="24"/>
          <w:lang w:eastAsia="es-CO"/>
        </w:rPr>
        <w:lastRenderedPageBreak/>
        <w:t>Riesgo Bajo</w:t>
      </w:r>
      <w:r w:rsidR="003E691B" w:rsidRPr="006474C1">
        <w:rPr>
          <w:rFonts w:eastAsia="Times New Roman" w:cs="Arial"/>
          <w:sz w:val="24"/>
          <w:szCs w:val="24"/>
          <w:lang w:eastAsia="es-CO"/>
        </w:rPr>
        <w:t>:</w:t>
      </w:r>
      <w:r w:rsidR="00A11A6B" w:rsidRPr="006474C1">
        <w:rPr>
          <w:rFonts w:eastAsia="Times New Roman" w:cs="Arial"/>
          <w:sz w:val="24"/>
          <w:szCs w:val="24"/>
          <w:lang w:eastAsia="es-CO"/>
        </w:rPr>
        <w:t xml:space="preserve"> personal sin enfermedades de tipo cardiovascular, pero con alguna condición que amerite seguimiento médico de acuerdo al reporte de los Exámenes Médicos Ocupacionales.</w:t>
      </w:r>
    </w:p>
    <w:p w14:paraId="16FF8B33" w14:textId="53AC0F4C" w:rsidR="00634B37" w:rsidRPr="006474C1" w:rsidRDefault="00634B37" w:rsidP="00634B37">
      <w:pPr>
        <w:pStyle w:val="Prrafodelista"/>
        <w:numPr>
          <w:ilvl w:val="0"/>
          <w:numId w:val="12"/>
        </w:numPr>
        <w:spacing w:after="0" w:line="240" w:lineRule="auto"/>
        <w:contextualSpacing w:val="0"/>
        <w:jc w:val="both"/>
        <w:rPr>
          <w:rFonts w:eastAsia="Times New Roman" w:cs="Arial"/>
          <w:sz w:val="24"/>
          <w:szCs w:val="24"/>
          <w:lang w:eastAsia="es-CO"/>
        </w:rPr>
      </w:pPr>
      <w:r w:rsidRPr="006474C1">
        <w:rPr>
          <w:rFonts w:eastAsia="Times New Roman" w:cs="Arial"/>
          <w:b/>
          <w:sz w:val="24"/>
          <w:szCs w:val="24"/>
          <w:lang w:eastAsia="es-CO"/>
        </w:rPr>
        <w:t xml:space="preserve">Riesgo Moderado: </w:t>
      </w:r>
      <w:r w:rsidR="00AE4E54" w:rsidRPr="006474C1">
        <w:rPr>
          <w:rFonts w:eastAsia="Times New Roman" w:cs="Arial"/>
          <w:sz w:val="24"/>
          <w:szCs w:val="24"/>
          <w:lang w:eastAsia="es-CO"/>
        </w:rPr>
        <w:t>personal</w:t>
      </w:r>
      <w:r w:rsidR="00A11A6B" w:rsidRPr="006474C1">
        <w:rPr>
          <w:rFonts w:eastAsia="Times New Roman" w:cs="Arial"/>
          <w:sz w:val="24"/>
          <w:szCs w:val="24"/>
          <w:lang w:eastAsia="es-CO"/>
        </w:rPr>
        <w:t xml:space="preserve"> con una enfermedad de riesgo cardiovascular y clasificación en riesgo medio de acuerdo al Programa de Acondicionamiento físico.</w:t>
      </w:r>
    </w:p>
    <w:p w14:paraId="648BF1AD" w14:textId="0FDFD083" w:rsidR="00634B37" w:rsidRPr="006474C1" w:rsidRDefault="00634B37" w:rsidP="00634B37">
      <w:pPr>
        <w:pStyle w:val="Prrafodelista"/>
        <w:numPr>
          <w:ilvl w:val="0"/>
          <w:numId w:val="12"/>
        </w:numPr>
        <w:spacing w:after="0" w:line="240" w:lineRule="auto"/>
        <w:contextualSpacing w:val="0"/>
        <w:jc w:val="both"/>
        <w:rPr>
          <w:rFonts w:eastAsia="Times New Roman" w:cs="Arial"/>
          <w:sz w:val="24"/>
          <w:szCs w:val="24"/>
          <w:lang w:eastAsia="es-CO"/>
        </w:rPr>
      </w:pPr>
      <w:r w:rsidRPr="006474C1">
        <w:rPr>
          <w:rFonts w:eastAsia="Times New Roman" w:cs="Arial"/>
          <w:b/>
          <w:sz w:val="24"/>
          <w:szCs w:val="24"/>
          <w:lang w:eastAsia="es-CO"/>
        </w:rPr>
        <w:t>Riesgo Alto</w:t>
      </w:r>
      <w:r w:rsidR="00A11A6B" w:rsidRPr="006474C1">
        <w:rPr>
          <w:rFonts w:eastAsia="Times New Roman" w:cs="Arial"/>
          <w:sz w:val="24"/>
          <w:szCs w:val="24"/>
          <w:lang w:eastAsia="es-CO"/>
        </w:rPr>
        <w:t>:</w:t>
      </w:r>
      <w:r w:rsidR="00AE4E54" w:rsidRPr="006474C1">
        <w:rPr>
          <w:rFonts w:eastAsia="Times New Roman" w:cs="Arial"/>
          <w:sz w:val="24"/>
          <w:szCs w:val="24"/>
          <w:lang w:eastAsia="es-CO"/>
        </w:rPr>
        <w:t xml:space="preserve"> personal identificado con dos o más </w:t>
      </w:r>
      <w:r w:rsidR="00A11A6B" w:rsidRPr="006474C1">
        <w:rPr>
          <w:rFonts w:eastAsia="Times New Roman" w:cs="Arial"/>
          <w:sz w:val="24"/>
          <w:szCs w:val="24"/>
          <w:lang w:eastAsia="es-CO"/>
        </w:rPr>
        <w:t>enfermedades</w:t>
      </w:r>
      <w:r w:rsidR="00AE4E54" w:rsidRPr="006474C1">
        <w:rPr>
          <w:rFonts w:eastAsia="Times New Roman" w:cs="Arial"/>
          <w:sz w:val="24"/>
          <w:szCs w:val="24"/>
          <w:lang w:eastAsia="es-CO"/>
        </w:rPr>
        <w:t xml:space="preserve"> de riesgo cardiovascular de acuerdo a los exámenes médicos ocupacionales y clasificado como riesgo alto en el Programa de Acondicionamiento Fisco </w:t>
      </w:r>
    </w:p>
    <w:p w14:paraId="7ACA0AEA" w14:textId="2AA33650" w:rsidR="008E3445" w:rsidRPr="006474C1" w:rsidRDefault="008E3445" w:rsidP="00575CEA">
      <w:pPr>
        <w:pStyle w:val="Ttulo2"/>
        <w:numPr>
          <w:ilvl w:val="2"/>
          <w:numId w:val="28"/>
        </w:numPr>
      </w:pPr>
      <w:bookmarkStart w:id="22" w:name="_Toc34236640"/>
      <w:bookmarkStart w:id="23" w:name="_Toc98501122"/>
      <w:r w:rsidRPr="006474C1">
        <w:t>FASE DE INTERVENCIÓN</w:t>
      </w:r>
      <w:bookmarkEnd w:id="22"/>
      <w:bookmarkEnd w:id="23"/>
    </w:p>
    <w:p w14:paraId="3411A9FF" w14:textId="77777777" w:rsidR="008E3445" w:rsidRPr="006474C1" w:rsidRDefault="008E3445" w:rsidP="008E3445">
      <w:pPr>
        <w:spacing w:after="0" w:line="240" w:lineRule="auto"/>
        <w:jc w:val="both"/>
        <w:rPr>
          <w:rFonts w:eastAsia="Times New Roman" w:cs="Arial"/>
          <w:sz w:val="24"/>
          <w:szCs w:val="24"/>
          <w:lang w:eastAsia="es-CO"/>
        </w:rPr>
      </w:pPr>
    </w:p>
    <w:p w14:paraId="24B36033" w14:textId="7C77C3E0" w:rsidR="008E3445" w:rsidRPr="006474C1" w:rsidRDefault="008E3445" w:rsidP="00637522">
      <w:pPr>
        <w:spacing w:after="0" w:line="240" w:lineRule="auto"/>
        <w:ind w:firstLine="360"/>
        <w:jc w:val="both"/>
        <w:rPr>
          <w:rFonts w:eastAsia="Times New Roman" w:cs="Arial"/>
          <w:sz w:val="24"/>
          <w:szCs w:val="24"/>
          <w:lang w:eastAsia="es-CO"/>
        </w:rPr>
      </w:pPr>
      <w:r w:rsidRPr="006474C1">
        <w:rPr>
          <w:rFonts w:eastAsia="Times New Roman" w:cs="Arial"/>
          <w:sz w:val="24"/>
          <w:szCs w:val="24"/>
          <w:lang w:eastAsia="es-CO"/>
        </w:rPr>
        <w:t xml:space="preserve">Una vez se obtenga la clasificación de los </w:t>
      </w:r>
      <w:r w:rsidR="00064A8E" w:rsidRPr="006474C1">
        <w:rPr>
          <w:rFonts w:eastAsia="Times New Roman" w:cs="Arial"/>
          <w:sz w:val="24"/>
          <w:szCs w:val="24"/>
          <w:lang w:eastAsia="es-CO"/>
        </w:rPr>
        <w:t>riesgos se</w:t>
      </w:r>
      <w:r w:rsidRPr="006474C1">
        <w:rPr>
          <w:rFonts w:eastAsia="Times New Roman" w:cs="Arial"/>
          <w:sz w:val="24"/>
          <w:szCs w:val="24"/>
          <w:lang w:eastAsia="es-CO"/>
        </w:rPr>
        <w:t xml:space="preserve"> harán las siguientes actividades:</w:t>
      </w:r>
    </w:p>
    <w:p w14:paraId="107E3FB9" w14:textId="77777777" w:rsidR="008E3445" w:rsidRPr="006474C1" w:rsidRDefault="008E3445" w:rsidP="008E3445">
      <w:pPr>
        <w:spacing w:after="0" w:line="240" w:lineRule="auto"/>
        <w:jc w:val="both"/>
        <w:rPr>
          <w:rFonts w:eastAsia="Times New Roman" w:cs="Arial"/>
          <w:sz w:val="24"/>
          <w:szCs w:val="24"/>
          <w:lang w:eastAsia="es-CO"/>
        </w:rPr>
      </w:pPr>
    </w:p>
    <w:p w14:paraId="565F62B7" w14:textId="6A5CAA2D" w:rsidR="008E3445" w:rsidRPr="006474C1" w:rsidRDefault="008E3445" w:rsidP="008E3445">
      <w:pPr>
        <w:pStyle w:val="Prrafodelista"/>
        <w:numPr>
          <w:ilvl w:val="0"/>
          <w:numId w:val="13"/>
        </w:numPr>
        <w:spacing w:after="0" w:line="240" w:lineRule="auto"/>
        <w:contextualSpacing w:val="0"/>
        <w:jc w:val="both"/>
        <w:rPr>
          <w:rFonts w:eastAsia="Times New Roman" w:cs="Arial"/>
          <w:sz w:val="24"/>
          <w:szCs w:val="24"/>
          <w:lang w:eastAsia="es-CO"/>
        </w:rPr>
      </w:pPr>
      <w:r w:rsidRPr="006474C1">
        <w:rPr>
          <w:rFonts w:eastAsia="Times New Roman" w:cs="Arial"/>
          <w:sz w:val="24"/>
          <w:szCs w:val="24"/>
          <w:lang w:eastAsia="es-CO"/>
        </w:rPr>
        <w:t xml:space="preserve">Valoraciones </w:t>
      </w:r>
      <w:r w:rsidR="00064A8E" w:rsidRPr="006474C1">
        <w:rPr>
          <w:rFonts w:eastAsia="Times New Roman" w:cs="Arial"/>
          <w:sz w:val="24"/>
          <w:szCs w:val="24"/>
          <w:lang w:eastAsia="es-CO"/>
        </w:rPr>
        <w:t>Nutricionales al</w:t>
      </w:r>
      <w:r w:rsidRPr="006474C1">
        <w:rPr>
          <w:rFonts w:eastAsia="Times New Roman" w:cs="Arial"/>
          <w:sz w:val="24"/>
          <w:szCs w:val="24"/>
          <w:lang w:eastAsia="es-CO"/>
        </w:rPr>
        <w:t xml:space="preserve"> personal identificado con riesgo cardiovascular alto, y que requiere intervención por medio de su EPS o medicina </w:t>
      </w:r>
      <w:r w:rsidR="00064A8E" w:rsidRPr="006474C1">
        <w:rPr>
          <w:rFonts w:eastAsia="Times New Roman" w:cs="Arial"/>
          <w:sz w:val="24"/>
          <w:szCs w:val="24"/>
          <w:lang w:eastAsia="es-CO"/>
        </w:rPr>
        <w:t>prepagada</w:t>
      </w:r>
      <w:r w:rsidRPr="006474C1">
        <w:rPr>
          <w:rFonts w:eastAsia="Times New Roman" w:cs="Arial"/>
          <w:sz w:val="24"/>
          <w:szCs w:val="24"/>
          <w:lang w:eastAsia="es-CO"/>
        </w:rPr>
        <w:t>, según las recomendaciones emitidas en los exámenes médicos ocupacionales.</w:t>
      </w:r>
      <w:r w:rsidR="00BE0491" w:rsidRPr="006474C1">
        <w:rPr>
          <w:rFonts w:eastAsia="Times New Roman" w:cs="Arial"/>
          <w:sz w:val="24"/>
          <w:szCs w:val="24"/>
          <w:lang w:eastAsia="es-CO"/>
        </w:rPr>
        <w:t xml:space="preserve"> Se </w:t>
      </w:r>
      <w:r w:rsidR="00247B8D" w:rsidRPr="006474C1">
        <w:rPr>
          <w:rFonts w:eastAsia="Times New Roman" w:cs="Arial"/>
          <w:sz w:val="24"/>
          <w:szCs w:val="24"/>
          <w:lang w:eastAsia="es-CO"/>
        </w:rPr>
        <w:t>asociarán</w:t>
      </w:r>
      <w:r w:rsidR="00BE0491" w:rsidRPr="006474C1">
        <w:rPr>
          <w:rFonts w:eastAsia="Times New Roman" w:cs="Arial"/>
          <w:sz w:val="24"/>
          <w:szCs w:val="24"/>
          <w:lang w:eastAsia="es-CO"/>
        </w:rPr>
        <w:t xml:space="preserve"> </w:t>
      </w:r>
      <w:r w:rsidR="00FF143E" w:rsidRPr="006474C1">
        <w:rPr>
          <w:rFonts w:eastAsia="Times New Roman" w:cs="Arial"/>
          <w:sz w:val="24"/>
          <w:szCs w:val="24"/>
          <w:lang w:eastAsia="es-CO"/>
        </w:rPr>
        <w:t>actividades tales</w:t>
      </w:r>
      <w:r w:rsidR="00BE0491" w:rsidRPr="006474C1">
        <w:rPr>
          <w:rFonts w:eastAsia="Times New Roman" w:cs="Arial"/>
          <w:sz w:val="24"/>
          <w:szCs w:val="24"/>
          <w:lang w:eastAsia="es-CO"/>
        </w:rPr>
        <w:t xml:space="preserve"> como:</w:t>
      </w:r>
    </w:p>
    <w:p w14:paraId="46D9ED7E" w14:textId="77777777" w:rsidR="00C72695" w:rsidRPr="006474C1" w:rsidRDefault="00C72695" w:rsidP="00D07B74">
      <w:pPr>
        <w:pStyle w:val="Prrafodelista"/>
        <w:numPr>
          <w:ilvl w:val="0"/>
          <w:numId w:val="34"/>
        </w:numPr>
        <w:spacing w:before="100" w:beforeAutospacing="1" w:after="100" w:afterAutospacing="1" w:line="240" w:lineRule="auto"/>
        <w:ind w:left="1134" w:firstLine="0"/>
        <w:contextualSpacing w:val="0"/>
        <w:jc w:val="both"/>
        <w:rPr>
          <w:rFonts w:eastAsia="Times New Roman" w:cs="Arial"/>
          <w:sz w:val="24"/>
          <w:szCs w:val="24"/>
          <w:lang w:eastAsia="es-CO"/>
        </w:rPr>
      </w:pPr>
      <w:r w:rsidRPr="006474C1">
        <w:rPr>
          <w:rFonts w:eastAsia="Times New Roman" w:cs="Arial"/>
          <w:sz w:val="24"/>
          <w:szCs w:val="24"/>
          <w:lang w:eastAsia="es-CO"/>
        </w:rPr>
        <w:t xml:space="preserve">Actividades enfocadas en alimentación saludable </w:t>
      </w:r>
    </w:p>
    <w:p w14:paraId="0CCEC53B" w14:textId="6EEBBB07" w:rsidR="00064A8E" w:rsidRPr="006474C1" w:rsidRDefault="008E3445" w:rsidP="00064A8E">
      <w:pPr>
        <w:pStyle w:val="Prrafodelista"/>
        <w:numPr>
          <w:ilvl w:val="0"/>
          <w:numId w:val="13"/>
        </w:numPr>
        <w:spacing w:after="0" w:line="240" w:lineRule="auto"/>
        <w:jc w:val="both"/>
        <w:rPr>
          <w:rFonts w:cs="Arial"/>
          <w:sz w:val="24"/>
          <w:szCs w:val="24"/>
        </w:rPr>
      </w:pPr>
      <w:r w:rsidRPr="006474C1">
        <w:rPr>
          <w:rFonts w:cs="Arial"/>
          <w:sz w:val="24"/>
          <w:szCs w:val="24"/>
        </w:rPr>
        <w:t xml:space="preserve">Se </w:t>
      </w:r>
      <w:r w:rsidR="00064A8E" w:rsidRPr="006474C1">
        <w:rPr>
          <w:rFonts w:cs="Arial"/>
          <w:sz w:val="24"/>
          <w:szCs w:val="24"/>
        </w:rPr>
        <w:t>llevarán</w:t>
      </w:r>
      <w:r w:rsidRPr="006474C1">
        <w:rPr>
          <w:rFonts w:cs="Arial"/>
          <w:sz w:val="24"/>
          <w:szCs w:val="24"/>
        </w:rPr>
        <w:t xml:space="preserve"> a cabo capacitaciones o divulgaciones programadas en hábitos de vida saludables, manejo de factores de riesgo, nutrición saludable centrada en los temas que involucren las variables de eval</w:t>
      </w:r>
      <w:r w:rsidR="00666CA5" w:rsidRPr="006474C1">
        <w:rPr>
          <w:rFonts w:cs="Arial"/>
          <w:sz w:val="24"/>
          <w:szCs w:val="24"/>
        </w:rPr>
        <w:t>uación de riesgo cardiovascular, por lo menos una vez al año.</w:t>
      </w:r>
    </w:p>
    <w:p w14:paraId="1B012B2D" w14:textId="77777777" w:rsidR="00064A8E" w:rsidRPr="006474C1" w:rsidRDefault="00064A8E" w:rsidP="00064A8E">
      <w:pPr>
        <w:pStyle w:val="Prrafodelista"/>
        <w:rPr>
          <w:rFonts w:eastAsia="Times New Roman" w:cs="Arial"/>
          <w:sz w:val="24"/>
          <w:szCs w:val="24"/>
          <w:lang w:eastAsia="es-CO"/>
        </w:rPr>
      </w:pPr>
    </w:p>
    <w:p w14:paraId="6B34302D" w14:textId="3899C3D9" w:rsidR="00064A8E" w:rsidRPr="006474C1" w:rsidRDefault="00064A8E" w:rsidP="00064A8E">
      <w:pPr>
        <w:pStyle w:val="Prrafodelista"/>
        <w:numPr>
          <w:ilvl w:val="0"/>
          <w:numId w:val="13"/>
        </w:numPr>
        <w:spacing w:after="0" w:line="240" w:lineRule="auto"/>
        <w:jc w:val="both"/>
        <w:rPr>
          <w:rFonts w:cs="Arial"/>
          <w:sz w:val="24"/>
          <w:szCs w:val="24"/>
        </w:rPr>
      </w:pPr>
      <w:r w:rsidRPr="006474C1">
        <w:rPr>
          <w:rFonts w:eastAsia="Times New Roman" w:cs="Arial"/>
          <w:sz w:val="24"/>
          <w:szCs w:val="24"/>
          <w:lang w:eastAsia="es-CO"/>
        </w:rPr>
        <w:t>Programa de Acondicionamiento Físico: promover la participación de los servidores y colaboradores, en las actividades programadas por la entidad así:</w:t>
      </w:r>
    </w:p>
    <w:p w14:paraId="4C2914ED" w14:textId="77777777" w:rsidR="00064A8E" w:rsidRPr="006474C1" w:rsidRDefault="00064A8E" w:rsidP="00D07B74">
      <w:pPr>
        <w:numPr>
          <w:ilvl w:val="0"/>
          <w:numId w:val="14"/>
        </w:numPr>
        <w:tabs>
          <w:tab w:val="clear" w:pos="1776"/>
          <w:tab w:val="num" w:pos="1418"/>
        </w:tabs>
        <w:spacing w:before="100" w:beforeAutospacing="1" w:after="100" w:afterAutospacing="1" w:line="240" w:lineRule="auto"/>
        <w:ind w:hanging="642"/>
        <w:jc w:val="both"/>
        <w:rPr>
          <w:rFonts w:eastAsia="Times New Roman" w:cs="Arial"/>
          <w:sz w:val="24"/>
          <w:szCs w:val="24"/>
          <w:lang w:eastAsia="es-CO"/>
        </w:rPr>
      </w:pPr>
      <w:r w:rsidRPr="006474C1">
        <w:rPr>
          <w:rFonts w:eastAsia="Times New Roman" w:cs="Arial"/>
          <w:sz w:val="24"/>
          <w:szCs w:val="24"/>
          <w:lang w:eastAsia="es-CO"/>
        </w:rPr>
        <w:t xml:space="preserve">Intervenciones en las estaciones </w:t>
      </w:r>
    </w:p>
    <w:p w14:paraId="5F149533" w14:textId="34952039" w:rsidR="00064A8E" w:rsidRPr="006474C1" w:rsidRDefault="00666CA5" w:rsidP="00D07B74">
      <w:pPr>
        <w:numPr>
          <w:ilvl w:val="0"/>
          <w:numId w:val="14"/>
        </w:numPr>
        <w:tabs>
          <w:tab w:val="clear" w:pos="1776"/>
          <w:tab w:val="num" w:pos="1418"/>
        </w:tabs>
        <w:spacing w:before="100" w:beforeAutospacing="1" w:after="100" w:afterAutospacing="1" w:line="240" w:lineRule="auto"/>
        <w:ind w:hanging="642"/>
        <w:jc w:val="both"/>
        <w:rPr>
          <w:rFonts w:eastAsia="Times New Roman" w:cs="Arial"/>
          <w:sz w:val="24"/>
          <w:szCs w:val="24"/>
          <w:lang w:eastAsia="es-CO"/>
        </w:rPr>
      </w:pPr>
      <w:r w:rsidRPr="006474C1">
        <w:rPr>
          <w:rFonts w:eastAsia="Times New Roman" w:cs="Arial"/>
          <w:sz w:val="24"/>
          <w:szCs w:val="24"/>
          <w:lang w:eastAsia="es-CO"/>
        </w:rPr>
        <w:t>Actualización</w:t>
      </w:r>
      <w:r w:rsidR="00064A8E" w:rsidRPr="006474C1">
        <w:rPr>
          <w:rFonts w:eastAsia="Times New Roman" w:cs="Arial"/>
          <w:sz w:val="24"/>
          <w:szCs w:val="24"/>
          <w:lang w:eastAsia="es-CO"/>
        </w:rPr>
        <w:t xml:space="preserve"> de planes</w:t>
      </w:r>
      <w:r w:rsidRPr="006474C1">
        <w:rPr>
          <w:rFonts w:eastAsia="Times New Roman" w:cs="Arial"/>
          <w:sz w:val="24"/>
          <w:szCs w:val="24"/>
          <w:lang w:eastAsia="es-CO"/>
        </w:rPr>
        <w:t xml:space="preserve"> individuales y recomendaciones, en caso que se requiera.</w:t>
      </w:r>
    </w:p>
    <w:p w14:paraId="307ADD89" w14:textId="749193AD" w:rsidR="00C72695" w:rsidRPr="006474C1" w:rsidRDefault="00C72695" w:rsidP="00D07B74">
      <w:pPr>
        <w:numPr>
          <w:ilvl w:val="0"/>
          <w:numId w:val="14"/>
        </w:numPr>
        <w:tabs>
          <w:tab w:val="clear" w:pos="1776"/>
          <w:tab w:val="num" w:pos="1418"/>
        </w:tabs>
        <w:spacing w:before="100" w:beforeAutospacing="1" w:after="100" w:afterAutospacing="1" w:line="240" w:lineRule="auto"/>
        <w:ind w:hanging="642"/>
        <w:jc w:val="both"/>
        <w:rPr>
          <w:rFonts w:eastAsia="Times New Roman" w:cs="Arial"/>
          <w:sz w:val="24"/>
          <w:szCs w:val="24"/>
          <w:lang w:eastAsia="es-CO"/>
        </w:rPr>
      </w:pPr>
      <w:r w:rsidRPr="006474C1">
        <w:rPr>
          <w:rFonts w:eastAsia="Times New Roman" w:cs="Arial"/>
          <w:sz w:val="24"/>
          <w:szCs w:val="24"/>
          <w:lang w:eastAsia="es-CO"/>
        </w:rPr>
        <w:t>Pausas activas acondicionamiento físico puesto de trabajo</w:t>
      </w:r>
    </w:p>
    <w:p w14:paraId="3725A8B8" w14:textId="3EAD41E9" w:rsidR="00A17098" w:rsidRPr="006474C1" w:rsidRDefault="00064A8E" w:rsidP="00134EFB">
      <w:pPr>
        <w:spacing w:before="100" w:beforeAutospacing="1" w:after="100" w:afterAutospacing="1" w:line="240" w:lineRule="auto"/>
        <w:ind w:left="709"/>
        <w:jc w:val="both"/>
        <w:rPr>
          <w:rFonts w:eastAsia="Times New Roman" w:cs="Arial"/>
          <w:sz w:val="24"/>
          <w:szCs w:val="24"/>
          <w:lang w:eastAsia="es-CO"/>
        </w:rPr>
      </w:pPr>
      <w:r w:rsidRPr="006474C1">
        <w:rPr>
          <w:rFonts w:eastAsia="Times New Roman" w:cs="Arial"/>
          <w:b/>
          <w:bCs/>
          <w:sz w:val="24"/>
          <w:szCs w:val="24"/>
          <w:lang w:eastAsia="es-CO"/>
        </w:rPr>
        <w:t>d.</w:t>
      </w:r>
      <w:r w:rsidRPr="006474C1">
        <w:rPr>
          <w:rFonts w:eastAsia="Times New Roman" w:cs="Arial"/>
          <w:sz w:val="24"/>
          <w:szCs w:val="24"/>
          <w:lang w:eastAsia="es-CO"/>
        </w:rPr>
        <w:t> </w:t>
      </w:r>
      <w:r w:rsidR="00134EFB">
        <w:rPr>
          <w:rFonts w:eastAsia="Times New Roman" w:cs="Arial"/>
          <w:sz w:val="24"/>
          <w:szCs w:val="24"/>
          <w:lang w:eastAsia="es-CO"/>
        </w:rPr>
        <w:tab/>
      </w:r>
      <w:r w:rsidRPr="006474C1">
        <w:rPr>
          <w:rFonts w:eastAsia="Times New Roman" w:cs="Arial"/>
          <w:sz w:val="24"/>
          <w:szCs w:val="24"/>
          <w:lang w:eastAsia="es-CO"/>
        </w:rPr>
        <w:t xml:space="preserve">Semana </w:t>
      </w:r>
      <w:r w:rsidR="00A17098" w:rsidRPr="006474C1">
        <w:rPr>
          <w:rFonts w:eastAsia="Times New Roman" w:cs="Arial"/>
          <w:sz w:val="24"/>
          <w:szCs w:val="24"/>
          <w:lang w:eastAsia="es-CO"/>
        </w:rPr>
        <w:t>de la salud</w:t>
      </w:r>
    </w:p>
    <w:p w14:paraId="3AC67189" w14:textId="7D5F8846" w:rsidR="00A17098" w:rsidRPr="006474C1" w:rsidRDefault="00A17098" w:rsidP="00134EFB">
      <w:pPr>
        <w:spacing w:before="100" w:beforeAutospacing="1" w:after="100" w:afterAutospacing="1" w:line="240" w:lineRule="auto"/>
        <w:ind w:firstLine="708"/>
        <w:jc w:val="both"/>
        <w:rPr>
          <w:rFonts w:eastAsia="Times New Roman" w:cs="Arial"/>
          <w:sz w:val="24"/>
          <w:szCs w:val="24"/>
          <w:lang w:eastAsia="es-CO"/>
        </w:rPr>
      </w:pPr>
      <w:r w:rsidRPr="006474C1">
        <w:rPr>
          <w:rFonts w:eastAsia="Times New Roman" w:cs="Arial"/>
          <w:b/>
          <w:bCs/>
          <w:sz w:val="24"/>
          <w:szCs w:val="24"/>
          <w:lang w:eastAsia="es-CO"/>
        </w:rPr>
        <w:t>e.</w:t>
      </w:r>
      <w:r w:rsidRPr="006474C1">
        <w:rPr>
          <w:rFonts w:eastAsia="Times New Roman" w:cs="Arial"/>
          <w:sz w:val="24"/>
          <w:szCs w:val="24"/>
          <w:lang w:eastAsia="es-CO"/>
        </w:rPr>
        <w:t> </w:t>
      </w:r>
      <w:r w:rsidR="00134EFB">
        <w:rPr>
          <w:rFonts w:eastAsia="Times New Roman" w:cs="Arial"/>
          <w:sz w:val="24"/>
          <w:szCs w:val="24"/>
          <w:lang w:eastAsia="es-CO"/>
        </w:rPr>
        <w:tab/>
      </w:r>
      <w:r w:rsidRPr="006474C1">
        <w:rPr>
          <w:rFonts w:eastAsia="Times New Roman" w:cs="Arial"/>
          <w:sz w:val="24"/>
          <w:szCs w:val="24"/>
          <w:lang w:eastAsia="es-CO"/>
        </w:rPr>
        <w:t xml:space="preserve">Seguimiento individual: </w:t>
      </w:r>
    </w:p>
    <w:p w14:paraId="69FE74AD" w14:textId="77777777" w:rsidR="00A17098" w:rsidRPr="006474C1" w:rsidRDefault="00A17098" w:rsidP="00D07B74">
      <w:pPr>
        <w:pStyle w:val="Prrafodelista"/>
        <w:numPr>
          <w:ilvl w:val="0"/>
          <w:numId w:val="16"/>
        </w:numPr>
        <w:shd w:val="clear" w:color="auto" w:fill="FFFFFF" w:themeFill="background1"/>
        <w:spacing w:before="100" w:beforeAutospacing="1" w:after="100" w:afterAutospacing="1" w:line="240" w:lineRule="auto"/>
        <w:ind w:hanging="164"/>
        <w:contextualSpacing w:val="0"/>
        <w:jc w:val="both"/>
        <w:rPr>
          <w:rFonts w:eastAsia="Times New Roman" w:cs="Arial"/>
          <w:sz w:val="24"/>
          <w:szCs w:val="24"/>
          <w:lang w:eastAsia="es-CO"/>
        </w:rPr>
      </w:pPr>
      <w:r w:rsidRPr="006474C1">
        <w:rPr>
          <w:rFonts w:eastAsia="Times New Roman" w:cs="Arial"/>
          <w:sz w:val="24"/>
          <w:szCs w:val="24"/>
          <w:lang w:eastAsia="es-CO"/>
        </w:rPr>
        <w:t xml:space="preserve">Seguimiento recomendaciones derivadas de los Exámenes Médicos Ocupacionales </w:t>
      </w:r>
    </w:p>
    <w:p w14:paraId="7D781B82" w14:textId="77777777" w:rsidR="00A17098" w:rsidRPr="006474C1" w:rsidRDefault="00A17098" w:rsidP="00D07B74">
      <w:pPr>
        <w:pStyle w:val="Prrafodelista"/>
        <w:numPr>
          <w:ilvl w:val="0"/>
          <w:numId w:val="16"/>
        </w:numPr>
        <w:shd w:val="clear" w:color="auto" w:fill="FFFFFF" w:themeFill="background1"/>
        <w:spacing w:before="100" w:beforeAutospacing="1" w:after="100" w:afterAutospacing="1" w:line="240" w:lineRule="auto"/>
        <w:ind w:hanging="164"/>
        <w:contextualSpacing w:val="0"/>
        <w:jc w:val="both"/>
        <w:rPr>
          <w:rFonts w:eastAsia="Times New Roman" w:cs="Arial"/>
          <w:sz w:val="24"/>
          <w:szCs w:val="24"/>
          <w:lang w:eastAsia="es-CO"/>
        </w:rPr>
      </w:pPr>
      <w:r w:rsidRPr="006474C1">
        <w:rPr>
          <w:rFonts w:eastAsia="Times New Roman" w:cs="Arial"/>
          <w:sz w:val="24"/>
          <w:szCs w:val="24"/>
          <w:lang w:eastAsia="es-CO"/>
        </w:rPr>
        <w:lastRenderedPageBreak/>
        <w:t>Seguimiento al personal vulnerable con patología de riesgo cardiovascular Valoración médica, revisión de factores de riesgo no modificables y modificables, con el fin de evidenciar cambios a favor o en contra de su condición inicial y definir intervención individual. Direccionamiento a su EPS</w:t>
      </w:r>
    </w:p>
    <w:p w14:paraId="4E8CB952" w14:textId="4130CF09" w:rsidR="00613D74" w:rsidRPr="006474C1" w:rsidRDefault="00A17098" w:rsidP="00575CEA">
      <w:pPr>
        <w:pStyle w:val="Ttulo2"/>
        <w:numPr>
          <w:ilvl w:val="2"/>
          <w:numId w:val="28"/>
        </w:numPr>
      </w:pPr>
      <w:bookmarkStart w:id="24" w:name="_Toc34236641"/>
      <w:bookmarkStart w:id="25" w:name="_Toc98501123"/>
      <w:r w:rsidRPr="006474C1">
        <w:t>FASE DE VERIFICACIÓN</w:t>
      </w:r>
      <w:bookmarkEnd w:id="24"/>
      <w:bookmarkEnd w:id="25"/>
    </w:p>
    <w:p w14:paraId="08835999" w14:textId="77777777" w:rsidR="00721F55" w:rsidRPr="006474C1" w:rsidRDefault="00721F55" w:rsidP="00721F55">
      <w:pPr>
        <w:rPr>
          <w:rFonts w:cs="Arial"/>
          <w:sz w:val="24"/>
          <w:szCs w:val="24"/>
        </w:rPr>
      </w:pPr>
    </w:p>
    <w:p w14:paraId="19E71AFA" w14:textId="785C61F2" w:rsidR="00A17098" w:rsidRPr="006474C1" w:rsidRDefault="00A17098" w:rsidP="009447FF">
      <w:pPr>
        <w:ind w:firstLine="708"/>
        <w:jc w:val="both"/>
        <w:rPr>
          <w:rFonts w:cs="Arial"/>
          <w:sz w:val="24"/>
          <w:szCs w:val="24"/>
        </w:rPr>
      </w:pPr>
      <w:r w:rsidRPr="006474C1">
        <w:rPr>
          <w:rFonts w:cs="Arial"/>
          <w:b/>
          <w:sz w:val="24"/>
          <w:szCs w:val="24"/>
        </w:rPr>
        <w:t>Metas de intervención</w:t>
      </w:r>
      <w:r w:rsidR="00C72695" w:rsidRPr="006474C1">
        <w:rPr>
          <w:rFonts w:cs="Arial"/>
          <w:b/>
          <w:sz w:val="24"/>
          <w:szCs w:val="24"/>
        </w:rPr>
        <w:t xml:space="preserve"> </w:t>
      </w:r>
      <w:r w:rsidRPr="006474C1">
        <w:rPr>
          <w:rFonts w:cs="Arial"/>
          <w:sz w:val="24"/>
          <w:szCs w:val="24"/>
        </w:rPr>
        <w:t>Atención al 80% de trabajadores citados</w:t>
      </w:r>
    </w:p>
    <w:p w14:paraId="5202AA3B" w14:textId="77777777" w:rsidR="00A17098" w:rsidRPr="006474C1" w:rsidRDefault="00A17098" w:rsidP="00BE1699">
      <w:pPr>
        <w:pStyle w:val="Prrafodelista"/>
        <w:numPr>
          <w:ilvl w:val="0"/>
          <w:numId w:val="17"/>
        </w:numPr>
        <w:spacing w:after="200" w:line="276" w:lineRule="auto"/>
        <w:ind w:left="1560" w:hanging="142"/>
        <w:contextualSpacing w:val="0"/>
        <w:jc w:val="both"/>
        <w:rPr>
          <w:rFonts w:cs="Arial"/>
          <w:sz w:val="24"/>
          <w:szCs w:val="24"/>
        </w:rPr>
      </w:pPr>
      <w:r w:rsidRPr="006474C1">
        <w:rPr>
          <w:rFonts w:cs="Arial"/>
          <w:sz w:val="24"/>
          <w:szCs w:val="24"/>
        </w:rPr>
        <w:t>Mejorar la condición de riesgo cardiovascular en la población general de trabajadores de la UAE Cuerpo oficial de bomberos de Bogotá en más del 25%.</w:t>
      </w:r>
    </w:p>
    <w:p w14:paraId="4B49893A" w14:textId="6543709B" w:rsidR="00A17098" w:rsidRPr="006474C1" w:rsidRDefault="003E691B" w:rsidP="00BE1699">
      <w:pPr>
        <w:pStyle w:val="Prrafodelista"/>
        <w:numPr>
          <w:ilvl w:val="0"/>
          <w:numId w:val="17"/>
        </w:numPr>
        <w:spacing w:after="200" w:line="276" w:lineRule="auto"/>
        <w:ind w:left="1560" w:hanging="142"/>
        <w:contextualSpacing w:val="0"/>
        <w:jc w:val="both"/>
        <w:rPr>
          <w:rFonts w:cs="Arial"/>
          <w:sz w:val="24"/>
          <w:szCs w:val="24"/>
        </w:rPr>
      </w:pPr>
      <w:r w:rsidRPr="006474C1">
        <w:rPr>
          <w:rFonts w:cs="Arial"/>
          <w:sz w:val="24"/>
          <w:szCs w:val="24"/>
        </w:rPr>
        <w:t>Ejecutar en un 90</w:t>
      </w:r>
      <w:r w:rsidR="00A17098" w:rsidRPr="006474C1">
        <w:rPr>
          <w:rFonts w:cs="Arial"/>
          <w:sz w:val="24"/>
          <w:szCs w:val="24"/>
        </w:rPr>
        <w:t>% las actividades enmarcadas dentro del programa de vigilancia epidemiológica de riesgo cardiovascular</w:t>
      </w:r>
    </w:p>
    <w:p w14:paraId="5F225035" w14:textId="77777777" w:rsidR="00A17098" w:rsidRPr="006474C1" w:rsidRDefault="00A17098" w:rsidP="00BE1699">
      <w:pPr>
        <w:pStyle w:val="Prrafodelista"/>
        <w:numPr>
          <w:ilvl w:val="0"/>
          <w:numId w:val="17"/>
        </w:numPr>
        <w:spacing w:after="200" w:line="276" w:lineRule="auto"/>
        <w:ind w:left="1560" w:hanging="142"/>
        <w:contextualSpacing w:val="0"/>
        <w:jc w:val="both"/>
        <w:rPr>
          <w:rFonts w:cs="Arial"/>
          <w:sz w:val="24"/>
          <w:szCs w:val="24"/>
        </w:rPr>
      </w:pPr>
      <w:r w:rsidRPr="006474C1">
        <w:rPr>
          <w:rFonts w:cs="Arial"/>
          <w:sz w:val="24"/>
          <w:szCs w:val="24"/>
        </w:rPr>
        <w:t>Hacer detección temprana de patologías metabólicas dentro de la población trabajadora de la UAE Cuerpo oficial de bomberos de Bogotá.</w:t>
      </w:r>
    </w:p>
    <w:p w14:paraId="41B4F761" w14:textId="3E0DD52A" w:rsidR="00A17098" w:rsidRPr="006474C1" w:rsidRDefault="00A17098" w:rsidP="009447FF">
      <w:pPr>
        <w:spacing w:line="240" w:lineRule="auto"/>
        <w:ind w:left="708"/>
        <w:jc w:val="both"/>
        <w:rPr>
          <w:rFonts w:eastAsia="Times New Roman" w:cs="Arial"/>
          <w:sz w:val="24"/>
          <w:szCs w:val="24"/>
          <w:lang w:eastAsia="es-CO"/>
        </w:rPr>
      </w:pPr>
      <w:r w:rsidRPr="006474C1">
        <w:rPr>
          <w:rFonts w:eastAsia="Times New Roman" w:cs="Arial"/>
          <w:b/>
          <w:bCs/>
          <w:sz w:val="24"/>
          <w:szCs w:val="24"/>
          <w:lang w:eastAsia="es-CO"/>
        </w:rPr>
        <w:t>Medición del Programa a través de monitoreo de indicadores</w:t>
      </w:r>
      <w:r w:rsidRPr="006474C1">
        <w:rPr>
          <w:rFonts w:eastAsia="Times New Roman" w:cs="Arial"/>
          <w:sz w:val="24"/>
          <w:szCs w:val="24"/>
          <w:lang w:eastAsia="es-CO"/>
        </w:rPr>
        <w:t xml:space="preserve"> Luego de ejecutar las intervenciones, periódicamente y como parte del proceso de mej</w:t>
      </w:r>
      <w:r w:rsidR="00162D4E" w:rsidRPr="006474C1">
        <w:rPr>
          <w:rFonts w:eastAsia="Times New Roman" w:cs="Arial"/>
          <w:sz w:val="24"/>
          <w:szCs w:val="24"/>
          <w:lang w:eastAsia="es-CO"/>
        </w:rPr>
        <w:t>oramiento continuo del programa.</w:t>
      </w:r>
    </w:p>
    <w:p w14:paraId="169A7353" w14:textId="77777777" w:rsidR="00162D4E" w:rsidRPr="006474C1" w:rsidRDefault="00162D4E" w:rsidP="009447FF">
      <w:pPr>
        <w:spacing w:after="0" w:line="240" w:lineRule="auto"/>
        <w:jc w:val="both"/>
        <w:rPr>
          <w:rFonts w:cs="Arial"/>
          <w:sz w:val="24"/>
          <w:szCs w:val="24"/>
        </w:rPr>
      </w:pPr>
    </w:p>
    <w:p w14:paraId="56E5EA35" w14:textId="34DF0ED6" w:rsidR="00BB5CD2" w:rsidRPr="006474C1" w:rsidRDefault="003E691B" w:rsidP="00875130">
      <w:pPr>
        <w:pStyle w:val="Prrafodelista"/>
        <w:numPr>
          <w:ilvl w:val="2"/>
          <w:numId w:val="28"/>
        </w:numPr>
        <w:spacing w:after="0" w:line="240" w:lineRule="auto"/>
        <w:rPr>
          <w:rFonts w:cs="Arial"/>
          <w:b/>
          <w:sz w:val="24"/>
          <w:szCs w:val="24"/>
        </w:rPr>
      </w:pPr>
      <w:r w:rsidRPr="006474C1">
        <w:rPr>
          <w:rFonts w:cs="Arial"/>
          <w:b/>
          <w:sz w:val="24"/>
          <w:szCs w:val="24"/>
        </w:rPr>
        <w:t>INDICADORES DEL PROGRAMA</w:t>
      </w:r>
    </w:p>
    <w:p w14:paraId="7C3B9CC7" w14:textId="77777777" w:rsidR="00721F55" w:rsidRPr="006474C1" w:rsidRDefault="00721F55" w:rsidP="00721F55">
      <w:pPr>
        <w:spacing w:after="0" w:line="240" w:lineRule="auto"/>
        <w:ind w:left="360"/>
        <w:rPr>
          <w:rFonts w:cs="Arial"/>
          <w:sz w:val="24"/>
          <w:szCs w:val="24"/>
        </w:rPr>
      </w:pPr>
    </w:p>
    <w:p w14:paraId="39F35410" w14:textId="3FC47E2B" w:rsidR="00162D4E" w:rsidRPr="006474C1" w:rsidRDefault="00875130" w:rsidP="00FF143E">
      <w:pPr>
        <w:spacing w:after="0" w:line="240" w:lineRule="auto"/>
        <w:ind w:left="360"/>
        <w:rPr>
          <w:rFonts w:cs="Arial"/>
          <w:sz w:val="24"/>
          <w:szCs w:val="24"/>
        </w:rPr>
      </w:pPr>
      <w:r w:rsidRPr="006474C1">
        <w:rPr>
          <w:rFonts w:cs="Arial"/>
          <w:sz w:val="24"/>
          <w:szCs w:val="24"/>
        </w:rPr>
        <w:t>Se contemplan los siguientes indicadores para realizar el seguimiento y la evaluación de la efectividad y cohesión del programa:</w:t>
      </w:r>
    </w:p>
    <w:tbl>
      <w:tblPr>
        <w:tblStyle w:val="Tablaconcuadrcula"/>
        <w:tblpPr w:leftFromText="141" w:rightFromText="141" w:vertAnchor="text" w:horzAnchor="margin" w:tblpXSpec="center" w:tblpY="736"/>
        <w:tblW w:w="8472" w:type="dxa"/>
        <w:tblInd w:w="0" w:type="dxa"/>
        <w:tblLook w:val="04A0" w:firstRow="1" w:lastRow="0" w:firstColumn="1" w:lastColumn="0" w:noHBand="0" w:noVBand="1"/>
      </w:tblPr>
      <w:tblGrid>
        <w:gridCol w:w="801"/>
        <w:gridCol w:w="2135"/>
        <w:gridCol w:w="2762"/>
        <w:gridCol w:w="1417"/>
        <w:gridCol w:w="1357"/>
      </w:tblGrid>
      <w:tr w:rsidR="00FF143E" w:rsidRPr="006474C1" w14:paraId="195F9208" w14:textId="77777777" w:rsidTr="00BE1699">
        <w:tc>
          <w:tcPr>
            <w:tcW w:w="806" w:type="dxa"/>
            <w:tcBorders>
              <w:top w:val="single" w:sz="4" w:space="0" w:color="000000"/>
              <w:left w:val="single" w:sz="4" w:space="0" w:color="000000"/>
              <w:bottom w:val="single" w:sz="4" w:space="0" w:color="000000"/>
              <w:right w:val="single" w:sz="4" w:space="0" w:color="000000"/>
            </w:tcBorders>
            <w:vAlign w:val="center"/>
            <w:hideMark/>
          </w:tcPr>
          <w:p w14:paraId="366295FC" w14:textId="777777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Tipo</w:t>
            </w:r>
          </w:p>
        </w:tc>
        <w:tc>
          <w:tcPr>
            <w:tcW w:w="2166" w:type="dxa"/>
            <w:tcBorders>
              <w:top w:val="single" w:sz="4" w:space="0" w:color="000000"/>
              <w:left w:val="single" w:sz="4" w:space="0" w:color="000000"/>
              <w:bottom w:val="single" w:sz="4" w:space="0" w:color="000000"/>
              <w:right w:val="single" w:sz="4" w:space="0" w:color="000000"/>
            </w:tcBorders>
            <w:vAlign w:val="center"/>
            <w:hideMark/>
          </w:tcPr>
          <w:p w14:paraId="7F20B4F1" w14:textId="777777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Propósito</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24CA7DEF" w14:textId="777777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Fuente</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074E0162" w14:textId="777777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frecuencia</w:t>
            </w:r>
          </w:p>
        </w:tc>
        <w:tc>
          <w:tcPr>
            <w:tcW w:w="1389" w:type="dxa"/>
            <w:tcBorders>
              <w:top w:val="single" w:sz="4" w:space="0" w:color="000000"/>
              <w:left w:val="single" w:sz="4" w:space="0" w:color="000000"/>
              <w:bottom w:val="single" w:sz="4" w:space="0" w:color="000000"/>
              <w:right w:val="single" w:sz="4" w:space="0" w:color="000000"/>
            </w:tcBorders>
            <w:hideMark/>
          </w:tcPr>
          <w:p w14:paraId="5697D1FC" w14:textId="777777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meta</w:t>
            </w:r>
          </w:p>
        </w:tc>
      </w:tr>
      <w:tr w:rsidR="00FF143E" w:rsidRPr="006474C1" w14:paraId="58BC881A" w14:textId="77777777" w:rsidTr="00BE1699">
        <w:trPr>
          <w:cantSplit/>
          <w:trHeight w:val="1540"/>
        </w:trPr>
        <w:tc>
          <w:tcPr>
            <w:tcW w:w="806" w:type="dxa"/>
            <w:tcBorders>
              <w:top w:val="single" w:sz="4" w:space="0" w:color="000000"/>
              <w:left w:val="single" w:sz="4" w:space="0" w:color="000000"/>
              <w:bottom w:val="single" w:sz="4" w:space="0" w:color="000000"/>
              <w:right w:val="single" w:sz="4" w:space="0" w:color="000000"/>
            </w:tcBorders>
            <w:textDirection w:val="btLr"/>
            <w:vAlign w:val="center"/>
            <w:hideMark/>
          </w:tcPr>
          <w:p w14:paraId="0271FC73" w14:textId="77777777" w:rsidR="00FF143E" w:rsidRPr="006474C1" w:rsidRDefault="00FF143E" w:rsidP="005F283C">
            <w:pPr>
              <w:spacing w:after="200"/>
              <w:ind w:left="113" w:right="113"/>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lang w:val="es-ES" w:eastAsia="en-US"/>
              </w:rPr>
              <w:t xml:space="preserve">Satisfacción </w:t>
            </w:r>
          </w:p>
        </w:tc>
        <w:tc>
          <w:tcPr>
            <w:tcW w:w="2166" w:type="dxa"/>
            <w:tcBorders>
              <w:top w:val="single" w:sz="4" w:space="0" w:color="000000"/>
              <w:left w:val="single" w:sz="4" w:space="0" w:color="000000"/>
              <w:bottom w:val="single" w:sz="4" w:space="0" w:color="000000"/>
              <w:right w:val="single" w:sz="4" w:space="0" w:color="000000"/>
            </w:tcBorders>
            <w:vAlign w:val="center"/>
            <w:hideMark/>
          </w:tcPr>
          <w:p w14:paraId="69EE7C73" w14:textId="77777777" w:rsidR="00FF143E" w:rsidRPr="006474C1" w:rsidRDefault="00FF143E" w:rsidP="005F283C">
            <w:pPr>
              <w:pStyle w:val="Default"/>
              <w:rPr>
                <w:rFonts w:ascii="Arial" w:hAnsi="Arial" w:cs="Arial"/>
                <w:color w:val="000000" w:themeColor="text1"/>
              </w:rPr>
            </w:pPr>
            <w:r w:rsidRPr="006474C1">
              <w:rPr>
                <w:rFonts w:ascii="Arial" w:hAnsi="Arial" w:cs="Arial"/>
                <w:color w:val="000000" w:themeColor="text1"/>
              </w:rPr>
              <w:t>N° de participantes /personas encuestadas   X 100</w:t>
            </w:r>
          </w:p>
        </w:tc>
        <w:tc>
          <w:tcPr>
            <w:tcW w:w="2825" w:type="dxa"/>
            <w:tcBorders>
              <w:top w:val="single" w:sz="4" w:space="0" w:color="000000"/>
              <w:left w:val="single" w:sz="4" w:space="0" w:color="000000"/>
              <w:bottom w:val="single" w:sz="4" w:space="0" w:color="000000"/>
              <w:right w:val="single" w:sz="4" w:space="0" w:color="000000"/>
            </w:tcBorders>
            <w:vAlign w:val="center"/>
          </w:tcPr>
          <w:p w14:paraId="7D293C37" w14:textId="77777777" w:rsidR="00FF143E" w:rsidRPr="006474C1" w:rsidRDefault="00FF143E" w:rsidP="005F283C">
            <w:pPr>
              <w:spacing w:after="200"/>
              <w:rPr>
                <w:rFonts w:eastAsia="Times New Roman" w:cs="Arial"/>
                <w:color w:val="000000" w:themeColor="text1"/>
                <w:sz w:val="24"/>
                <w:szCs w:val="24"/>
                <w:lang w:val="es-ES" w:eastAsia="en-US"/>
              </w:rPr>
            </w:pPr>
            <w:r w:rsidRPr="006474C1">
              <w:rPr>
                <w:rFonts w:cs="Arial"/>
                <w:color w:val="000000" w:themeColor="text1"/>
                <w:sz w:val="24"/>
                <w:szCs w:val="24"/>
              </w:rPr>
              <w:t xml:space="preserve">Cronograma de actividades, listados de asistencia a capacitación, encuesta de satisfacción </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31F8052A" w14:textId="77777777" w:rsidR="00FF143E" w:rsidRPr="006474C1" w:rsidRDefault="00FF143E" w:rsidP="005F283C">
            <w:pPr>
              <w:spacing w:after="200"/>
              <w:jc w:val="both"/>
              <w:rPr>
                <w:rFonts w:cs="Arial"/>
                <w:color w:val="000000" w:themeColor="text1"/>
                <w:sz w:val="24"/>
                <w:szCs w:val="24"/>
                <w:lang w:val="es-ES" w:eastAsia="en-US"/>
              </w:rPr>
            </w:pPr>
            <w:r w:rsidRPr="006474C1">
              <w:rPr>
                <w:rFonts w:eastAsia="Times New Roman" w:cs="Arial"/>
                <w:b/>
                <w:color w:val="000000" w:themeColor="text1"/>
                <w:sz w:val="24"/>
                <w:szCs w:val="24"/>
              </w:rPr>
              <w:t>Semestral</w:t>
            </w:r>
          </w:p>
        </w:tc>
        <w:tc>
          <w:tcPr>
            <w:tcW w:w="1389" w:type="dxa"/>
            <w:tcBorders>
              <w:top w:val="single" w:sz="4" w:space="0" w:color="000000"/>
              <w:left w:val="single" w:sz="4" w:space="0" w:color="000000"/>
              <w:bottom w:val="single" w:sz="4" w:space="0" w:color="000000"/>
              <w:right w:val="single" w:sz="4" w:space="0" w:color="000000"/>
            </w:tcBorders>
            <w:hideMark/>
          </w:tcPr>
          <w:p w14:paraId="12EAE76A" w14:textId="39C244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75%</w:t>
            </w:r>
          </w:p>
        </w:tc>
      </w:tr>
      <w:tr w:rsidR="00FF143E" w:rsidRPr="006474C1" w14:paraId="2F81C9C7" w14:textId="77777777" w:rsidTr="00BE1699">
        <w:trPr>
          <w:cantSplit/>
          <w:trHeight w:val="1865"/>
        </w:trPr>
        <w:tc>
          <w:tcPr>
            <w:tcW w:w="806" w:type="dxa"/>
            <w:tcBorders>
              <w:top w:val="single" w:sz="4" w:space="0" w:color="000000"/>
              <w:left w:val="single" w:sz="4" w:space="0" w:color="000000"/>
              <w:bottom w:val="single" w:sz="4" w:space="0" w:color="000000"/>
              <w:right w:val="single" w:sz="4" w:space="0" w:color="000000"/>
            </w:tcBorders>
            <w:textDirection w:val="btLr"/>
            <w:vAlign w:val="center"/>
            <w:hideMark/>
          </w:tcPr>
          <w:p w14:paraId="53BE28EF" w14:textId="77777777" w:rsidR="00FF143E" w:rsidRPr="006474C1" w:rsidRDefault="00FF143E" w:rsidP="005F283C">
            <w:pPr>
              <w:spacing w:after="200"/>
              <w:ind w:left="113" w:right="113"/>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lastRenderedPageBreak/>
              <w:t>Cumplimiento</w:t>
            </w:r>
          </w:p>
        </w:tc>
        <w:tc>
          <w:tcPr>
            <w:tcW w:w="2166" w:type="dxa"/>
            <w:tcBorders>
              <w:top w:val="single" w:sz="4" w:space="0" w:color="000000"/>
              <w:left w:val="single" w:sz="4" w:space="0" w:color="000000"/>
              <w:bottom w:val="single" w:sz="4" w:space="0" w:color="000000"/>
              <w:right w:val="single" w:sz="4" w:space="0" w:color="000000"/>
            </w:tcBorders>
            <w:vAlign w:val="center"/>
          </w:tcPr>
          <w:p w14:paraId="41352A59" w14:textId="77777777" w:rsidR="00FF143E" w:rsidRPr="006474C1" w:rsidRDefault="00FF143E" w:rsidP="005F283C">
            <w:pPr>
              <w:pStyle w:val="Default"/>
              <w:rPr>
                <w:rFonts w:ascii="Arial" w:hAnsi="Arial" w:cs="Arial"/>
                <w:color w:val="000000" w:themeColor="text1"/>
              </w:rPr>
            </w:pPr>
            <w:r w:rsidRPr="006474C1">
              <w:rPr>
                <w:rFonts w:ascii="Arial" w:hAnsi="Arial" w:cs="Arial"/>
                <w:color w:val="000000" w:themeColor="text1"/>
              </w:rPr>
              <w:t>N° actividades realizadas/</w:t>
            </w:r>
          </w:p>
          <w:p w14:paraId="2FA663C9" w14:textId="77777777" w:rsidR="00FF143E" w:rsidRPr="006474C1" w:rsidRDefault="00FF143E" w:rsidP="005F283C">
            <w:pPr>
              <w:pStyle w:val="Default"/>
              <w:rPr>
                <w:rFonts w:ascii="Arial" w:hAnsi="Arial" w:cs="Arial"/>
                <w:color w:val="000000" w:themeColor="text1"/>
              </w:rPr>
            </w:pPr>
            <w:r w:rsidRPr="006474C1">
              <w:rPr>
                <w:rFonts w:ascii="Arial" w:hAnsi="Arial" w:cs="Arial"/>
                <w:color w:val="000000" w:themeColor="text1"/>
              </w:rPr>
              <w:t xml:space="preserve">N° de actividades propuestas x 100                                 </w:t>
            </w:r>
          </w:p>
          <w:p w14:paraId="1D4EEC7D" w14:textId="77777777" w:rsidR="00FF143E" w:rsidRPr="006474C1" w:rsidRDefault="00FF143E" w:rsidP="005F283C">
            <w:pPr>
              <w:pStyle w:val="Default"/>
              <w:jc w:val="both"/>
              <w:rPr>
                <w:rFonts w:ascii="Arial" w:hAnsi="Arial" w:cs="Arial"/>
                <w:b/>
                <w:color w:val="000000" w:themeColor="text1"/>
              </w:rPr>
            </w:pP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77D34269" w14:textId="160E6D83" w:rsidR="00FF143E" w:rsidRPr="006474C1" w:rsidRDefault="00FF143E" w:rsidP="005F283C">
            <w:pPr>
              <w:spacing w:after="200"/>
              <w:rPr>
                <w:rFonts w:eastAsia="Times New Roman" w:cs="Arial"/>
                <w:b/>
                <w:color w:val="000000" w:themeColor="text1"/>
                <w:sz w:val="24"/>
                <w:szCs w:val="24"/>
                <w:lang w:val="es-ES" w:eastAsia="en-US"/>
              </w:rPr>
            </w:pPr>
            <w:r w:rsidRPr="006474C1">
              <w:rPr>
                <w:rFonts w:cs="Arial"/>
                <w:color w:val="000000" w:themeColor="text1"/>
                <w:sz w:val="24"/>
                <w:szCs w:val="24"/>
              </w:rPr>
              <w:t xml:space="preserve">Cronograma de actividades y cumplimiento </w:t>
            </w:r>
            <w:r w:rsidR="00E771A4" w:rsidRPr="006474C1">
              <w:rPr>
                <w:rFonts w:cs="Arial"/>
                <w:color w:val="000000" w:themeColor="text1"/>
                <w:sz w:val="24"/>
                <w:szCs w:val="24"/>
              </w:rPr>
              <w:t>de este</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7EA7AF86" w14:textId="77777777"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Semestral</w:t>
            </w:r>
          </w:p>
        </w:tc>
        <w:tc>
          <w:tcPr>
            <w:tcW w:w="1389" w:type="dxa"/>
            <w:tcBorders>
              <w:top w:val="single" w:sz="4" w:space="0" w:color="000000"/>
              <w:left w:val="single" w:sz="4" w:space="0" w:color="000000"/>
              <w:bottom w:val="single" w:sz="4" w:space="0" w:color="000000"/>
              <w:right w:val="single" w:sz="4" w:space="0" w:color="000000"/>
            </w:tcBorders>
            <w:hideMark/>
          </w:tcPr>
          <w:p w14:paraId="0205B1C7" w14:textId="5810F30C" w:rsidR="00FF143E" w:rsidRPr="006474C1" w:rsidRDefault="00FF143E" w:rsidP="005F283C">
            <w:pPr>
              <w:spacing w:after="200"/>
              <w:jc w:val="both"/>
              <w:rPr>
                <w:rFonts w:eastAsia="Times New Roman" w:cs="Arial"/>
                <w:b/>
                <w:color w:val="000000" w:themeColor="text1"/>
                <w:sz w:val="24"/>
                <w:szCs w:val="24"/>
                <w:lang w:val="es-ES" w:eastAsia="en-US"/>
              </w:rPr>
            </w:pPr>
            <w:r w:rsidRPr="006474C1">
              <w:rPr>
                <w:rFonts w:eastAsia="Times New Roman" w:cs="Arial"/>
                <w:b/>
                <w:color w:val="000000" w:themeColor="text1"/>
                <w:sz w:val="24"/>
                <w:szCs w:val="24"/>
              </w:rPr>
              <w:t>75%</w:t>
            </w:r>
          </w:p>
        </w:tc>
      </w:tr>
    </w:tbl>
    <w:p w14:paraId="46D8D54A" w14:textId="050F1DF0" w:rsidR="008945D4" w:rsidRPr="006474C1" w:rsidRDefault="008945D4" w:rsidP="000F3070">
      <w:pPr>
        <w:pStyle w:val="Textoindependiente"/>
        <w:rPr>
          <w:sz w:val="24"/>
          <w:szCs w:val="24"/>
        </w:rPr>
      </w:pPr>
    </w:p>
    <w:p w14:paraId="5F8BC655" w14:textId="77777777" w:rsidR="000F3070" w:rsidRPr="006474C1" w:rsidRDefault="000F3070" w:rsidP="009447FF">
      <w:pPr>
        <w:pStyle w:val="Ttulo1"/>
      </w:pPr>
      <w:bookmarkStart w:id="26" w:name="_Toc98501124"/>
      <w:r w:rsidRPr="006474C1">
        <w:t>CONTROL DE CAMBIOS</w:t>
      </w:r>
      <w:bookmarkEnd w:id="26"/>
    </w:p>
    <w:p w14:paraId="1044A76A" w14:textId="77777777" w:rsidR="000F3070" w:rsidRPr="006474C1" w:rsidRDefault="000F3070" w:rsidP="000F3070">
      <w:pPr>
        <w:pStyle w:val="Textoindependiente"/>
        <w:spacing w:before="4"/>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005"/>
        <w:gridCol w:w="5253"/>
      </w:tblGrid>
      <w:tr w:rsidR="000F3070" w:rsidRPr="006474C1" w14:paraId="299034C3" w14:textId="77777777" w:rsidTr="000F3070">
        <w:trPr>
          <w:trHeight w:val="354"/>
        </w:trPr>
        <w:tc>
          <w:tcPr>
            <w:tcW w:w="2180" w:type="dxa"/>
            <w:shd w:val="clear" w:color="auto" w:fill="F1F1F1"/>
          </w:tcPr>
          <w:p w14:paraId="34D73CA4" w14:textId="77777777" w:rsidR="000F3070" w:rsidRPr="006474C1" w:rsidRDefault="000F3070" w:rsidP="00136753">
            <w:pPr>
              <w:pStyle w:val="TableParagraph"/>
              <w:spacing w:before="117" w:line="218" w:lineRule="exact"/>
              <w:ind w:left="81"/>
              <w:rPr>
                <w:b/>
                <w:sz w:val="24"/>
                <w:szCs w:val="24"/>
              </w:rPr>
            </w:pPr>
            <w:r w:rsidRPr="006474C1">
              <w:rPr>
                <w:b/>
                <w:sz w:val="24"/>
                <w:szCs w:val="24"/>
              </w:rPr>
              <w:t>VERSIÓN</w:t>
            </w:r>
          </w:p>
        </w:tc>
        <w:tc>
          <w:tcPr>
            <w:tcW w:w="2005" w:type="dxa"/>
            <w:shd w:val="clear" w:color="auto" w:fill="F1F1F1"/>
          </w:tcPr>
          <w:p w14:paraId="403E1CB8" w14:textId="77777777" w:rsidR="000F3070" w:rsidRPr="006474C1" w:rsidRDefault="000F3070" w:rsidP="00721F55">
            <w:pPr>
              <w:pStyle w:val="TableParagraph"/>
              <w:spacing w:before="117" w:line="218" w:lineRule="exact"/>
              <w:ind w:left="477" w:right="473"/>
              <w:rPr>
                <w:b/>
                <w:sz w:val="24"/>
                <w:szCs w:val="24"/>
              </w:rPr>
            </w:pPr>
            <w:r w:rsidRPr="006474C1">
              <w:rPr>
                <w:b/>
                <w:sz w:val="24"/>
                <w:szCs w:val="24"/>
              </w:rPr>
              <w:t>FECHA</w:t>
            </w:r>
          </w:p>
        </w:tc>
        <w:tc>
          <w:tcPr>
            <w:tcW w:w="5253" w:type="dxa"/>
            <w:shd w:val="clear" w:color="auto" w:fill="F1F1F1"/>
          </w:tcPr>
          <w:p w14:paraId="29E0A114" w14:textId="77777777" w:rsidR="000F3070" w:rsidRPr="006474C1" w:rsidRDefault="000F3070" w:rsidP="00136753">
            <w:pPr>
              <w:pStyle w:val="TableParagraph"/>
              <w:spacing w:before="117" w:line="218" w:lineRule="exact"/>
              <w:ind w:left="148"/>
              <w:rPr>
                <w:b/>
                <w:sz w:val="24"/>
                <w:szCs w:val="24"/>
              </w:rPr>
            </w:pPr>
            <w:r w:rsidRPr="006474C1">
              <w:rPr>
                <w:b/>
                <w:sz w:val="24"/>
                <w:szCs w:val="24"/>
              </w:rPr>
              <w:t>DESCRIPCIÓN DE LA MODIFICACIÓN</w:t>
            </w:r>
          </w:p>
        </w:tc>
      </w:tr>
      <w:tr w:rsidR="000F3070" w:rsidRPr="006474C1" w14:paraId="75191889" w14:textId="77777777" w:rsidTr="000F3070">
        <w:trPr>
          <w:trHeight w:val="352"/>
        </w:trPr>
        <w:tc>
          <w:tcPr>
            <w:tcW w:w="2180" w:type="dxa"/>
          </w:tcPr>
          <w:p w14:paraId="1C44F508" w14:textId="77777777" w:rsidR="000F3070" w:rsidRPr="006474C1" w:rsidRDefault="000F3070" w:rsidP="00721F55">
            <w:pPr>
              <w:pStyle w:val="TableParagraph"/>
              <w:spacing w:before="117" w:line="215" w:lineRule="exact"/>
              <w:ind w:left="616" w:right="612"/>
              <w:rPr>
                <w:sz w:val="24"/>
                <w:szCs w:val="24"/>
              </w:rPr>
            </w:pPr>
            <w:r w:rsidRPr="006474C1">
              <w:rPr>
                <w:sz w:val="24"/>
                <w:szCs w:val="24"/>
              </w:rPr>
              <w:t>01</w:t>
            </w:r>
          </w:p>
        </w:tc>
        <w:tc>
          <w:tcPr>
            <w:tcW w:w="2005" w:type="dxa"/>
          </w:tcPr>
          <w:p w14:paraId="1C7905BB" w14:textId="7F01DF4E" w:rsidR="000F3070" w:rsidRPr="006474C1" w:rsidRDefault="00136753" w:rsidP="00136753">
            <w:pPr>
              <w:pStyle w:val="TableParagraph"/>
              <w:spacing w:before="117" w:line="215" w:lineRule="exact"/>
              <w:ind w:left="174"/>
              <w:rPr>
                <w:sz w:val="24"/>
                <w:szCs w:val="24"/>
              </w:rPr>
            </w:pPr>
            <w:r>
              <w:rPr>
                <w:sz w:val="24"/>
                <w:szCs w:val="24"/>
              </w:rPr>
              <w:t>30/03/2022</w:t>
            </w:r>
          </w:p>
        </w:tc>
        <w:tc>
          <w:tcPr>
            <w:tcW w:w="5253" w:type="dxa"/>
          </w:tcPr>
          <w:p w14:paraId="69DD97E5" w14:textId="77777777" w:rsidR="000F3070" w:rsidRPr="006474C1" w:rsidRDefault="000F3070" w:rsidP="00721F55">
            <w:pPr>
              <w:pStyle w:val="TableParagraph"/>
              <w:spacing w:before="117" w:line="215" w:lineRule="exact"/>
              <w:ind w:left="73"/>
              <w:jc w:val="left"/>
              <w:rPr>
                <w:sz w:val="24"/>
                <w:szCs w:val="24"/>
              </w:rPr>
            </w:pPr>
            <w:r w:rsidRPr="006474C1">
              <w:rPr>
                <w:sz w:val="24"/>
                <w:szCs w:val="24"/>
              </w:rPr>
              <w:t>Creación de documento</w:t>
            </w:r>
          </w:p>
        </w:tc>
      </w:tr>
    </w:tbl>
    <w:p w14:paraId="5ECF32A2" w14:textId="77777777" w:rsidR="000F3070" w:rsidRDefault="000F3070" w:rsidP="000F3070">
      <w:pPr>
        <w:pStyle w:val="Textoindependiente"/>
        <w:spacing w:before="9"/>
        <w:rPr>
          <w:b/>
          <w:sz w:val="24"/>
          <w:szCs w:val="24"/>
        </w:rPr>
      </w:pPr>
    </w:p>
    <w:p w14:paraId="385DBDF1" w14:textId="77777777" w:rsidR="00E771A4" w:rsidRDefault="00E771A4" w:rsidP="000F3070">
      <w:pPr>
        <w:pStyle w:val="Textoindependiente"/>
        <w:spacing w:before="9"/>
        <w:rPr>
          <w:b/>
          <w:sz w:val="24"/>
          <w:szCs w:val="24"/>
        </w:rPr>
      </w:pPr>
    </w:p>
    <w:p w14:paraId="4DD65C39" w14:textId="77777777" w:rsidR="000F3070" w:rsidRDefault="000F3070" w:rsidP="009447FF">
      <w:pPr>
        <w:pStyle w:val="Ttulo1"/>
      </w:pPr>
      <w:bookmarkStart w:id="27" w:name="_Toc98501125"/>
      <w:r w:rsidRPr="006474C1">
        <w:t>CONTROL DE FIRMAS</w:t>
      </w:r>
      <w:bookmarkEnd w:id="27"/>
    </w:p>
    <w:p w14:paraId="46DDE5F0" w14:textId="77777777" w:rsidR="00E771A4" w:rsidRPr="00E771A4" w:rsidRDefault="00E771A4" w:rsidP="00E771A4"/>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3685"/>
        <w:gridCol w:w="2268"/>
      </w:tblGrid>
      <w:tr w:rsidR="00E771A4" w:rsidRPr="008338BB" w14:paraId="4EA1E14A" w14:textId="77777777" w:rsidTr="00AF5213">
        <w:trPr>
          <w:trHeight w:val="1043"/>
        </w:trPr>
        <w:tc>
          <w:tcPr>
            <w:tcW w:w="3521" w:type="dxa"/>
          </w:tcPr>
          <w:p w14:paraId="30092401" w14:textId="77777777" w:rsidR="00E771A4" w:rsidRPr="00776A5A" w:rsidRDefault="00E771A4" w:rsidP="008337F5">
            <w:pPr>
              <w:pStyle w:val="TableParagraph"/>
              <w:spacing w:before="117"/>
              <w:ind w:left="30"/>
              <w:jc w:val="both"/>
              <w:rPr>
                <w:b/>
                <w:bCs/>
                <w:sz w:val="24"/>
                <w:szCs w:val="24"/>
              </w:rPr>
            </w:pPr>
            <w:r w:rsidRPr="00776A5A">
              <w:rPr>
                <w:b/>
                <w:bCs/>
                <w:sz w:val="24"/>
                <w:szCs w:val="24"/>
              </w:rPr>
              <w:t>Elaboró</w:t>
            </w:r>
          </w:p>
          <w:p w14:paraId="69B70AAF" w14:textId="77777777" w:rsidR="00E771A4" w:rsidRPr="0039361C" w:rsidRDefault="00E771A4" w:rsidP="008337F5">
            <w:pPr>
              <w:pStyle w:val="TableParagraph"/>
              <w:spacing w:before="25" w:line="348" w:lineRule="exact"/>
              <w:ind w:left="30" w:right="835"/>
              <w:jc w:val="both"/>
              <w:rPr>
                <w:bCs/>
                <w:sz w:val="24"/>
                <w:szCs w:val="24"/>
              </w:rPr>
            </w:pPr>
            <w:r w:rsidRPr="0039361C">
              <w:rPr>
                <w:bCs/>
                <w:sz w:val="24"/>
                <w:szCs w:val="24"/>
              </w:rPr>
              <w:t xml:space="preserve">Diana Milena Sánchez </w:t>
            </w:r>
          </w:p>
        </w:tc>
        <w:tc>
          <w:tcPr>
            <w:tcW w:w="3685" w:type="dxa"/>
          </w:tcPr>
          <w:p w14:paraId="2E21D0FD" w14:textId="77777777" w:rsidR="00E771A4" w:rsidRPr="006E281C" w:rsidRDefault="00E771A4" w:rsidP="008337F5">
            <w:pPr>
              <w:pStyle w:val="TableParagraph"/>
              <w:spacing w:before="117"/>
              <w:ind w:left="30"/>
              <w:jc w:val="both"/>
              <w:rPr>
                <w:b/>
                <w:bCs/>
                <w:sz w:val="24"/>
                <w:szCs w:val="24"/>
              </w:rPr>
            </w:pPr>
            <w:r w:rsidRPr="006E281C">
              <w:rPr>
                <w:b/>
                <w:bCs/>
                <w:sz w:val="24"/>
                <w:szCs w:val="24"/>
              </w:rPr>
              <w:t>Cargo</w:t>
            </w:r>
          </w:p>
          <w:p w14:paraId="625B4596" w14:textId="77777777" w:rsidR="00E771A4" w:rsidRPr="0039361C" w:rsidRDefault="00E771A4" w:rsidP="008337F5">
            <w:pPr>
              <w:pStyle w:val="TableParagraph"/>
              <w:spacing w:before="25" w:line="348" w:lineRule="exact"/>
              <w:ind w:left="0" w:right="1078"/>
              <w:jc w:val="both"/>
              <w:rPr>
                <w:bCs/>
                <w:sz w:val="24"/>
                <w:szCs w:val="24"/>
              </w:rPr>
            </w:pPr>
            <w:r w:rsidRPr="0039361C">
              <w:rPr>
                <w:bCs/>
                <w:sz w:val="24"/>
                <w:szCs w:val="24"/>
              </w:rPr>
              <w:t>Profesional contratista SGH</w:t>
            </w:r>
          </w:p>
        </w:tc>
        <w:tc>
          <w:tcPr>
            <w:tcW w:w="2268" w:type="dxa"/>
          </w:tcPr>
          <w:p w14:paraId="27A84A7A" w14:textId="77777777" w:rsidR="00E771A4" w:rsidRDefault="00E771A4" w:rsidP="008337F5">
            <w:pPr>
              <w:pStyle w:val="TableParagraph"/>
              <w:spacing w:before="117"/>
              <w:ind w:left="107"/>
              <w:jc w:val="both"/>
              <w:rPr>
                <w:b/>
                <w:bCs/>
                <w:sz w:val="24"/>
                <w:szCs w:val="24"/>
              </w:rPr>
            </w:pPr>
            <w:r w:rsidRPr="00613F2F">
              <w:rPr>
                <w:b/>
                <w:bCs/>
                <w:sz w:val="24"/>
                <w:szCs w:val="24"/>
              </w:rPr>
              <w:t>Firma</w:t>
            </w:r>
          </w:p>
          <w:p w14:paraId="628976DD" w14:textId="2B237276" w:rsidR="00D92405" w:rsidRPr="00AF5213" w:rsidRDefault="00AF5213" w:rsidP="008337F5">
            <w:pPr>
              <w:pStyle w:val="TableParagraph"/>
              <w:spacing w:before="117"/>
              <w:ind w:left="107"/>
              <w:jc w:val="both"/>
              <w:rPr>
                <w:sz w:val="24"/>
                <w:szCs w:val="24"/>
              </w:rPr>
            </w:pPr>
            <w:r w:rsidRPr="00AF5213">
              <w:rPr>
                <w:sz w:val="24"/>
                <w:szCs w:val="24"/>
              </w:rPr>
              <w:t>Original Firmado</w:t>
            </w:r>
          </w:p>
        </w:tc>
      </w:tr>
      <w:tr w:rsidR="00E771A4" w:rsidRPr="008338BB" w14:paraId="22CF3F30" w14:textId="77777777" w:rsidTr="00AF5213">
        <w:tblPrEx>
          <w:tblCellMar>
            <w:left w:w="70" w:type="dxa"/>
            <w:right w:w="70" w:type="dxa"/>
          </w:tblCellMar>
        </w:tblPrEx>
        <w:trPr>
          <w:trHeight w:val="712"/>
        </w:trPr>
        <w:tc>
          <w:tcPr>
            <w:tcW w:w="3521" w:type="dxa"/>
          </w:tcPr>
          <w:p w14:paraId="334CA807" w14:textId="77777777" w:rsidR="00E771A4" w:rsidRPr="00776A5A" w:rsidRDefault="00E771A4" w:rsidP="008337F5">
            <w:pPr>
              <w:pStyle w:val="TableParagraph"/>
              <w:spacing w:before="93"/>
              <w:ind w:left="30"/>
              <w:jc w:val="both"/>
              <w:rPr>
                <w:b/>
                <w:bCs/>
                <w:sz w:val="24"/>
                <w:szCs w:val="24"/>
                <w:lang w:val="pt-BR"/>
              </w:rPr>
            </w:pPr>
            <w:r w:rsidRPr="00776A5A">
              <w:rPr>
                <w:b/>
                <w:bCs/>
                <w:sz w:val="24"/>
                <w:szCs w:val="24"/>
                <w:lang w:val="pt-BR"/>
              </w:rPr>
              <w:t>Revisó</w:t>
            </w:r>
          </w:p>
          <w:p w14:paraId="1ED6EDB6" w14:textId="77777777" w:rsidR="00E771A4" w:rsidRDefault="00E771A4" w:rsidP="008337F5">
            <w:pPr>
              <w:pStyle w:val="TableParagraph"/>
              <w:spacing w:before="115"/>
              <w:ind w:left="30"/>
              <w:jc w:val="both"/>
              <w:rPr>
                <w:bCs/>
                <w:sz w:val="24"/>
                <w:szCs w:val="24"/>
                <w:lang w:val="pt-BR"/>
              </w:rPr>
            </w:pPr>
            <w:r w:rsidRPr="00037D7E">
              <w:rPr>
                <w:bCs/>
                <w:sz w:val="24"/>
                <w:szCs w:val="24"/>
                <w:lang w:val="pt-BR"/>
              </w:rPr>
              <w:t>Mauricio Arcángel Vasco</w:t>
            </w:r>
          </w:p>
          <w:p w14:paraId="366A1870" w14:textId="77777777" w:rsidR="00E771A4" w:rsidRPr="00037D7E" w:rsidRDefault="00E771A4" w:rsidP="008337F5">
            <w:pPr>
              <w:pStyle w:val="TableParagraph"/>
              <w:spacing w:before="115"/>
              <w:ind w:left="30"/>
              <w:jc w:val="both"/>
              <w:rPr>
                <w:bCs/>
                <w:sz w:val="24"/>
                <w:szCs w:val="24"/>
                <w:lang w:val="pt-BR"/>
              </w:rPr>
            </w:pPr>
          </w:p>
          <w:p w14:paraId="1F3858CE" w14:textId="77777777" w:rsidR="00E771A4" w:rsidRDefault="00E771A4" w:rsidP="008337F5">
            <w:pPr>
              <w:pStyle w:val="TableParagraph"/>
              <w:spacing w:before="115"/>
              <w:ind w:left="30"/>
              <w:jc w:val="both"/>
              <w:rPr>
                <w:bCs/>
                <w:sz w:val="24"/>
                <w:szCs w:val="24"/>
                <w:lang w:val="pt-BR"/>
              </w:rPr>
            </w:pPr>
            <w:r w:rsidRPr="00037D7E">
              <w:rPr>
                <w:bCs/>
                <w:sz w:val="24"/>
                <w:szCs w:val="24"/>
                <w:lang w:val="pt-BR"/>
              </w:rPr>
              <w:t>Daniel Parra Silva</w:t>
            </w:r>
          </w:p>
          <w:p w14:paraId="4FB3A1B0" w14:textId="77777777" w:rsidR="00E771A4" w:rsidRDefault="00E771A4" w:rsidP="008337F5">
            <w:pPr>
              <w:pStyle w:val="TableParagraph"/>
              <w:spacing w:before="115"/>
              <w:ind w:left="30"/>
              <w:jc w:val="both"/>
              <w:rPr>
                <w:bCs/>
                <w:sz w:val="24"/>
                <w:szCs w:val="24"/>
                <w:lang w:val="pt-BR"/>
              </w:rPr>
            </w:pPr>
          </w:p>
          <w:p w14:paraId="394EC863" w14:textId="77777777" w:rsidR="00E771A4" w:rsidRPr="00B77A69" w:rsidRDefault="00E771A4" w:rsidP="008337F5">
            <w:pPr>
              <w:pStyle w:val="Prrafodelista"/>
              <w:tabs>
                <w:tab w:val="left" w:pos="284"/>
              </w:tabs>
              <w:ind w:left="0"/>
              <w:jc w:val="both"/>
              <w:rPr>
                <w:rFonts w:cs="Arial"/>
                <w:sz w:val="24"/>
                <w:szCs w:val="24"/>
                <w:lang w:val="es-CO"/>
              </w:rPr>
            </w:pPr>
            <w:r w:rsidRPr="00B77A69">
              <w:rPr>
                <w:rFonts w:cs="Arial"/>
                <w:sz w:val="24"/>
                <w:szCs w:val="24"/>
                <w:lang w:val="es-CO"/>
              </w:rPr>
              <w:t>Vo.Bo. de Mejora Continua – OAP – David Almanza Sánchez</w:t>
            </w:r>
          </w:p>
          <w:p w14:paraId="1E6A4393" w14:textId="77777777" w:rsidR="00E771A4" w:rsidRPr="00037D7E" w:rsidRDefault="00E771A4" w:rsidP="008337F5">
            <w:pPr>
              <w:pStyle w:val="TableParagraph"/>
              <w:spacing w:before="115"/>
              <w:ind w:left="30"/>
              <w:jc w:val="both"/>
              <w:rPr>
                <w:b/>
                <w:sz w:val="24"/>
                <w:szCs w:val="24"/>
                <w:lang w:val="pt-BR"/>
              </w:rPr>
            </w:pPr>
          </w:p>
        </w:tc>
        <w:tc>
          <w:tcPr>
            <w:tcW w:w="3685" w:type="dxa"/>
          </w:tcPr>
          <w:p w14:paraId="6DAF2E6C" w14:textId="77777777" w:rsidR="00E771A4" w:rsidRPr="006E281C" w:rsidRDefault="00E771A4" w:rsidP="008337F5">
            <w:pPr>
              <w:pStyle w:val="TableParagraph"/>
              <w:spacing w:before="93"/>
              <w:ind w:left="30"/>
              <w:jc w:val="both"/>
              <w:rPr>
                <w:b/>
                <w:bCs/>
                <w:sz w:val="24"/>
                <w:szCs w:val="24"/>
              </w:rPr>
            </w:pPr>
            <w:r w:rsidRPr="006E281C">
              <w:rPr>
                <w:b/>
                <w:bCs/>
                <w:sz w:val="24"/>
                <w:szCs w:val="24"/>
              </w:rPr>
              <w:t>Cargo</w:t>
            </w:r>
          </w:p>
          <w:p w14:paraId="7494E522" w14:textId="77777777" w:rsidR="00E771A4" w:rsidRDefault="00E771A4" w:rsidP="008337F5">
            <w:pPr>
              <w:pStyle w:val="TableParagraph"/>
              <w:spacing w:before="115"/>
              <w:ind w:left="30"/>
              <w:jc w:val="both"/>
              <w:rPr>
                <w:bCs/>
                <w:sz w:val="24"/>
                <w:szCs w:val="24"/>
              </w:rPr>
            </w:pPr>
            <w:r w:rsidRPr="0039361C">
              <w:rPr>
                <w:bCs/>
                <w:sz w:val="24"/>
                <w:szCs w:val="24"/>
              </w:rPr>
              <w:t>Profesional contratista SGH</w:t>
            </w:r>
          </w:p>
          <w:p w14:paraId="0F274BF4" w14:textId="77777777" w:rsidR="00E771A4" w:rsidRDefault="00E771A4" w:rsidP="008337F5">
            <w:pPr>
              <w:pStyle w:val="TableParagraph"/>
              <w:spacing w:before="115"/>
              <w:ind w:left="30"/>
              <w:jc w:val="both"/>
              <w:rPr>
                <w:bCs/>
                <w:sz w:val="24"/>
                <w:szCs w:val="24"/>
              </w:rPr>
            </w:pPr>
          </w:p>
          <w:p w14:paraId="71999A31" w14:textId="77777777" w:rsidR="00E771A4" w:rsidRDefault="00E771A4" w:rsidP="008337F5">
            <w:pPr>
              <w:pStyle w:val="TableParagraph"/>
              <w:spacing w:before="115"/>
              <w:ind w:left="30"/>
              <w:jc w:val="both"/>
              <w:rPr>
                <w:bCs/>
                <w:sz w:val="24"/>
                <w:szCs w:val="24"/>
              </w:rPr>
            </w:pPr>
            <w:r w:rsidRPr="0039361C">
              <w:rPr>
                <w:bCs/>
                <w:sz w:val="24"/>
                <w:szCs w:val="24"/>
              </w:rPr>
              <w:t>Profesional contratista SGH</w:t>
            </w:r>
          </w:p>
          <w:p w14:paraId="2CBD3FBD" w14:textId="77777777" w:rsidR="00E771A4" w:rsidRDefault="00E771A4" w:rsidP="008337F5">
            <w:pPr>
              <w:rPr>
                <w:rFonts w:eastAsia="Arial" w:cs="Arial"/>
                <w:bCs/>
                <w:sz w:val="24"/>
                <w:szCs w:val="24"/>
                <w:lang w:val="es-ES" w:eastAsia="es-ES" w:bidi="es-ES"/>
              </w:rPr>
            </w:pPr>
          </w:p>
          <w:p w14:paraId="73430BE6" w14:textId="77777777" w:rsidR="00E771A4" w:rsidRDefault="00E771A4" w:rsidP="008337F5">
            <w:pPr>
              <w:rPr>
                <w:rFonts w:eastAsia="Arial" w:cs="Arial"/>
                <w:bCs/>
                <w:sz w:val="24"/>
                <w:szCs w:val="24"/>
                <w:lang w:val="es-ES" w:eastAsia="es-ES" w:bidi="es-ES"/>
              </w:rPr>
            </w:pPr>
          </w:p>
          <w:p w14:paraId="6E2C7961" w14:textId="77777777" w:rsidR="00E771A4" w:rsidRPr="005771B3" w:rsidRDefault="00E771A4" w:rsidP="008337F5">
            <w:pPr>
              <w:rPr>
                <w:lang w:val="es-ES" w:eastAsia="es-ES" w:bidi="es-ES"/>
              </w:rPr>
            </w:pPr>
            <w:r w:rsidRPr="00B77A69">
              <w:rPr>
                <w:bCs/>
                <w:sz w:val="24"/>
                <w:szCs w:val="24"/>
                <w:lang w:val="es-CO"/>
              </w:rPr>
              <w:t xml:space="preserve"> </w:t>
            </w:r>
            <w:r w:rsidRPr="0039361C">
              <w:rPr>
                <w:bCs/>
                <w:sz w:val="24"/>
                <w:szCs w:val="24"/>
              </w:rPr>
              <w:t xml:space="preserve">Profesional contratista </w:t>
            </w:r>
            <w:r>
              <w:rPr>
                <w:bCs/>
                <w:sz w:val="24"/>
                <w:szCs w:val="24"/>
              </w:rPr>
              <w:t>OAP</w:t>
            </w:r>
          </w:p>
        </w:tc>
        <w:tc>
          <w:tcPr>
            <w:tcW w:w="2268" w:type="dxa"/>
          </w:tcPr>
          <w:p w14:paraId="3296A18D" w14:textId="6BA1E9FB" w:rsidR="00E771A4" w:rsidRDefault="00E771A4" w:rsidP="008337F5">
            <w:pPr>
              <w:pStyle w:val="TableParagraph"/>
              <w:spacing w:before="93"/>
              <w:ind w:left="30"/>
              <w:jc w:val="both"/>
              <w:rPr>
                <w:b/>
                <w:bCs/>
                <w:sz w:val="24"/>
                <w:szCs w:val="24"/>
              </w:rPr>
            </w:pPr>
            <w:r w:rsidRPr="00613F2F">
              <w:rPr>
                <w:b/>
                <w:bCs/>
                <w:sz w:val="24"/>
                <w:szCs w:val="24"/>
              </w:rPr>
              <w:t>Firma</w:t>
            </w:r>
          </w:p>
          <w:p w14:paraId="567E0494" w14:textId="63BA5710" w:rsidR="00810A47" w:rsidRDefault="00810A47" w:rsidP="00971C16">
            <w:pPr>
              <w:pStyle w:val="TableParagraph"/>
              <w:spacing w:before="93"/>
              <w:ind w:left="30"/>
              <w:rPr>
                <w:noProof/>
                <w:lang w:eastAsia="es-CO"/>
              </w:rPr>
            </w:pPr>
          </w:p>
          <w:p w14:paraId="180363FD" w14:textId="77777777" w:rsidR="00963265" w:rsidRDefault="00963265" w:rsidP="00963265">
            <w:pPr>
              <w:rPr>
                <w:rFonts w:eastAsia="Arial" w:cs="Arial"/>
                <w:noProof/>
                <w:lang w:val="es-ES" w:eastAsia="es-CO" w:bidi="es-ES"/>
              </w:rPr>
            </w:pPr>
          </w:p>
          <w:p w14:paraId="3BCAFAC1" w14:textId="77777777" w:rsidR="00963265" w:rsidRDefault="00963265" w:rsidP="00963265">
            <w:pPr>
              <w:rPr>
                <w:rFonts w:eastAsia="Arial" w:cs="Arial"/>
                <w:noProof/>
                <w:lang w:val="es-ES" w:eastAsia="es-CO" w:bidi="es-ES"/>
              </w:rPr>
            </w:pPr>
          </w:p>
          <w:p w14:paraId="3B395DC6" w14:textId="6EF50722" w:rsidR="00963265" w:rsidRPr="00963265" w:rsidRDefault="00AF5213" w:rsidP="00AF5213">
            <w:pPr>
              <w:rPr>
                <w:lang w:val="es-ES" w:eastAsia="es-ES" w:bidi="es-ES"/>
              </w:rPr>
            </w:pPr>
            <w:r w:rsidRPr="00AF5213">
              <w:rPr>
                <w:sz w:val="24"/>
                <w:szCs w:val="24"/>
              </w:rPr>
              <w:t>Original Firmado</w:t>
            </w:r>
          </w:p>
        </w:tc>
      </w:tr>
      <w:tr w:rsidR="00E771A4" w:rsidRPr="008338BB" w14:paraId="0F4A5874" w14:textId="77777777" w:rsidTr="00AF5213">
        <w:trPr>
          <w:trHeight w:val="736"/>
        </w:trPr>
        <w:tc>
          <w:tcPr>
            <w:tcW w:w="3521" w:type="dxa"/>
          </w:tcPr>
          <w:p w14:paraId="03B7C824" w14:textId="77777777" w:rsidR="00E771A4" w:rsidRPr="006E281C" w:rsidRDefault="00E771A4" w:rsidP="008337F5">
            <w:pPr>
              <w:pStyle w:val="TableParagraph"/>
              <w:spacing w:before="117"/>
              <w:ind w:left="30"/>
              <w:jc w:val="both"/>
              <w:rPr>
                <w:b/>
                <w:bCs/>
                <w:sz w:val="24"/>
                <w:szCs w:val="24"/>
              </w:rPr>
            </w:pPr>
            <w:r w:rsidRPr="006E281C">
              <w:rPr>
                <w:b/>
                <w:bCs/>
                <w:sz w:val="24"/>
                <w:szCs w:val="24"/>
              </w:rPr>
              <w:t>Aprobó</w:t>
            </w:r>
          </w:p>
          <w:p w14:paraId="3C85CD4B" w14:textId="77777777" w:rsidR="00E771A4" w:rsidRPr="00BB7925" w:rsidRDefault="00E771A4" w:rsidP="008337F5">
            <w:pPr>
              <w:pStyle w:val="TableParagraph"/>
              <w:spacing w:before="115"/>
              <w:ind w:left="30"/>
              <w:jc w:val="both"/>
              <w:rPr>
                <w:bCs/>
                <w:sz w:val="24"/>
                <w:szCs w:val="24"/>
              </w:rPr>
            </w:pPr>
            <w:r w:rsidRPr="00BB7925">
              <w:rPr>
                <w:bCs/>
                <w:sz w:val="24"/>
                <w:szCs w:val="24"/>
              </w:rPr>
              <w:t xml:space="preserve">Ana María Mejía Mejía </w:t>
            </w:r>
          </w:p>
          <w:p w14:paraId="74218345" w14:textId="77777777" w:rsidR="00E771A4" w:rsidRPr="008338BB" w:rsidRDefault="00E771A4" w:rsidP="008337F5">
            <w:pPr>
              <w:pStyle w:val="TableParagraph"/>
              <w:spacing w:before="115"/>
              <w:ind w:left="30"/>
              <w:jc w:val="both"/>
              <w:rPr>
                <w:b/>
                <w:sz w:val="24"/>
                <w:szCs w:val="24"/>
              </w:rPr>
            </w:pPr>
          </w:p>
        </w:tc>
        <w:tc>
          <w:tcPr>
            <w:tcW w:w="3685" w:type="dxa"/>
          </w:tcPr>
          <w:p w14:paraId="44B5E3C7" w14:textId="77777777" w:rsidR="00E771A4" w:rsidRPr="00613F2F" w:rsidRDefault="00E771A4" w:rsidP="008337F5">
            <w:pPr>
              <w:pStyle w:val="TableParagraph"/>
              <w:spacing w:before="117"/>
              <w:ind w:left="30"/>
              <w:jc w:val="both"/>
              <w:rPr>
                <w:b/>
                <w:bCs/>
                <w:sz w:val="24"/>
                <w:szCs w:val="24"/>
              </w:rPr>
            </w:pPr>
            <w:r w:rsidRPr="00613F2F">
              <w:rPr>
                <w:b/>
                <w:bCs/>
                <w:sz w:val="24"/>
                <w:szCs w:val="24"/>
              </w:rPr>
              <w:t>Cargo</w:t>
            </w:r>
          </w:p>
          <w:p w14:paraId="10F030EC" w14:textId="77777777" w:rsidR="00E771A4" w:rsidRPr="00BB7925" w:rsidRDefault="00E771A4" w:rsidP="008337F5">
            <w:pPr>
              <w:pStyle w:val="TableParagraph"/>
              <w:spacing w:before="115"/>
              <w:ind w:left="30"/>
              <w:jc w:val="both"/>
              <w:rPr>
                <w:bCs/>
                <w:sz w:val="24"/>
                <w:szCs w:val="24"/>
              </w:rPr>
            </w:pPr>
            <w:r w:rsidRPr="00BB7925">
              <w:rPr>
                <w:bCs/>
                <w:sz w:val="24"/>
                <w:szCs w:val="24"/>
              </w:rPr>
              <w:t>Subdirectora de Gestión Humana</w:t>
            </w:r>
          </w:p>
        </w:tc>
        <w:tc>
          <w:tcPr>
            <w:tcW w:w="2268" w:type="dxa"/>
          </w:tcPr>
          <w:p w14:paraId="5DF1EEFC" w14:textId="77777777" w:rsidR="00E771A4" w:rsidRDefault="00E771A4" w:rsidP="008337F5">
            <w:pPr>
              <w:pStyle w:val="TableParagraph"/>
              <w:spacing w:before="117"/>
              <w:ind w:left="30"/>
              <w:jc w:val="both"/>
              <w:rPr>
                <w:b/>
                <w:bCs/>
                <w:sz w:val="24"/>
                <w:szCs w:val="24"/>
              </w:rPr>
            </w:pPr>
            <w:r w:rsidRPr="00613F2F">
              <w:rPr>
                <w:b/>
                <w:bCs/>
                <w:sz w:val="24"/>
                <w:szCs w:val="24"/>
              </w:rPr>
              <w:t>Firma</w:t>
            </w:r>
          </w:p>
          <w:p w14:paraId="6991893A" w14:textId="6638D917" w:rsidR="00AF5213" w:rsidRPr="00613F2F" w:rsidRDefault="00AF5213" w:rsidP="008337F5">
            <w:pPr>
              <w:pStyle w:val="TableParagraph"/>
              <w:spacing w:before="117"/>
              <w:ind w:left="30"/>
              <w:jc w:val="both"/>
              <w:rPr>
                <w:b/>
                <w:bCs/>
                <w:sz w:val="24"/>
                <w:szCs w:val="24"/>
              </w:rPr>
            </w:pPr>
            <w:r w:rsidRPr="00AF5213">
              <w:rPr>
                <w:sz w:val="24"/>
                <w:szCs w:val="24"/>
              </w:rPr>
              <w:t>Original Firmado</w:t>
            </w:r>
          </w:p>
        </w:tc>
      </w:tr>
    </w:tbl>
    <w:p w14:paraId="35704B65" w14:textId="77777777" w:rsidR="00E771A4" w:rsidRPr="00E771A4" w:rsidRDefault="00E771A4" w:rsidP="00E771A4"/>
    <w:p w14:paraId="23A5A944" w14:textId="77777777" w:rsidR="000F3070" w:rsidRPr="006474C1" w:rsidRDefault="000F3070" w:rsidP="000F3070">
      <w:pPr>
        <w:pStyle w:val="Textoindependiente"/>
        <w:spacing w:before="10" w:after="1"/>
        <w:rPr>
          <w:b/>
          <w:sz w:val="24"/>
          <w:szCs w:val="24"/>
        </w:rPr>
      </w:pPr>
    </w:p>
    <w:p w14:paraId="4CBB7E7B" w14:textId="77777777" w:rsidR="000F3070" w:rsidRPr="006474C1" w:rsidRDefault="000F3070" w:rsidP="009447FF">
      <w:pPr>
        <w:rPr>
          <w:rFonts w:cs="Arial"/>
          <w:sz w:val="24"/>
          <w:szCs w:val="24"/>
        </w:rPr>
      </w:pPr>
    </w:p>
    <w:sectPr w:rsidR="000F3070" w:rsidRPr="006474C1" w:rsidSect="00365EB2">
      <w:headerReference w:type="default" r:id="rId13"/>
      <w:footerReference w:type="default" r:id="rId14"/>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26F1" w14:textId="77777777" w:rsidR="00AA7FC8" w:rsidRDefault="00AA7FC8" w:rsidP="00365EB2">
      <w:pPr>
        <w:spacing w:after="0" w:line="240" w:lineRule="auto"/>
      </w:pPr>
      <w:r>
        <w:separator/>
      </w:r>
    </w:p>
  </w:endnote>
  <w:endnote w:type="continuationSeparator" w:id="0">
    <w:p w14:paraId="506295D5" w14:textId="77777777" w:rsidR="00AA7FC8" w:rsidRDefault="00AA7FC8" w:rsidP="00365EB2">
      <w:pPr>
        <w:spacing w:after="0" w:line="240" w:lineRule="auto"/>
      </w:pPr>
      <w:r>
        <w:continuationSeparator/>
      </w:r>
    </w:p>
  </w:endnote>
  <w:endnote w:type="continuationNotice" w:id="1">
    <w:p w14:paraId="33126095" w14:textId="77777777" w:rsidR="00AA7FC8" w:rsidRDefault="00AA7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C84" w14:textId="77777777" w:rsidR="00721F55" w:rsidRPr="00CB3BD8" w:rsidRDefault="00721F55"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6CBE9BA8" w14:textId="77777777" w:rsidR="00721F55" w:rsidRDefault="00721F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FD47" w14:textId="77777777" w:rsidR="00AA7FC8" w:rsidRDefault="00AA7FC8" w:rsidP="00365EB2">
      <w:pPr>
        <w:spacing w:after="0" w:line="240" w:lineRule="auto"/>
      </w:pPr>
      <w:r>
        <w:separator/>
      </w:r>
    </w:p>
  </w:footnote>
  <w:footnote w:type="continuationSeparator" w:id="0">
    <w:p w14:paraId="68A76801" w14:textId="77777777" w:rsidR="00AA7FC8" w:rsidRDefault="00AA7FC8" w:rsidP="00365EB2">
      <w:pPr>
        <w:spacing w:after="0" w:line="240" w:lineRule="auto"/>
      </w:pPr>
      <w:r>
        <w:continuationSeparator/>
      </w:r>
    </w:p>
  </w:footnote>
  <w:footnote w:type="continuationNotice" w:id="1">
    <w:p w14:paraId="390BD8CB" w14:textId="77777777" w:rsidR="00AA7FC8" w:rsidRDefault="00AA7FC8">
      <w:pPr>
        <w:spacing w:after="0" w:line="240" w:lineRule="auto"/>
      </w:pPr>
    </w:p>
  </w:footnote>
  <w:footnote w:id="2">
    <w:p w14:paraId="75390109" w14:textId="7E2574C3" w:rsidR="00B1153F" w:rsidRPr="00B1153F" w:rsidRDefault="00B1153F">
      <w:pPr>
        <w:pStyle w:val="Textonotapie"/>
        <w:rPr>
          <w:sz w:val="16"/>
          <w:szCs w:val="16"/>
        </w:rPr>
      </w:pPr>
      <w:r>
        <w:rPr>
          <w:rStyle w:val="Refdenotaalpie"/>
        </w:rPr>
        <w:footnoteRef/>
      </w:r>
      <w:r>
        <w:t xml:space="preserve"> </w:t>
      </w:r>
      <w:r w:rsidRPr="00B1153F">
        <w:rPr>
          <w:sz w:val="16"/>
          <w:szCs w:val="16"/>
        </w:rPr>
        <w:t>https://www.mayoclinic.org/es-es/diseases-conditions/pcos/symptoms-causes/syc-20353439</w:t>
      </w:r>
    </w:p>
  </w:footnote>
  <w:footnote w:id="3">
    <w:p w14:paraId="579C7EA9" w14:textId="48584D3D" w:rsidR="00B1153F" w:rsidRDefault="00B1153F">
      <w:pPr>
        <w:pStyle w:val="Textonotapie"/>
      </w:pPr>
      <w:r>
        <w:rPr>
          <w:rStyle w:val="Refdenotaalpie"/>
        </w:rPr>
        <w:footnoteRef/>
      </w:r>
      <w:r>
        <w:t xml:space="preserve"> </w:t>
      </w:r>
      <w:r w:rsidRPr="00B1153F">
        <w:rPr>
          <w:sz w:val="16"/>
          <w:szCs w:val="16"/>
        </w:rPr>
        <w:t>https://www.udetma.com/uploads/files/content/908-psoriasis_vasa_vasorum.pdf</w:t>
      </w:r>
    </w:p>
  </w:footnote>
  <w:footnote w:id="4">
    <w:p w14:paraId="0DF0A96B" w14:textId="7A5F9B92" w:rsidR="0073275D" w:rsidRPr="0073275D" w:rsidRDefault="0073275D">
      <w:pPr>
        <w:pStyle w:val="Textonotapie"/>
        <w:rPr>
          <w:rFonts w:cs="Arial"/>
          <w:sz w:val="16"/>
          <w:szCs w:val="16"/>
        </w:rPr>
      </w:pPr>
      <w:r w:rsidRPr="0073275D">
        <w:rPr>
          <w:rStyle w:val="Refdenotaalpie"/>
          <w:rFonts w:cs="Arial"/>
          <w:sz w:val="16"/>
          <w:szCs w:val="16"/>
        </w:rPr>
        <w:footnoteRef/>
      </w:r>
      <w:r w:rsidRPr="0073275D">
        <w:rPr>
          <w:rFonts w:cs="Arial"/>
          <w:sz w:val="16"/>
          <w:szCs w:val="16"/>
        </w:rPr>
        <w:t xml:space="preserve"> </w:t>
      </w:r>
      <w:hyperlink r:id="rId1" w:tgtFrame="_blank" w:history="1">
        <w:r w:rsidRPr="0073275D">
          <w:rPr>
            <w:rStyle w:val="Hipervnculo"/>
            <w:rFonts w:cs="Arial"/>
            <w:color w:val="auto"/>
            <w:sz w:val="16"/>
            <w:szCs w:val="16"/>
            <w:bdr w:val="none" w:sz="0" w:space="0" w:color="auto" w:frame="1"/>
            <w:shd w:val="clear" w:color="auto" w:fill="FFFFFF"/>
          </w:rPr>
          <w:t>https://www.revespcardiol.org/es-factores-riesgo-cardiovascular-perspectivas-derivadas-articulo-13116658</w:t>
        </w:r>
      </w:hyperlink>
    </w:p>
  </w:footnote>
  <w:footnote w:id="5">
    <w:p w14:paraId="59CD599D" w14:textId="77777777" w:rsidR="002A6E95" w:rsidRPr="002A6E95" w:rsidRDefault="002A6E95" w:rsidP="002A6E95">
      <w:pPr>
        <w:pStyle w:val="Textonotapie"/>
        <w:rPr>
          <w:lang w:val="es-MX"/>
        </w:rPr>
      </w:pPr>
      <w:r>
        <w:rPr>
          <w:rStyle w:val="Refdenotaalpie"/>
        </w:rPr>
        <w:footnoteRef/>
      </w:r>
      <w:r>
        <w:t xml:space="preserve"> </w:t>
      </w:r>
      <w:r w:rsidRPr="002A6E95">
        <w:rPr>
          <w:sz w:val="16"/>
          <w:u w:val="single"/>
        </w:rPr>
        <w:t>https://portal.guiasalud.es/egpc/lipidos-evaluacion/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244"/>
      <w:gridCol w:w="2410"/>
    </w:tblGrid>
    <w:tr w:rsidR="00721F55" w14:paraId="47715E5E" w14:textId="77777777" w:rsidTr="00365EB2">
      <w:trPr>
        <w:trHeight w:val="446"/>
      </w:trPr>
      <w:tc>
        <w:tcPr>
          <w:tcW w:w="2411" w:type="dxa"/>
          <w:vMerge w:val="restart"/>
        </w:tcPr>
        <w:p w14:paraId="40F1C018" w14:textId="77777777" w:rsidR="00721F55" w:rsidRDefault="00721F55" w:rsidP="00365EB2">
          <w:pPr>
            <w:pStyle w:val="TableParagraph"/>
            <w:spacing w:after="1"/>
            <w:ind w:left="0"/>
            <w:jc w:val="left"/>
            <w:rPr>
              <w:rFonts w:ascii="Tahoma"/>
              <w:sz w:val="19"/>
            </w:rPr>
          </w:pPr>
        </w:p>
        <w:p w14:paraId="15633D0D" w14:textId="77777777" w:rsidR="00721F55" w:rsidRDefault="00721F55" w:rsidP="00365EB2">
          <w:pPr>
            <w:pStyle w:val="TableParagraph"/>
            <w:ind w:left="211"/>
            <w:jc w:val="left"/>
            <w:rPr>
              <w:rFonts w:ascii="Tahoma"/>
            </w:rPr>
          </w:pPr>
          <w:r>
            <w:rPr>
              <w:rFonts w:ascii="Tahoma"/>
              <w:noProof/>
              <w:lang w:val="es-CO" w:eastAsia="es-CO" w:bidi="ar-SA"/>
            </w:rPr>
            <w:drawing>
              <wp:inline distT="0" distB="0" distL="0" distR="0" wp14:anchorId="11DA6780" wp14:editId="710E13CD">
                <wp:extent cx="1169700" cy="950976"/>
                <wp:effectExtent l="0" t="0" r="0" b="0"/>
                <wp:docPr id="1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69700" cy="950976"/>
                        </a:xfrm>
                        <a:prstGeom prst="rect">
                          <a:avLst/>
                        </a:prstGeom>
                      </pic:spPr>
                    </pic:pic>
                  </a:graphicData>
                </a:graphic>
              </wp:inline>
            </w:drawing>
          </w:r>
        </w:p>
      </w:tc>
      <w:tc>
        <w:tcPr>
          <w:tcW w:w="5244" w:type="dxa"/>
          <w:vMerge w:val="restart"/>
        </w:tcPr>
        <w:p w14:paraId="1B29D785" w14:textId="146DACF0" w:rsidR="00721F55" w:rsidRDefault="00721F55" w:rsidP="00365EB2">
          <w:pPr>
            <w:pStyle w:val="TableParagraph"/>
            <w:spacing w:line="183" w:lineRule="exact"/>
            <w:ind w:left="105"/>
            <w:jc w:val="left"/>
            <w:rPr>
              <w:sz w:val="16"/>
            </w:rPr>
          </w:pPr>
          <w:r w:rsidRPr="007746EF">
            <w:rPr>
              <w:sz w:val="16"/>
            </w:rPr>
            <w:t>Nombre del proce</w:t>
          </w:r>
          <w:r w:rsidR="003F04D9">
            <w:rPr>
              <w:sz w:val="16"/>
            </w:rPr>
            <w:t>so</w:t>
          </w:r>
        </w:p>
        <w:p w14:paraId="2F3DBAD8" w14:textId="77777777" w:rsidR="00721F55" w:rsidRPr="00C37124" w:rsidRDefault="00721F55" w:rsidP="00365EB2">
          <w:pPr>
            <w:pStyle w:val="TableParagraph"/>
            <w:spacing w:before="10"/>
            <w:ind w:left="0"/>
            <w:jc w:val="left"/>
            <w:rPr>
              <w:rFonts w:ascii="Tahoma"/>
              <w:sz w:val="24"/>
              <w:szCs w:val="24"/>
            </w:rPr>
          </w:pPr>
        </w:p>
        <w:p w14:paraId="6E35CCC7" w14:textId="003FB9D7" w:rsidR="00721F55" w:rsidRDefault="00016E46" w:rsidP="00365EB2">
          <w:pPr>
            <w:pStyle w:val="TableParagraph"/>
            <w:ind w:left="139" w:right="135"/>
            <w:rPr>
              <w:b/>
            </w:rPr>
          </w:pPr>
          <w:r w:rsidRPr="00C37124">
            <w:rPr>
              <w:b/>
              <w:sz w:val="24"/>
              <w:szCs w:val="24"/>
            </w:rPr>
            <w:t>GESTI</w:t>
          </w:r>
          <w:r w:rsidR="00136753">
            <w:rPr>
              <w:b/>
              <w:sz w:val="24"/>
              <w:szCs w:val="24"/>
            </w:rPr>
            <w:t>Ó</w:t>
          </w:r>
          <w:r w:rsidRPr="00C37124">
            <w:rPr>
              <w:b/>
              <w:sz w:val="24"/>
              <w:szCs w:val="24"/>
            </w:rPr>
            <w:t>N DEL TALENTO HUMANO</w:t>
          </w:r>
        </w:p>
      </w:tc>
      <w:tc>
        <w:tcPr>
          <w:tcW w:w="2410" w:type="dxa"/>
        </w:tcPr>
        <w:p w14:paraId="20FDE61B" w14:textId="08517BF5" w:rsidR="00721F55" w:rsidRDefault="00721F55" w:rsidP="00365EB2">
          <w:pPr>
            <w:pStyle w:val="TableParagraph"/>
            <w:spacing w:before="107"/>
            <w:ind w:left="108"/>
            <w:jc w:val="left"/>
          </w:pPr>
          <w:r>
            <w:t xml:space="preserve">Código: </w:t>
          </w:r>
          <w:r w:rsidR="00136753">
            <w:t>GT-GA04</w:t>
          </w:r>
        </w:p>
      </w:tc>
    </w:tr>
    <w:tr w:rsidR="00721F55" w14:paraId="16CC966E" w14:textId="77777777" w:rsidTr="00365EB2">
      <w:trPr>
        <w:trHeight w:val="499"/>
      </w:trPr>
      <w:tc>
        <w:tcPr>
          <w:tcW w:w="2411" w:type="dxa"/>
          <w:vMerge/>
          <w:tcBorders>
            <w:top w:val="nil"/>
          </w:tcBorders>
        </w:tcPr>
        <w:p w14:paraId="633E1DB4" w14:textId="77777777" w:rsidR="00721F55" w:rsidRDefault="00721F55" w:rsidP="00365EB2">
          <w:pPr>
            <w:rPr>
              <w:sz w:val="2"/>
              <w:szCs w:val="2"/>
            </w:rPr>
          </w:pPr>
        </w:p>
      </w:tc>
      <w:tc>
        <w:tcPr>
          <w:tcW w:w="5244" w:type="dxa"/>
          <w:vMerge/>
          <w:tcBorders>
            <w:top w:val="nil"/>
          </w:tcBorders>
        </w:tcPr>
        <w:p w14:paraId="61066F42" w14:textId="77777777" w:rsidR="00721F55" w:rsidRDefault="00721F55" w:rsidP="00365EB2">
          <w:pPr>
            <w:rPr>
              <w:sz w:val="2"/>
              <w:szCs w:val="2"/>
            </w:rPr>
          </w:pPr>
        </w:p>
      </w:tc>
      <w:tc>
        <w:tcPr>
          <w:tcW w:w="2410" w:type="dxa"/>
        </w:tcPr>
        <w:p w14:paraId="4EE73442" w14:textId="77777777" w:rsidR="00721F55" w:rsidRDefault="00721F55" w:rsidP="00365EB2">
          <w:pPr>
            <w:pStyle w:val="TableParagraph"/>
            <w:spacing w:before="134"/>
            <w:ind w:left="108"/>
            <w:jc w:val="left"/>
          </w:pPr>
          <w:r>
            <w:t>Versión:01</w:t>
          </w:r>
        </w:p>
      </w:tc>
    </w:tr>
    <w:tr w:rsidR="000530BE" w14:paraId="328B8E2E" w14:textId="77777777" w:rsidTr="00365EB2">
      <w:trPr>
        <w:trHeight w:val="470"/>
      </w:trPr>
      <w:tc>
        <w:tcPr>
          <w:tcW w:w="2411" w:type="dxa"/>
          <w:vMerge/>
          <w:tcBorders>
            <w:top w:val="nil"/>
          </w:tcBorders>
        </w:tcPr>
        <w:p w14:paraId="41B3B441" w14:textId="77777777" w:rsidR="000530BE" w:rsidRDefault="000530BE" w:rsidP="00365EB2">
          <w:pPr>
            <w:rPr>
              <w:sz w:val="2"/>
              <w:szCs w:val="2"/>
            </w:rPr>
          </w:pPr>
        </w:p>
      </w:tc>
      <w:tc>
        <w:tcPr>
          <w:tcW w:w="5244" w:type="dxa"/>
          <w:vMerge w:val="restart"/>
        </w:tcPr>
        <w:p w14:paraId="26170798" w14:textId="77777777" w:rsidR="000530BE" w:rsidRPr="00C37124" w:rsidRDefault="000530BE" w:rsidP="00365EB2">
          <w:pPr>
            <w:pStyle w:val="TableParagraph"/>
            <w:spacing w:line="183" w:lineRule="exact"/>
            <w:ind w:left="105"/>
            <w:jc w:val="left"/>
            <w:rPr>
              <w:bCs/>
              <w:sz w:val="16"/>
              <w:szCs w:val="16"/>
            </w:rPr>
          </w:pPr>
          <w:r w:rsidRPr="00C37124">
            <w:rPr>
              <w:bCs/>
              <w:sz w:val="16"/>
              <w:szCs w:val="16"/>
            </w:rPr>
            <w:t>Nombre de la guía</w:t>
          </w:r>
        </w:p>
        <w:p w14:paraId="5C8B0DDC" w14:textId="77777777" w:rsidR="000530BE" w:rsidRPr="002A6E95" w:rsidRDefault="000530BE" w:rsidP="00365EB2">
          <w:pPr>
            <w:pStyle w:val="TableParagraph"/>
            <w:spacing w:before="7"/>
            <w:ind w:left="0"/>
            <w:jc w:val="left"/>
            <w:rPr>
              <w:b/>
            </w:rPr>
          </w:pPr>
        </w:p>
        <w:p w14:paraId="7F66AE65" w14:textId="146BC27F" w:rsidR="000530BE" w:rsidRPr="00C37124" w:rsidRDefault="000530BE" w:rsidP="002A6E95">
          <w:pPr>
            <w:jc w:val="center"/>
            <w:rPr>
              <w:rFonts w:eastAsia="Arial" w:cs="Arial"/>
              <w:b/>
              <w:sz w:val="24"/>
              <w:szCs w:val="24"/>
              <w:lang w:val="es-ES" w:eastAsia="es-ES" w:bidi="es-ES"/>
            </w:rPr>
          </w:pPr>
          <w:r w:rsidRPr="00C37124">
            <w:rPr>
              <w:rFonts w:eastAsia="Arial" w:cs="Arial"/>
              <w:b/>
              <w:sz w:val="24"/>
              <w:szCs w:val="24"/>
              <w:lang w:val="es-ES" w:eastAsia="es-ES" w:bidi="es-ES"/>
            </w:rPr>
            <w:t xml:space="preserve">RIESGO CARDIOVASCULAR </w:t>
          </w:r>
        </w:p>
        <w:p w14:paraId="5D9FA13D" w14:textId="2340937C" w:rsidR="000530BE" w:rsidRPr="002A6E95" w:rsidRDefault="000530BE" w:rsidP="00C52764">
          <w:pPr>
            <w:pStyle w:val="TableParagraph"/>
            <w:spacing w:before="1"/>
            <w:ind w:left="0"/>
            <w:rPr>
              <w:b/>
            </w:rPr>
          </w:pPr>
        </w:p>
      </w:tc>
      <w:tc>
        <w:tcPr>
          <w:tcW w:w="2410" w:type="dxa"/>
        </w:tcPr>
        <w:p w14:paraId="4FF985B7" w14:textId="0C2577A6" w:rsidR="000530BE" w:rsidRDefault="000530BE" w:rsidP="00365EB2">
          <w:pPr>
            <w:pStyle w:val="TableParagraph"/>
            <w:spacing w:before="119"/>
            <w:ind w:left="108"/>
            <w:jc w:val="left"/>
          </w:pPr>
          <w:r>
            <w:t xml:space="preserve">Vigencia: </w:t>
          </w:r>
          <w:r w:rsidR="00136753">
            <w:t>30/03/2022</w:t>
          </w:r>
        </w:p>
      </w:tc>
    </w:tr>
    <w:tr w:rsidR="000530BE" w14:paraId="28C633A1" w14:textId="77777777" w:rsidTr="00375D3B">
      <w:trPr>
        <w:trHeight w:val="472"/>
      </w:trPr>
      <w:tc>
        <w:tcPr>
          <w:tcW w:w="2411" w:type="dxa"/>
          <w:vMerge/>
          <w:tcBorders>
            <w:top w:val="nil"/>
          </w:tcBorders>
        </w:tcPr>
        <w:p w14:paraId="2EDA463D" w14:textId="77777777" w:rsidR="000530BE" w:rsidRDefault="000530BE" w:rsidP="00365EB2">
          <w:pPr>
            <w:rPr>
              <w:sz w:val="2"/>
              <w:szCs w:val="2"/>
            </w:rPr>
          </w:pPr>
        </w:p>
      </w:tc>
      <w:tc>
        <w:tcPr>
          <w:tcW w:w="5244" w:type="dxa"/>
          <w:vMerge/>
        </w:tcPr>
        <w:p w14:paraId="06C56F99" w14:textId="77777777" w:rsidR="000530BE" w:rsidRDefault="000530BE" w:rsidP="00365EB2">
          <w:pPr>
            <w:rPr>
              <w:sz w:val="2"/>
              <w:szCs w:val="2"/>
            </w:rPr>
          </w:pPr>
        </w:p>
      </w:tc>
      <w:tc>
        <w:tcPr>
          <w:tcW w:w="2410" w:type="dxa"/>
        </w:tcPr>
        <w:p w14:paraId="5F570776" w14:textId="42DAB81D" w:rsidR="000530BE" w:rsidRDefault="000530BE" w:rsidP="00365EB2">
          <w:pPr>
            <w:pStyle w:val="TableParagraph"/>
            <w:spacing w:before="119"/>
            <w:ind w:left="108"/>
            <w:jc w:val="left"/>
            <w:rPr>
              <w:b/>
            </w:rPr>
          </w:pPr>
          <w:r w:rsidRPr="00365EB2">
            <w:t xml:space="preserve">Página </w:t>
          </w:r>
          <w:r w:rsidRPr="00365EB2">
            <w:rPr>
              <w:b/>
              <w:bCs/>
            </w:rPr>
            <w:fldChar w:fldCharType="begin"/>
          </w:r>
          <w:r w:rsidRPr="00365EB2">
            <w:rPr>
              <w:b/>
              <w:bCs/>
            </w:rPr>
            <w:instrText>PAGE  \* Arabic  \* MERGEFORMAT</w:instrText>
          </w:r>
          <w:r w:rsidRPr="00365EB2">
            <w:rPr>
              <w:b/>
              <w:bCs/>
            </w:rPr>
            <w:fldChar w:fldCharType="separate"/>
          </w:r>
          <w:r w:rsidR="00810A47">
            <w:rPr>
              <w:b/>
              <w:bCs/>
              <w:noProof/>
            </w:rPr>
            <w:t>3</w:t>
          </w:r>
          <w:r w:rsidRPr="00365EB2">
            <w:rPr>
              <w:b/>
              <w:bCs/>
            </w:rPr>
            <w:fldChar w:fldCharType="end"/>
          </w:r>
          <w:r w:rsidRPr="00365EB2">
            <w:t xml:space="preserve"> de </w:t>
          </w:r>
          <w:r w:rsidRPr="00365EB2">
            <w:rPr>
              <w:b/>
              <w:bCs/>
            </w:rPr>
            <w:fldChar w:fldCharType="begin"/>
          </w:r>
          <w:r w:rsidRPr="00365EB2">
            <w:rPr>
              <w:b/>
              <w:bCs/>
            </w:rPr>
            <w:instrText>NUMPAGES  \* Arabic  \* MERGEFORMAT</w:instrText>
          </w:r>
          <w:r w:rsidRPr="00365EB2">
            <w:rPr>
              <w:b/>
              <w:bCs/>
            </w:rPr>
            <w:fldChar w:fldCharType="separate"/>
          </w:r>
          <w:r w:rsidR="00810A47">
            <w:rPr>
              <w:b/>
              <w:bCs/>
              <w:noProof/>
            </w:rPr>
            <w:t>15</w:t>
          </w:r>
          <w:r w:rsidRPr="00365EB2">
            <w:rPr>
              <w:b/>
              <w:bCs/>
            </w:rPr>
            <w:fldChar w:fldCharType="end"/>
          </w:r>
        </w:p>
      </w:tc>
    </w:tr>
  </w:tbl>
  <w:p w14:paraId="56B76155" w14:textId="77777777" w:rsidR="00721F55" w:rsidRDefault="00721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22E"/>
    <w:multiLevelType w:val="hybridMultilevel"/>
    <w:tmpl w:val="95C07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640B3"/>
    <w:multiLevelType w:val="hybridMultilevel"/>
    <w:tmpl w:val="28EC46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DF06C96"/>
    <w:multiLevelType w:val="hybridMultilevel"/>
    <w:tmpl w:val="BB343DB0"/>
    <w:lvl w:ilvl="0" w:tplc="6BD2AE6A">
      <w:start w:val="1"/>
      <w:numFmt w:val="lowerLetter"/>
      <w:lvlText w:val="%1."/>
      <w:lvlJc w:val="left"/>
      <w:pPr>
        <w:ind w:left="1110" w:hanging="375"/>
      </w:pPr>
      <w:rPr>
        <w:b/>
      </w:rPr>
    </w:lvl>
    <w:lvl w:ilvl="1" w:tplc="240A0019">
      <w:start w:val="1"/>
      <w:numFmt w:val="lowerLetter"/>
      <w:lvlText w:val="%2."/>
      <w:lvlJc w:val="left"/>
      <w:pPr>
        <w:ind w:left="1815" w:hanging="360"/>
      </w:pPr>
    </w:lvl>
    <w:lvl w:ilvl="2" w:tplc="240A001B">
      <w:start w:val="1"/>
      <w:numFmt w:val="lowerRoman"/>
      <w:lvlText w:val="%3."/>
      <w:lvlJc w:val="right"/>
      <w:pPr>
        <w:ind w:left="2535" w:hanging="180"/>
      </w:pPr>
    </w:lvl>
    <w:lvl w:ilvl="3" w:tplc="240A000F">
      <w:start w:val="1"/>
      <w:numFmt w:val="decimal"/>
      <w:lvlText w:val="%4."/>
      <w:lvlJc w:val="left"/>
      <w:pPr>
        <w:ind w:left="3255" w:hanging="360"/>
      </w:pPr>
    </w:lvl>
    <w:lvl w:ilvl="4" w:tplc="240A0019">
      <w:start w:val="1"/>
      <w:numFmt w:val="lowerLetter"/>
      <w:lvlText w:val="%5."/>
      <w:lvlJc w:val="left"/>
      <w:pPr>
        <w:ind w:left="3975" w:hanging="360"/>
      </w:pPr>
    </w:lvl>
    <w:lvl w:ilvl="5" w:tplc="240A001B">
      <w:start w:val="1"/>
      <w:numFmt w:val="lowerRoman"/>
      <w:lvlText w:val="%6."/>
      <w:lvlJc w:val="right"/>
      <w:pPr>
        <w:ind w:left="4695" w:hanging="180"/>
      </w:pPr>
    </w:lvl>
    <w:lvl w:ilvl="6" w:tplc="240A000F">
      <w:start w:val="1"/>
      <w:numFmt w:val="decimal"/>
      <w:lvlText w:val="%7."/>
      <w:lvlJc w:val="left"/>
      <w:pPr>
        <w:ind w:left="5415" w:hanging="360"/>
      </w:pPr>
    </w:lvl>
    <w:lvl w:ilvl="7" w:tplc="240A0019">
      <w:start w:val="1"/>
      <w:numFmt w:val="lowerLetter"/>
      <w:lvlText w:val="%8."/>
      <w:lvlJc w:val="left"/>
      <w:pPr>
        <w:ind w:left="6135" w:hanging="360"/>
      </w:pPr>
    </w:lvl>
    <w:lvl w:ilvl="8" w:tplc="240A001B">
      <w:start w:val="1"/>
      <w:numFmt w:val="lowerRoman"/>
      <w:lvlText w:val="%9."/>
      <w:lvlJc w:val="right"/>
      <w:pPr>
        <w:ind w:left="6855" w:hanging="180"/>
      </w:pPr>
    </w:lvl>
  </w:abstractNum>
  <w:abstractNum w:abstractNumId="3" w15:restartNumberingAfterBreak="0">
    <w:nsid w:val="0E6F6882"/>
    <w:multiLevelType w:val="hybridMultilevel"/>
    <w:tmpl w:val="ADDECA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EA86D0A"/>
    <w:multiLevelType w:val="hybridMultilevel"/>
    <w:tmpl w:val="1996E12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5" w15:restartNumberingAfterBreak="0">
    <w:nsid w:val="1A974C93"/>
    <w:multiLevelType w:val="hybridMultilevel"/>
    <w:tmpl w:val="D4AA2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635BD9"/>
    <w:multiLevelType w:val="hybridMultilevel"/>
    <w:tmpl w:val="E94241BC"/>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CD4606"/>
    <w:multiLevelType w:val="multilevel"/>
    <w:tmpl w:val="7A0EF404"/>
    <w:lvl w:ilvl="0">
      <w:start w:val="6"/>
      <w:numFmt w:val="decimal"/>
      <w:lvlText w:val="%1."/>
      <w:lvlJc w:val="left"/>
      <w:pPr>
        <w:ind w:left="360" w:hanging="360"/>
      </w:pPr>
      <w:rPr>
        <w:rFonts w:hint="default"/>
      </w:rPr>
    </w:lvl>
    <w:lvl w:ilvl="1">
      <w:start w:val="1"/>
      <w:numFmt w:val="decimal"/>
      <w:lvlText w:val="%1.%2."/>
      <w:lvlJc w:val="left"/>
      <w:pPr>
        <w:ind w:left="858" w:hanging="432"/>
      </w:pPr>
      <w:rPr>
        <w:rFonts w:hint="default"/>
        <w:b/>
        <w:bCs/>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60371A"/>
    <w:multiLevelType w:val="multilevel"/>
    <w:tmpl w:val="2DEAD0B4"/>
    <w:lvl w:ilvl="0">
      <w:start w:val="1"/>
      <w:numFmt w:val="decimal"/>
      <w:pStyle w:val="Ttulo1"/>
      <w:lvlText w:val="%1."/>
      <w:lvlJc w:val="left"/>
      <w:pPr>
        <w:ind w:left="720" w:hanging="360"/>
      </w:p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8E2C8E"/>
    <w:multiLevelType w:val="hybridMultilevel"/>
    <w:tmpl w:val="EDCC66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1D10051"/>
    <w:multiLevelType w:val="hybridMultilevel"/>
    <w:tmpl w:val="591CD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CD092B"/>
    <w:multiLevelType w:val="hybridMultilevel"/>
    <w:tmpl w:val="C1FC7A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B79096D"/>
    <w:multiLevelType w:val="hybridMultilevel"/>
    <w:tmpl w:val="A6905F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DFF4F06"/>
    <w:multiLevelType w:val="hybridMultilevel"/>
    <w:tmpl w:val="A3BE4B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F9E6C61"/>
    <w:multiLevelType w:val="hybridMultilevel"/>
    <w:tmpl w:val="23A6F74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1780627"/>
    <w:multiLevelType w:val="hybridMultilevel"/>
    <w:tmpl w:val="7B6EAEC8"/>
    <w:lvl w:ilvl="0" w:tplc="240A0001">
      <w:start w:val="1"/>
      <w:numFmt w:val="bullet"/>
      <w:lvlText w:val=""/>
      <w:lvlJc w:val="left"/>
      <w:pPr>
        <w:ind w:left="1083" w:hanging="375"/>
      </w:pPr>
      <w:rPr>
        <w:rFonts w:ascii="Symbol" w:hAnsi="Symbol" w:hint="default"/>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6" w15:restartNumberingAfterBreak="0">
    <w:nsid w:val="34845F71"/>
    <w:multiLevelType w:val="multilevel"/>
    <w:tmpl w:val="81064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60CBC"/>
    <w:multiLevelType w:val="multilevel"/>
    <w:tmpl w:val="DA32595C"/>
    <w:lvl w:ilvl="0">
      <w:start w:val="1"/>
      <w:numFmt w:val="bullet"/>
      <w:lvlText w:val=""/>
      <w:lvlJc w:val="left"/>
      <w:pPr>
        <w:tabs>
          <w:tab w:val="num" w:pos="1776"/>
        </w:tabs>
        <w:ind w:left="1776" w:hanging="360"/>
      </w:pPr>
      <w:rPr>
        <w:rFonts w:ascii="Symbol" w:hAnsi="Symbol" w:hint="default"/>
        <w:sz w:val="20"/>
      </w:rPr>
    </w:lvl>
    <w:lvl w:ilvl="1">
      <w:start w:val="1"/>
      <w:numFmt w:val="lowerLetter"/>
      <w:lvlText w:val="%2."/>
      <w:lvlJc w:val="left"/>
      <w:pPr>
        <w:ind w:left="2496" w:hanging="360"/>
      </w:p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18" w15:restartNumberingAfterBreak="0">
    <w:nsid w:val="3A076EAA"/>
    <w:multiLevelType w:val="hybridMultilevel"/>
    <w:tmpl w:val="A3A21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20" w15:restartNumberingAfterBreak="0">
    <w:nsid w:val="4C477A77"/>
    <w:multiLevelType w:val="multilevel"/>
    <w:tmpl w:val="956E3BF8"/>
    <w:lvl w:ilvl="0">
      <w:start w:val="1"/>
      <w:numFmt w:val="decimal"/>
      <w:lvlText w:val="%1."/>
      <w:lvlJc w:val="left"/>
      <w:pPr>
        <w:ind w:left="163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3E663B"/>
    <w:multiLevelType w:val="hybridMultilevel"/>
    <w:tmpl w:val="7826DD2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55527BAA"/>
    <w:multiLevelType w:val="hybridMultilevel"/>
    <w:tmpl w:val="3F32BA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60223F75"/>
    <w:multiLevelType w:val="hybridMultilevel"/>
    <w:tmpl w:val="3D903F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D82C5C"/>
    <w:multiLevelType w:val="hybridMultilevel"/>
    <w:tmpl w:val="E1DA2D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6754599D"/>
    <w:multiLevelType w:val="hybridMultilevel"/>
    <w:tmpl w:val="4E441A8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15:restartNumberingAfterBreak="0">
    <w:nsid w:val="68ED2AB8"/>
    <w:multiLevelType w:val="hybridMultilevel"/>
    <w:tmpl w:val="452C27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9B34550"/>
    <w:multiLevelType w:val="hybridMultilevel"/>
    <w:tmpl w:val="B63839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73E20847"/>
    <w:multiLevelType w:val="hybridMultilevel"/>
    <w:tmpl w:val="5E52D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E44A73"/>
    <w:multiLevelType w:val="hybridMultilevel"/>
    <w:tmpl w:val="A87C4592"/>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73F9671A"/>
    <w:multiLevelType w:val="multilevel"/>
    <w:tmpl w:val="BD32D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15:restartNumberingAfterBreak="0">
    <w:nsid w:val="74495E9A"/>
    <w:multiLevelType w:val="hybridMultilevel"/>
    <w:tmpl w:val="FCD63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CF2E6F"/>
    <w:multiLevelType w:val="hybridMultilevel"/>
    <w:tmpl w:val="3F42212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79173707"/>
    <w:multiLevelType w:val="hybridMultilevel"/>
    <w:tmpl w:val="A3081C38"/>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4" w15:restartNumberingAfterBreak="0">
    <w:nsid w:val="7B4714E5"/>
    <w:multiLevelType w:val="hybridMultilevel"/>
    <w:tmpl w:val="7EDC4C9A"/>
    <w:lvl w:ilvl="0" w:tplc="240A0001">
      <w:start w:val="1"/>
      <w:numFmt w:val="bullet"/>
      <w:lvlText w:val=""/>
      <w:lvlJc w:val="left"/>
      <w:pPr>
        <w:ind w:left="1571" w:hanging="360"/>
      </w:pPr>
      <w:rPr>
        <w:rFonts w:ascii="Symbol" w:hAnsi="Symbol" w:hint="default"/>
      </w:rPr>
    </w:lvl>
    <w:lvl w:ilvl="1" w:tplc="240A0003">
      <w:start w:val="1"/>
      <w:numFmt w:val="bullet"/>
      <w:lvlText w:val="o"/>
      <w:lvlJc w:val="left"/>
      <w:pPr>
        <w:ind w:left="2291" w:hanging="360"/>
      </w:pPr>
      <w:rPr>
        <w:rFonts w:ascii="Courier New" w:hAnsi="Courier New" w:cs="Courier New" w:hint="default"/>
      </w:rPr>
    </w:lvl>
    <w:lvl w:ilvl="2" w:tplc="240A0005">
      <w:start w:val="1"/>
      <w:numFmt w:val="bullet"/>
      <w:lvlText w:val=""/>
      <w:lvlJc w:val="left"/>
      <w:pPr>
        <w:ind w:left="3011" w:hanging="360"/>
      </w:pPr>
      <w:rPr>
        <w:rFonts w:ascii="Wingdings" w:hAnsi="Wingdings" w:hint="default"/>
      </w:rPr>
    </w:lvl>
    <w:lvl w:ilvl="3" w:tplc="240A0001">
      <w:start w:val="1"/>
      <w:numFmt w:val="bullet"/>
      <w:lvlText w:val=""/>
      <w:lvlJc w:val="left"/>
      <w:pPr>
        <w:ind w:left="3731" w:hanging="360"/>
      </w:pPr>
      <w:rPr>
        <w:rFonts w:ascii="Symbol" w:hAnsi="Symbol" w:hint="default"/>
      </w:rPr>
    </w:lvl>
    <w:lvl w:ilvl="4" w:tplc="240A0003">
      <w:start w:val="1"/>
      <w:numFmt w:val="bullet"/>
      <w:lvlText w:val="o"/>
      <w:lvlJc w:val="left"/>
      <w:pPr>
        <w:ind w:left="4451" w:hanging="360"/>
      </w:pPr>
      <w:rPr>
        <w:rFonts w:ascii="Courier New" w:hAnsi="Courier New" w:cs="Courier New" w:hint="default"/>
      </w:rPr>
    </w:lvl>
    <w:lvl w:ilvl="5" w:tplc="240A0005">
      <w:start w:val="1"/>
      <w:numFmt w:val="bullet"/>
      <w:lvlText w:val=""/>
      <w:lvlJc w:val="left"/>
      <w:pPr>
        <w:ind w:left="5171" w:hanging="360"/>
      </w:pPr>
      <w:rPr>
        <w:rFonts w:ascii="Wingdings" w:hAnsi="Wingdings" w:hint="default"/>
      </w:rPr>
    </w:lvl>
    <w:lvl w:ilvl="6" w:tplc="240A0001">
      <w:start w:val="1"/>
      <w:numFmt w:val="bullet"/>
      <w:lvlText w:val=""/>
      <w:lvlJc w:val="left"/>
      <w:pPr>
        <w:ind w:left="5891" w:hanging="360"/>
      </w:pPr>
      <w:rPr>
        <w:rFonts w:ascii="Symbol" w:hAnsi="Symbol" w:hint="default"/>
      </w:rPr>
    </w:lvl>
    <w:lvl w:ilvl="7" w:tplc="240A0003">
      <w:start w:val="1"/>
      <w:numFmt w:val="bullet"/>
      <w:lvlText w:val="o"/>
      <w:lvlJc w:val="left"/>
      <w:pPr>
        <w:ind w:left="6611" w:hanging="360"/>
      </w:pPr>
      <w:rPr>
        <w:rFonts w:ascii="Courier New" w:hAnsi="Courier New" w:cs="Courier New" w:hint="default"/>
      </w:rPr>
    </w:lvl>
    <w:lvl w:ilvl="8" w:tplc="240A0005">
      <w:start w:val="1"/>
      <w:numFmt w:val="bullet"/>
      <w:lvlText w:val=""/>
      <w:lvlJc w:val="left"/>
      <w:pPr>
        <w:ind w:left="7331" w:hanging="360"/>
      </w:pPr>
      <w:rPr>
        <w:rFonts w:ascii="Wingdings" w:hAnsi="Wingdings" w:hint="default"/>
      </w:rPr>
    </w:lvl>
  </w:abstractNum>
  <w:abstractNum w:abstractNumId="35" w15:restartNumberingAfterBreak="0">
    <w:nsid w:val="7E747C86"/>
    <w:multiLevelType w:val="hybridMultilevel"/>
    <w:tmpl w:val="F7984BD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29"/>
  </w:num>
  <w:num w:numId="5">
    <w:abstractNumId w:val="26"/>
  </w:num>
  <w:num w:numId="6">
    <w:abstractNumId w:val="24"/>
  </w:num>
  <w:num w:numId="7">
    <w:abstractNumId w:val="27"/>
  </w:num>
  <w:num w:numId="8">
    <w:abstractNumId w:val="3"/>
  </w:num>
  <w:num w:numId="9">
    <w:abstractNumId w:val="11"/>
  </w:num>
  <w:num w:numId="10">
    <w:abstractNumId w:val="12"/>
  </w:num>
  <w:num w:numId="11">
    <w:abstractNumId w:val="1"/>
  </w:num>
  <w:num w:numId="12">
    <w:abstractNumId w:val="3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lvlOverride w:ilvl="3"/>
    <w:lvlOverride w:ilvl="4"/>
    <w:lvlOverride w:ilvl="5"/>
    <w:lvlOverride w:ilvl="6"/>
    <w:lvlOverride w:ilvl="7"/>
    <w:lvlOverride w:ilvl="8"/>
  </w:num>
  <w:num w:numId="15">
    <w:abstractNumId w:val="9"/>
  </w:num>
  <w:num w:numId="16">
    <w:abstractNumId w:val="25"/>
  </w:num>
  <w:num w:numId="17">
    <w:abstractNumId w:val="4"/>
  </w:num>
  <w:num w:numId="18">
    <w:abstractNumId w:val="6"/>
  </w:num>
  <w:num w:numId="19">
    <w:abstractNumId w:val="22"/>
  </w:num>
  <w:num w:numId="20">
    <w:abstractNumId w:val="16"/>
  </w:num>
  <w:num w:numId="21">
    <w:abstractNumId w:val="2"/>
  </w:num>
  <w:num w:numId="22">
    <w:abstractNumId w:val="13"/>
  </w:num>
  <w:num w:numId="23">
    <w:abstractNumId w:val="18"/>
  </w:num>
  <w:num w:numId="24">
    <w:abstractNumId w:val="23"/>
  </w:num>
  <w:num w:numId="25">
    <w:abstractNumId w:val="28"/>
  </w:num>
  <w:num w:numId="26">
    <w:abstractNumId w:val="32"/>
  </w:num>
  <w:num w:numId="27">
    <w:abstractNumId w:val="14"/>
  </w:num>
  <w:num w:numId="28">
    <w:abstractNumId w:val="8"/>
  </w:num>
  <w:num w:numId="29">
    <w:abstractNumId w:val="33"/>
  </w:num>
  <w:num w:numId="30">
    <w:abstractNumId w:val="5"/>
  </w:num>
  <w:num w:numId="31">
    <w:abstractNumId w:val="31"/>
  </w:num>
  <w:num w:numId="32">
    <w:abstractNumId w:val="10"/>
  </w:num>
  <w:num w:numId="33">
    <w:abstractNumId w:val="35"/>
  </w:num>
  <w:num w:numId="34">
    <w:abstractNumId w:val="15"/>
  </w:num>
  <w:num w:numId="35">
    <w:abstractNumId w:val="30"/>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16E46"/>
    <w:rsid w:val="0004269E"/>
    <w:rsid w:val="000530BE"/>
    <w:rsid w:val="00064A8E"/>
    <w:rsid w:val="00081CFA"/>
    <w:rsid w:val="00097FC6"/>
    <w:rsid w:val="000B0270"/>
    <w:rsid w:val="000B39BD"/>
    <w:rsid w:val="000C5D32"/>
    <w:rsid w:val="000D2CEC"/>
    <w:rsid w:val="000D3942"/>
    <w:rsid w:val="000F3070"/>
    <w:rsid w:val="000F4B72"/>
    <w:rsid w:val="00102200"/>
    <w:rsid w:val="00111118"/>
    <w:rsid w:val="0012172F"/>
    <w:rsid w:val="00134EFB"/>
    <w:rsid w:val="00136753"/>
    <w:rsid w:val="00144099"/>
    <w:rsid w:val="00162D4E"/>
    <w:rsid w:val="00180B60"/>
    <w:rsid w:val="00196A36"/>
    <w:rsid w:val="0019782A"/>
    <w:rsid w:val="001B5504"/>
    <w:rsid w:val="001E2E11"/>
    <w:rsid w:val="00200D12"/>
    <w:rsid w:val="00204FCD"/>
    <w:rsid w:val="0021019B"/>
    <w:rsid w:val="002138BF"/>
    <w:rsid w:val="00240C62"/>
    <w:rsid w:val="002415B1"/>
    <w:rsid w:val="00247B8D"/>
    <w:rsid w:val="00260E6F"/>
    <w:rsid w:val="002731A0"/>
    <w:rsid w:val="002A6E95"/>
    <w:rsid w:val="002B6F0A"/>
    <w:rsid w:val="002F15D6"/>
    <w:rsid w:val="002F188D"/>
    <w:rsid w:val="002F5DAF"/>
    <w:rsid w:val="00336751"/>
    <w:rsid w:val="00365EB2"/>
    <w:rsid w:val="00381714"/>
    <w:rsid w:val="00386C89"/>
    <w:rsid w:val="003A4909"/>
    <w:rsid w:val="003E691B"/>
    <w:rsid w:val="003F04D9"/>
    <w:rsid w:val="00401054"/>
    <w:rsid w:val="00401CAA"/>
    <w:rsid w:val="00411913"/>
    <w:rsid w:val="004551E5"/>
    <w:rsid w:val="004C2151"/>
    <w:rsid w:val="004C4463"/>
    <w:rsid w:val="004C5121"/>
    <w:rsid w:val="004E7E46"/>
    <w:rsid w:val="005202FE"/>
    <w:rsid w:val="00543AA8"/>
    <w:rsid w:val="00575CEA"/>
    <w:rsid w:val="00576ED9"/>
    <w:rsid w:val="00613D74"/>
    <w:rsid w:val="00634B37"/>
    <w:rsid w:val="00637522"/>
    <w:rsid w:val="006474C1"/>
    <w:rsid w:val="006647C2"/>
    <w:rsid w:val="00666CA5"/>
    <w:rsid w:val="006869F9"/>
    <w:rsid w:val="006F0C6F"/>
    <w:rsid w:val="0071365B"/>
    <w:rsid w:val="00721F55"/>
    <w:rsid w:val="0072543D"/>
    <w:rsid w:val="0073275D"/>
    <w:rsid w:val="007356D8"/>
    <w:rsid w:val="00766440"/>
    <w:rsid w:val="007746EF"/>
    <w:rsid w:val="007A091D"/>
    <w:rsid w:val="007A2956"/>
    <w:rsid w:val="007B20E7"/>
    <w:rsid w:val="007E4B8B"/>
    <w:rsid w:val="007F170E"/>
    <w:rsid w:val="007F24EA"/>
    <w:rsid w:val="008048D2"/>
    <w:rsid w:val="00810A47"/>
    <w:rsid w:val="0081359D"/>
    <w:rsid w:val="00813ED1"/>
    <w:rsid w:val="00833369"/>
    <w:rsid w:val="00875130"/>
    <w:rsid w:val="008945D4"/>
    <w:rsid w:val="008A0359"/>
    <w:rsid w:val="008A3B0B"/>
    <w:rsid w:val="008B4799"/>
    <w:rsid w:val="008E3445"/>
    <w:rsid w:val="00917DD0"/>
    <w:rsid w:val="009447FF"/>
    <w:rsid w:val="00963265"/>
    <w:rsid w:val="00971C16"/>
    <w:rsid w:val="009752A0"/>
    <w:rsid w:val="009B56F5"/>
    <w:rsid w:val="009F6050"/>
    <w:rsid w:val="00A10A9A"/>
    <w:rsid w:val="00A11A6B"/>
    <w:rsid w:val="00A17098"/>
    <w:rsid w:val="00A513B9"/>
    <w:rsid w:val="00A83B3A"/>
    <w:rsid w:val="00A97607"/>
    <w:rsid w:val="00AA20BA"/>
    <w:rsid w:val="00AA7FC8"/>
    <w:rsid w:val="00AB5E62"/>
    <w:rsid w:val="00AD3D52"/>
    <w:rsid w:val="00AE4E54"/>
    <w:rsid w:val="00AF1646"/>
    <w:rsid w:val="00AF5213"/>
    <w:rsid w:val="00B1153F"/>
    <w:rsid w:val="00B20D0E"/>
    <w:rsid w:val="00B430D8"/>
    <w:rsid w:val="00B77A69"/>
    <w:rsid w:val="00B94AE4"/>
    <w:rsid w:val="00BB5CD2"/>
    <w:rsid w:val="00BC3933"/>
    <w:rsid w:val="00BD1033"/>
    <w:rsid w:val="00BE0491"/>
    <w:rsid w:val="00BE1699"/>
    <w:rsid w:val="00BF4B46"/>
    <w:rsid w:val="00BF598D"/>
    <w:rsid w:val="00C11C1F"/>
    <w:rsid w:val="00C13D5A"/>
    <w:rsid w:val="00C37124"/>
    <w:rsid w:val="00C4637D"/>
    <w:rsid w:val="00C52764"/>
    <w:rsid w:val="00C567A2"/>
    <w:rsid w:val="00C64713"/>
    <w:rsid w:val="00C72695"/>
    <w:rsid w:val="00C82EE9"/>
    <w:rsid w:val="00C8572B"/>
    <w:rsid w:val="00C96EFA"/>
    <w:rsid w:val="00CA1DF8"/>
    <w:rsid w:val="00CB1E9E"/>
    <w:rsid w:val="00D00E0B"/>
    <w:rsid w:val="00D05099"/>
    <w:rsid w:val="00D07B74"/>
    <w:rsid w:val="00D26657"/>
    <w:rsid w:val="00D3676C"/>
    <w:rsid w:val="00D44746"/>
    <w:rsid w:val="00D81FB5"/>
    <w:rsid w:val="00D92405"/>
    <w:rsid w:val="00DC651A"/>
    <w:rsid w:val="00DF0ACE"/>
    <w:rsid w:val="00E15EAC"/>
    <w:rsid w:val="00E25AB8"/>
    <w:rsid w:val="00E26E4D"/>
    <w:rsid w:val="00E50202"/>
    <w:rsid w:val="00E771A4"/>
    <w:rsid w:val="00E82DE4"/>
    <w:rsid w:val="00ED28A2"/>
    <w:rsid w:val="00EE0748"/>
    <w:rsid w:val="00F044CC"/>
    <w:rsid w:val="00F0730C"/>
    <w:rsid w:val="00F12936"/>
    <w:rsid w:val="00F23A8F"/>
    <w:rsid w:val="00F331C1"/>
    <w:rsid w:val="00F94CA2"/>
    <w:rsid w:val="00FA5750"/>
    <w:rsid w:val="00FB49A6"/>
    <w:rsid w:val="00FB5360"/>
    <w:rsid w:val="00FF143E"/>
    <w:rsid w:val="00FF2B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48A6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4E7E46"/>
    <w:pPr>
      <w:keepNext/>
      <w:keepLines/>
      <w:numPr>
        <w:numId w:val="28"/>
      </w:numPr>
      <w:spacing w:before="240" w:after="0"/>
      <w:outlineLvl w:val="0"/>
    </w:pPr>
    <w:rPr>
      <w:rFonts w:eastAsiaTheme="majorEastAsia" w:cs="Arial"/>
      <w:b/>
      <w:sz w:val="24"/>
      <w:szCs w:val="24"/>
    </w:rPr>
  </w:style>
  <w:style w:type="paragraph" w:styleId="Ttulo2">
    <w:name w:val="heading 2"/>
    <w:basedOn w:val="Ttulo1"/>
    <w:next w:val="Normal"/>
    <w:link w:val="Ttulo2Car"/>
    <w:uiPriority w:val="9"/>
    <w:unhideWhenUsed/>
    <w:qFormat/>
    <w:rsid w:val="002F188D"/>
    <w:pPr>
      <w:numPr>
        <w:ilvl w:val="1"/>
      </w:numPr>
      <w:outlineLvl w:val="1"/>
    </w:pPr>
  </w:style>
  <w:style w:type="paragraph" w:styleId="Ttulo3">
    <w:name w:val="heading 3"/>
    <w:basedOn w:val="Normal"/>
    <w:next w:val="Normal"/>
    <w:link w:val="Ttulo3Car"/>
    <w:uiPriority w:val="9"/>
    <w:unhideWhenUsed/>
    <w:qFormat/>
    <w:rsid w:val="00B94AE4"/>
    <w:pPr>
      <w:keepNext/>
      <w:keepLines/>
      <w:numPr>
        <w:ilvl w:val="2"/>
        <w:numId w:val="35"/>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474C1"/>
    <w:pPr>
      <w:keepNext/>
      <w:keepLines/>
      <w:numPr>
        <w:ilvl w:val="3"/>
        <w:numId w:val="3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474C1"/>
    <w:pPr>
      <w:keepNext/>
      <w:keepLines/>
      <w:numPr>
        <w:ilvl w:val="4"/>
        <w:numId w:val="3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474C1"/>
    <w:pPr>
      <w:keepNext/>
      <w:keepLines/>
      <w:numPr>
        <w:ilvl w:val="5"/>
        <w:numId w:val="3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474C1"/>
    <w:pPr>
      <w:keepNext/>
      <w:keepLines/>
      <w:numPr>
        <w:ilvl w:val="6"/>
        <w:numId w:val="3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474C1"/>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474C1"/>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4E7E46"/>
    <w:rPr>
      <w:rFonts w:ascii="Arial" w:eastAsiaTheme="majorEastAsia" w:hAnsi="Arial" w:cs="Arial"/>
      <w:b/>
      <w:sz w:val="24"/>
      <w:szCs w:val="24"/>
    </w:rPr>
  </w:style>
  <w:style w:type="character" w:customStyle="1" w:styleId="Ttulo2Car">
    <w:name w:val="Título 2 Car"/>
    <w:basedOn w:val="Fuentedeprrafopredeter"/>
    <w:link w:val="Ttulo2"/>
    <w:uiPriority w:val="9"/>
    <w:rsid w:val="002F188D"/>
    <w:rPr>
      <w:rFonts w:ascii="Arial" w:eastAsiaTheme="majorEastAsia" w:hAnsi="Arial" w:cs="Arial"/>
      <w:b/>
      <w:sz w:val="24"/>
      <w:szCs w:val="24"/>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customStyle="1" w:styleId="PrrafodelistaCar">
    <w:name w:val="Párrafo de lista Car"/>
    <w:link w:val="Prrafodelista"/>
    <w:uiPriority w:val="34"/>
    <w:locked/>
    <w:rsid w:val="001B5504"/>
    <w:rPr>
      <w:rFonts w:ascii="Arial" w:hAnsi="Arial"/>
      <w:sz w:val="20"/>
    </w:rPr>
  </w:style>
  <w:style w:type="paragraph" w:styleId="Textodeglobo">
    <w:name w:val="Balloon Text"/>
    <w:basedOn w:val="Normal"/>
    <w:link w:val="TextodegloboCar"/>
    <w:uiPriority w:val="99"/>
    <w:semiHidden/>
    <w:unhideWhenUsed/>
    <w:rsid w:val="001B55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504"/>
    <w:rPr>
      <w:rFonts w:ascii="Segoe UI" w:hAnsi="Segoe UI" w:cs="Segoe UI"/>
      <w:sz w:val="18"/>
      <w:szCs w:val="18"/>
    </w:rPr>
  </w:style>
  <w:style w:type="paragraph" w:styleId="Textocomentario">
    <w:name w:val="annotation text"/>
    <w:basedOn w:val="Normal"/>
    <w:link w:val="TextocomentarioCar"/>
    <w:semiHidden/>
    <w:unhideWhenUsed/>
    <w:rsid w:val="007356D8"/>
    <w:pPr>
      <w:spacing w:after="200" w:line="240" w:lineRule="auto"/>
    </w:pPr>
    <w:rPr>
      <w:rFonts w:ascii="Calibri" w:eastAsia="Calibri" w:hAnsi="Calibri" w:cs="Times New Roman"/>
      <w:szCs w:val="20"/>
      <w:lang w:val="es-ES"/>
    </w:rPr>
  </w:style>
  <w:style w:type="character" w:customStyle="1" w:styleId="TextocomentarioCar">
    <w:name w:val="Texto comentario Car"/>
    <w:basedOn w:val="Fuentedeprrafopredeter"/>
    <w:link w:val="Textocomentario"/>
    <w:semiHidden/>
    <w:rsid w:val="007356D8"/>
    <w:rPr>
      <w:rFonts w:ascii="Calibri" w:eastAsia="Calibri" w:hAnsi="Calibri" w:cs="Times New Roman"/>
      <w:sz w:val="20"/>
      <w:szCs w:val="20"/>
      <w:lang w:val="es-ES"/>
    </w:rPr>
  </w:style>
  <w:style w:type="character" w:styleId="Refdecomentario">
    <w:name w:val="annotation reference"/>
    <w:basedOn w:val="Fuentedeprrafopredeter"/>
    <w:semiHidden/>
    <w:unhideWhenUsed/>
    <w:rsid w:val="007356D8"/>
    <w:rPr>
      <w:sz w:val="16"/>
      <w:szCs w:val="16"/>
    </w:rPr>
  </w:style>
  <w:style w:type="paragraph" w:customStyle="1" w:styleId="tabletop">
    <w:name w:val="tabletop"/>
    <w:basedOn w:val="Normal"/>
    <w:rsid w:val="00634B37"/>
    <w:pPr>
      <w:tabs>
        <w:tab w:val="center" w:pos="4320"/>
        <w:tab w:val="right" w:pos="8496"/>
        <w:tab w:val="right" w:pos="8640"/>
      </w:tabs>
      <w:spacing w:after="0" w:line="240" w:lineRule="auto"/>
    </w:pPr>
    <w:rPr>
      <w:rFonts w:ascii="Univers (WN)" w:eastAsia="Times New Roman" w:hAnsi="Univers (WN)" w:cs="Times New Roman"/>
      <w:sz w:val="16"/>
      <w:szCs w:val="20"/>
      <w:lang w:eastAsia="es-ES"/>
    </w:rPr>
  </w:style>
  <w:style w:type="paragraph" w:customStyle="1" w:styleId="Default">
    <w:name w:val="Default"/>
    <w:rsid w:val="00162D4E"/>
    <w:pPr>
      <w:autoSpaceDE w:val="0"/>
      <w:autoSpaceDN w:val="0"/>
      <w:adjustRightInd w:val="0"/>
      <w:spacing w:after="0" w:line="240" w:lineRule="auto"/>
    </w:pPr>
    <w:rPr>
      <w:rFonts w:ascii="Garamond" w:eastAsia="Times New Roman" w:hAnsi="Garamond" w:cs="Garamond"/>
      <w:color w:val="000000"/>
      <w:sz w:val="24"/>
      <w:szCs w:val="24"/>
      <w:lang w:eastAsia="es-CO"/>
    </w:rPr>
  </w:style>
  <w:style w:type="table" w:styleId="Tablaconcuadrcula">
    <w:name w:val="Table Grid"/>
    <w:basedOn w:val="Tablanormal"/>
    <w:uiPriority w:val="59"/>
    <w:rsid w:val="00162D4E"/>
    <w:pPr>
      <w:spacing w:after="0" w:line="240" w:lineRule="auto"/>
    </w:pPr>
    <w:rPr>
      <w:rFonts w:ascii="Calibri" w:eastAsia="Calibri" w:hAnsi="Calibri" w:cs="Times New Roman"/>
      <w:sz w:val="20"/>
      <w:szCs w:val="20"/>
      <w:lang w:eastAsia="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13D7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5202FE"/>
    <w:pPr>
      <w:spacing w:after="160"/>
    </w:pPr>
    <w:rPr>
      <w:rFonts w:ascii="Arial" w:eastAsiaTheme="minorHAnsi" w:hAnsi="Arial" w:cstheme="minorBidi"/>
      <w:b/>
      <w:bCs/>
      <w:lang w:val="es-CO"/>
    </w:rPr>
  </w:style>
  <w:style w:type="character" w:customStyle="1" w:styleId="AsuntodelcomentarioCar">
    <w:name w:val="Asunto del comentario Car"/>
    <w:basedOn w:val="TextocomentarioCar"/>
    <w:link w:val="Asuntodelcomentario"/>
    <w:uiPriority w:val="99"/>
    <w:semiHidden/>
    <w:rsid w:val="005202FE"/>
    <w:rPr>
      <w:rFonts w:ascii="Arial" w:eastAsia="Calibri" w:hAnsi="Arial" w:cs="Times New Roman"/>
      <w:b/>
      <w:bCs/>
      <w:sz w:val="20"/>
      <w:szCs w:val="20"/>
      <w:lang w:val="es-ES"/>
    </w:rPr>
  </w:style>
  <w:style w:type="paragraph" w:styleId="Textonotaalfinal">
    <w:name w:val="endnote text"/>
    <w:basedOn w:val="Normal"/>
    <w:link w:val="TextonotaalfinalCar"/>
    <w:uiPriority w:val="99"/>
    <w:semiHidden/>
    <w:unhideWhenUsed/>
    <w:rsid w:val="0073275D"/>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73275D"/>
    <w:rPr>
      <w:rFonts w:ascii="Arial" w:hAnsi="Arial"/>
      <w:sz w:val="20"/>
      <w:szCs w:val="20"/>
    </w:rPr>
  </w:style>
  <w:style w:type="character" w:styleId="Refdenotaalfinal">
    <w:name w:val="endnote reference"/>
    <w:basedOn w:val="Fuentedeprrafopredeter"/>
    <w:uiPriority w:val="99"/>
    <w:semiHidden/>
    <w:unhideWhenUsed/>
    <w:rsid w:val="0073275D"/>
    <w:rPr>
      <w:vertAlign w:val="superscript"/>
    </w:rPr>
  </w:style>
  <w:style w:type="paragraph" w:styleId="Textonotapie">
    <w:name w:val="footnote text"/>
    <w:basedOn w:val="Normal"/>
    <w:link w:val="TextonotapieCar"/>
    <w:uiPriority w:val="99"/>
    <w:semiHidden/>
    <w:unhideWhenUsed/>
    <w:rsid w:val="0073275D"/>
    <w:pPr>
      <w:spacing w:after="0" w:line="240" w:lineRule="auto"/>
    </w:pPr>
    <w:rPr>
      <w:szCs w:val="20"/>
    </w:rPr>
  </w:style>
  <w:style w:type="character" w:customStyle="1" w:styleId="TextonotapieCar">
    <w:name w:val="Texto nota pie Car"/>
    <w:basedOn w:val="Fuentedeprrafopredeter"/>
    <w:link w:val="Textonotapie"/>
    <w:uiPriority w:val="99"/>
    <w:semiHidden/>
    <w:rsid w:val="0073275D"/>
    <w:rPr>
      <w:rFonts w:ascii="Arial" w:hAnsi="Arial"/>
      <w:sz w:val="20"/>
      <w:szCs w:val="20"/>
    </w:rPr>
  </w:style>
  <w:style w:type="character" w:styleId="Refdenotaalpie">
    <w:name w:val="footnote reference"/>
    <w:basedOn w:val="Fuentedeprrafopredeter"/>
    <w:uiPriority w:val="99"/>
    <w:semiHidden/>
    <w:unhideWhenUsed/>
    <w:rsid w:val="0073275D"/>
    <w:rPr>
      <w:vertAlign w:val="superscript"/>
    </w:rPr>
  </w:style>
  <w:style w:type="table" w:styleId="Tablanormal1">
    <w:name w:val="Plain Table 1"/>
    <w:basedOn w:val="Tablanormal"/>
    <w:uiPriority w:val="41"/>
    <w:rsid w:val="00B94A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rsid w:val="00B94AE4"/>
    <w:rPr>
      <w:rFonts w:asciiTheme="majorHAnsi" w:eastAsiaTheme="majorEastAsia" w:hAnsiTheme="majorHAnsi" w:cstheme="majorBidi"/>
      <w:color w:val="1F4D78" w:themeColor="accent1" w:themeShade="7F"/>
      <w:sz w:val="24"/>
      <w:szCs w:val="24"/>
    </w:rPr>
  </w:style>
  <w:style w:type="character" w:styleId="CitaHTML">
    <w:name w:val="HTML Cite"/>
    <w:basedOn w:val="Fuentedeprrafopredeter"/>
    <w:uiPriority w:val="99"/>
    <w:semiHidden/>
    <w:unhideWhenUsed/>
    <w:rsid w:val="00B94AE4"/>
    <w:rPr>
      <w:i/>
      <w:iCs/>
    </w:rPr>
  </w:style>
  <w:style w:type="character" w:customStyle="1" w:styleId="dyjrff">
    <w:name w:val="dyjrff"/>
    <w:basedOn w:val="Fuentedeprrafopredeter"/>
    <w:rsid w:val="00B94AE4"/>
  </w:style>
  <w:style w:type="character" w:customStyle="1" w:styleId="Mencinsinresolver1">
    <w:name w:val="Mención sin resolver1"/>
    <w:basedOn w:val="Fuentedeprrafopredeter"/>
    <w:uiPriority w:val="99"/>
    <w:semiHidden/>
    <w:unhideWhenUsed/>
    <w:rsid w:val="00B94AE4"/>
    <w:rPr>
      <w:color w:val="605E5C"/>
      <w:shd w:val="clear" w:color="auto" w:fill="E1DFDD"/>
    </w:rPr>
  </w:style>
  <w:style w:type="table" w:styleId="Tablaconcuadrcula1clara">
    <w:name w:val="Grid Table 1 Light"/>
    <w:basedOn w:val="Tablanormal"/>
    <w:uiPriority w:val="46"/>
    <w:rsid w:val="007746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6474C1"/>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6474C1"/>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6474C1"/>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6474C1"/>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6474C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74C1"/>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097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5595">
      <w:bodyDiv w:val="1"/>
      <w:marLeft w:val="0"/>
      <w:marRight w:val="0"/>
      <w:marTop w:val="0"/>
      <w:marBottom w:val="0"/>
      <w:divBdr>
        <w:top w:val="none" w:sz="0" w:space="0" w:color="auto"/>
        <w:left w:val="none" w:sz="0" w:space="0" w:color="auto"/>
        <w:bottom w:val="none" w:sz="0" w:space="0" w:color="auto"/>
        <w:right w:val="none" w:sz="0" w:space="0" w:color="auto"/>
      </w:divBdr>
    </w:div>
    <w:div w:id="344096048">
      <w:bodyDiv w:val="1"/>
      <w:marLeft w:val="0"/>
      <w:marRight w:val="0"/>
      <w:marTop w:val="0"/>
      <w:marBottom w:val="0"/>
      <w:divBdr>
        <w:top w:val="none" w:sz="0" w:space="0" w:color="auto"/>
        <w:left w:val="none" w:sz="0" w:space="0" w:color="auto"/>
        <w:bottom w:val="none" w:sz="0" w:space="0" w:color="auto"/>
        <w:right w:val="none" w:sz="0" w:space="0" w:color="auto"/>
      </w:divBdr>
    </w:div>
    <w:div w:id="348021603">
      <w:bodyDiv w:val="1"/>
      <w:marLeft w:val="0"/>
      <w:marRight w:val="0"/>
      <w:marTop w:val="0"/>
      <w:marBottom w:val="0"/>
      <w:divBdr>
        <w:top w:val="none" w:sz="0" w:space="0" w:color="auto"/>
        <w:left w:val="none" w:sz="0" w:space="0" w:color="auto"/>
        <w:bottom w:val="none" w:sz="0" w:space="0" w:color="auto"/>
        <w:right w:val="none" w:sz="0" w:space="0" w:color="auto"/>
      </w:divBdr>
    </w:div>
    <w:div w:id="372969025">
      <w:bodyDiv w:val="1"/>
      <w:marLeft w:val="0"/>
      <w:marRight w:val="0"/>
      <w:marTop w:val="0"/>
      <w:marBottom w:val="0"/>
      <w:divBdr>
        <w:top w:val="none" w:sz="0" w:space="0" w:color="auto"/>
        <w:left w:val="none" w:sz="0" w:space="0" w:color="auto"/>
        <w:bottom w:val="none" w:sz="0" w:space="0" w:color="auto"/>
        <w:right w:val="none" w:sz="0" w:space="0" w:color="auto"/>
      </w:divBdr>
    </w:div>
    <w:div w:id="388380545">
      <w:bodyDiv w:val="1"/>
      <w:marLeft w:val="0"/>
      <w:marRight w:val="0"/>
      <w:marTop w:val="0"/>
      <w:marBottom w:val="0"/>
      <w:divBdr>
        <w:top w:val="none" w:sz="0" w:space="0" w:color="auto"/>
        <w:left w:val="none" w:sz="0" w:space="0" w:color="auto"/>
        <w:bottom w:val="none" w:sz="0" w:space="0" w:color="auto"/>
        <w:right w:val="none" w:sz="0" w:space="0" w:color="auto"/>
      </w:divBdr>
    </w:div>
    <w:div w:id="503934441">
      <w:bodyDiv w:val="1"/>
      <w:marLeft w:val="0"/>
      <w:marRight w:val="0"/>
      <w:marTop w:val="0"/>
      <w:marBottom w:val="0"/>
      <w:divBdr>
        <w:top w:val="none" w:sz="0" w:space="0" w:color="auto"/>
        <w:left w:val="none" w:sz="0" w:space="0" w:color="auto"/>
        <w:bottom w:val="none" w:sz="0" w:space="0" w:color="auto"/>
        <w:right w:val="none" w:sz="0" w:space="0" w:color="auto"/>
      </w:divBdr>
    </w:div>
    <w:div w:id="571232652">
      <w:bodyDiv w:val="1"/>
      <w:marLeft w:val="0"/>
      <w:marRight w:val="0"/>
      <w:marTop w:val="0"/>
      <w:marBottom w:val="0"/>
      <w:divBdr>
        <w:top w:val="none" w:sz="0" w:space="0" w:color="auto"/>
        <w:left w:val="none" w:sz="0" w:space="0" w:color="auto"/>
        <w:bottom w:val="none" w:sz="0" w:space="0" w:color="auto"/>
        <w:right w:val="none" w:sz="0" w:space="0" w:color="auto"/>
      </w:divBdr>
      <w:divsChild>
        <w:div w:id="805396374">
          <w:marLeft w:val="0"/>
          <w:marRight w:val="0"/>
          <w:marTop w:val="0"/>
          <w:marBottom w:val="0"/>
          <w:divBdr>
            <w:top w:val="none" w:sz="0" w:space="0" w:color="auto"/>
            <w:left w:val="none" w:sz="0" w:space="0" w:color="auto"/>
            <w:bottom w:val="none" w:sz="0" w:space="0" w:color="auto"/>
            <w:right w:val="none" w:sz="0" w:space="0" w:color="auto"/>
          </w:divBdr>
        </w:div>
      </w:divsChild>
    </w:div>
    <w:div w:id="571238062">
      <w:bodyDiv w:val="1"/>
      <w:marLeft w:val="0"/>
      <w:marRight w:val="0"/>
      <w:marTop w:val="0"/>
      <w:marBottom w:val="0"/>
      <w:divBdr>
        <w:top w:val="none" w:sz="0" w:space="0" w:color="auto"/>
        <w:left w:val="none" w:sz="0" w:space="0" w:color="auto"/>
        <w:bottom w:val="none" w:sz="0" w:space="0" w:color="auto"/>
        <w:right w:val="none" w:sz="0" w:space="0" w:color="auto"/>
      </w:divBdr>
    </w:div>
    <w:div w:id="672610678">
      <w:bodyDiv w:val="1"/>
      <w:marLeft w:val="0"/>
      <w:marRight w:val="0"/>
      <w:marTop w:val="0"/>
      <w:marBottom w:val="0"/>
      <w:divBdr>
        <w:top w:val="none" w:sz="0" w:space="0" w:color="auto"/>
        <w:left w:val="none" w:sz="0" w:space="0" w:color="auto"/>
        <w:bottom w:val="none" w:sz="0" w:space="0" w:color="auto"/>
        <w:right w:val="none" w:sz="0" w:space="0" w:color="auto"/>
      </w:divBdr>
    </w:div>
    <w:div w:id="725643199">
      <w:bodyDiv w:val="1"/>
      <w:marLeft w:val="0"/>
      <w:marRight w:val="0"/>
      <w:marTop w:val="0"/>
      <w:marBottom w:val="0"/>
      <w:divBdr>
        <w:top w:val="none" w:sz="0" w:space="0" w:color="auto"/>
        <w:left w:val="none" w:sz="0" w:space="0" w:color="auto"/>
        <w:bottom w:val="none" w:sz="0" w:space="0" w:color="auto"/>
        <w:right w:val="none" w:sz="0" w:space="0" w:color="auto"/>
      </w:divBdr>
    </w:div>
    <w:div w:id="763919952">
      <w:bodyDiv w:val="1"/>
      <w:marLeft w:val="0"/>
      <w:marRight w:val="0"/>
      <w:marTop w:val="0"/>
      <w:marBottom w:val="0"/>
      <w:divBdr>
        <w:top w:val="none" w:sz="0" w:space="0" w:color="auto"/>
        <w:left w:val="none" w:sz="0" w:space="0" w:color="auto"/>
        <w:bottom w:val="none" w:sz="0" w:space="0" w:color="auto"/>
        <w:right w:val="none" w:sz="0" w:space="0" w:color="auto"/>
      </w:divBdr>
    </w:div>
    <w:div w:id="764302346">
      <w:bodyDiv w:val="1"/>
      <w:marLeft w:val="0"/>
      <w:marRight w:val="0"/>
      <w:marTop w:val="0"/>
      <w:marBottom w:val="0"/>
      <w:divBdr>
        <w:top w:val="none" w:sz="0" w:space="0" w:color="auto"/>
        <w:left w:val="none" w:sz="0" w:space="0" w:color="auto"/>
        <w:bottom w:val="none" w:sz="0" w:space="0" w:color="auto"/>
        <w:right w:val="none" w:sz="0" w:space="0" w:color="auto"/>
      </w:divBdr>
    </w:div>
    <w:div w:id="794174620">
      <w:bodyDiv w:val="1"/>
      <w:marLeft w:val="0"/>
      <w:marRight w:val="0"/>
      <w:marTop w:val="0"/>
      <w:marBottom w:val="0"/>
      <w:divBdr>
        <w:top w:val="none" w:sz="0" w:space="0" w:color="auto"/>
        <w:left w:val="none" w:sz="0" w:space="0" w:color="auto"/>
        <w:bottom w:val="none" w:sz="0" w:space="0" w:color="auto"/>
        <w:right w:val="none" w:sz="0" w:space="0" w:color="auto"/>
      </w:divBdr>
    </w:div>
    <w:div w:id="848327370">
      <w:bodyDiv w:val="1"/>
      <w:marLeft w:val="0"/>
      <w:marRight w:val="0"/>
      <w:marTop w:val="0"/>
      <w:marBottom w:val="0"/>
      <w:divBdr>
        <w:top w:val="none" w:sz="0" w:space="0" w:color="auto"/>
        <w:left w:val="none" w:sz="0" w:space="0" w:color="auto"/>
        <w:bottom w:val="none" w:sz="0" w:space="0" w:color="auto"/>
        <w:right w:val="none" w:sz="0" w:space="0" w:color="auto"/>
      </w:divBdr>
    </w:div>
    <w:div w:id="1058088035">
      <w:bodyDiv w:val="1"/>
      <w:marLeft w:val="0"/>
      <w:marRight w:val="0"/>
      <w:marTop w:val="0"/>
      <w:marBottom w:val="0"/>
      <w:divBdr>
        <w:top w:val="none" w:sz="0" w:space="0" w:color="auto"/>
        <w:left w:val="none" w:sz="0" w:space="0" w:color="auto"/>
        <w:bottom w:val="none" w:sz="0" w:space="0" w:color="auto"/>
        <w:right w:val="none" w:sz="0" w:space="0" w:color="auto"/>
      </w:divBdr>
    </w:div>
    <w:div w:id="1081829694">
      <w:bodyDiv w:val="1"/>
      <w:marLeft w:val="0"/>
      <w:marRight w:val="0"/>
      <w:marTop w:val="0"/>
      <w:marBottom w:val="0"/>
      <w:divBdr>
        <w:top w:val="none" w:sz="0" w:space="0" w:color="auto"/>
        <w:left w:val="none" w:sz="0" w:space="0" w:color="auto"/>
        <w:bottom w:val="none" w:sz="0" w:space="0" w:color="auto"/>
        <w:right w:val="none" w:sz="0" w:space="0" w:color="auto"/>
      </w:divBdr>
    </w:div>
    <w:div w:id="1126898188">
      <w:bodyDiv w:val="1"/>
      <w:marLeft w:val="0"/>
      <w:marRight w:val="0"/>
      <w:marTop w:val="0"/>
      <w:marBottom w:val="0"/>
      <w:divBdr>
        <w:top w:val="none" w:sz="0" w:space="0" w:color="auto"/>
        <w:left w:val="none" w:sz="0" w:space="0" w:color="auto"/>
        <w:bottom w:val="none" w:sz="0" w:space="0" w:color="auto"/>
        <w:right w:val="none" w:sz="0" w:space="0" w:color="auto"/>
      </w:divBdr>
    </w:div>
    <w:div w:id="1152211760">
      <w:bodyDiv w:val="1"/>
      <w:marLeft w:val="0"/>
      <w:marRight w:val="0"/>
      <w:marTop w:val="0"/>
      <w:marBottom w:val="0"/>
      <w:divBdr>
        <w:top w:val="none" w:sz="0" w:space="0" w:color="auto"/>
        <w:left w:val="none" w:sz="0" w:space="0" w:color="auto"/>
        <w:bottom w:val="none" w:sz="0" w:space="0" w:color="auto"/>
        <w:right w:val="none" w:sz="0" w:space="0" w:color="auto"/>
      </w:divBdr>
    </w:div>
    <w:div w:id="1187137551">
      <w:bodyDiv w:val="1"/>
      <w:marLeft w:val="0"/>
      <w:marRight w:val="0"/>
      <w:marTop w:val="0"/>
      <w:marBottom w:val="0"/>
      <w:divBdr>
        <w:top w:val="none" w:sz="0" w:space="0" w:color="auto"/>
        <w:left w:val="none" w:sz="0" w:space="0" w:color="auto"/>
        <w:bottom w:val="none" w:sz="0" w:space="0" w:color="auto"/>
        <w:right w:val="none" w:sz="0" w:space="0" w:color="auto"/>
      </w:divBdr>
    </w:div>
    <w:div w:id="1434394798">
      <w:bodyDiv w:val="1"/>
      <w:marLeft w:val="0"/>
      <w:marRight w:val="0"/>
      <w:marTop w:val="0"/>
      <w:marBottom w:val="0"/>
      <w:divBdr>
        <w:top w:val="none" w:sz="0" w:space="0" w:color="auto"/>
        <w:left w:val="none" w:sz="0" w:space="0" w:color="auto"/>
        <w:bottom w:val="none" w:sz="0" w:space="0" w:color="auto"/>
        <w:right w:val="none" w:sz="0" w:space="0" w:color="auto"/>
      </w:divBdr>
    </w:div>
    <w:div w:id="1459882488">
      <w:bodyDiv w:val="1"/>
      <w:marLeft w:val="0"/>
      <w:marRight w:val="0"/>
      <w:marTop w:val="0"/>
      <w:marBottom w:val="0"/>
      <w:divBdr>
        <w:top w:val="none" w:sz="0" w:space="0" w:color="auto"/>
        <w:left w:val="none" w:sz="0" w:space="0" w:color="auto"/>
        <w:bottom w:val="none" w:sz="0" w:space="0" w:color="auto"/>
        <w:right w:val="none" w:sz="0" w:space="0" w:color="auto"/>
      </w:divBdr>
    </w:div>
    <w:div w:id="1517888005">
      <w:bodyDiv w:val="1"/>
      <w:marLeft w:val="0"/>
      <w:marRight w:val="0"/>
      <w:marTop w:val="0"/>
      <w:marBottom w:val="0"/>
      <w:divBdr>
        <w:top w:val="none" w:sz="0" w:space="0" w:color="auto"/>
        <w:left w:val="none" w:sz="0" w:space="0" w:color="auto"/>
        <w:bottom w:val="none" w:sz="0" w:space="0" w:color="auto"/>
        <w:right w:val="none" w:sz="0" w:space="0" w:color="auto"/>
      </w:divBdr>
    </w:div>
    <w:div w:id="1793286770">
      <w:bodyDiv w:val="1"/>
      <w:marLeft w:val="0"/>
      <w:marRight w:val="0"/>
      <w:marTop w:val="0"/>
      <w:marBottom w:val="0"/>
      <w:divBdr>
        <w:top w:val="none" w:sz="0" w:space="0" w:color="auto"/>
        <w:left w:val="none" w:sz="0" w:space="0" w:color="auto"/>
        <w:bottom w:val="none" w:sz="0" w:space="0" w:color="auto"/>
        <w:right w:val="none" w:sz="0" w:space="0" w:color="auto"/>
      </w:divBdr>
    </w:div>
    <w:div w:id="1864630290">
      <w:bodyDiv w:val="1"/>
      <w:marLeft w:val="0"/>
      <w:marRight w:val="0"/>
      <w:marTop w:val="0"/>
      <w:marBottom w:val="0"/>
      <w:divBdr>
        <w:top w:val="none" w:sz="0" w:space="0" w:color="auto"/>
        <w:left w:val="none" w:sz="0" w:space="0" w:color="auto"/>
        <w:bottom w:val="none" w:sz="0" w:space="0" w:color="auto"/>
        <w:right w:val="none" w:sz="0" w:space="0" w:color="auto"/>
      </w:divBdr>
    </w:div>
    <w:div w:id="1871531531">
      <w:bodyDiv w:val="1"/>
      <w:marLeft w:val="0"/>
      <w:marRight w:val="0"/>
      <w:marTop w:val="0"/>
      <w:marBottom w:val="0"/>
      <w:divBdr>
        <w:top w:val="none" w:sz="0" w:space="0" w:color="auto"/>
        <w:left w:val="none" w:sz="0" w:space="0" w:color="auto"/>
        <w:bottom w:val="none" w:sz="0" w:space="0" w:color="auto"/>
        <w:right w:val="none" w:sz="0" w:space="0" w:color="auto"/>
      </w:divBdr>
    </w:div>
    <w:div w:id="1930043372">
      <w:bodyDiv w:val="1"/>
      <w:marLeft w:val="0"/>
      <w:marRight w:val="0"/>
      <w:marTop w:val="0"/>
      <w:marBottom w:val="0"/>
      <w:divBdr>
        <w:top w:val="none" w:sz="0" w:space="0" w:color="auto"/>
        <w:left w:val="none" w:sz="0" w:space="0" w:color="auto"/>
        <w:bottom w:val="none" w:sz="0" w:space="0" w:color="auto"/>
        <w:right w:val="none" w:sz="0" w:space="0" w:color="auto"/>
      </w:divBdr>
    </w:div>
    <w:div w:id="20313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vespcardiol.org/es-factores-riesgo-cardiovascular-perspectivas-derivadas-articulo-131166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9BB2-5065-4D90-AEFF-70A042F6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3640</Words>
  <Characters>20022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7</cp:revision>
  <cp:lastPrinted>2022-03-30T15:48:00Z</cp:lastPrinted>
  <dcterms:created xsi:type="dcterms:W3CDTF">2022-03-30T14:30:00Z</dcterms:created>
  <dcterms:modified xsi:type="dcterms:W3CDTF">2022-03-31T15:42:00Z</dcterms:modified>
</cp:coreProperties>
</file>