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20FF8" w14:textId="465903E2" w:rsidR="00846991" w:rsidRPr="0071220C" w:rsidRDefault="002A6B74" w:rsidP="0071220C">
      <w:pPr>
        <w:spacing w:after="0"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CONSTANCIA</w:t>
      </w:r>
      <w:r w:rsidR="0071220C" w:rsidRPr="0071220C">
        <w:rPr>
          <w:rFonts w:ascii="Tahoma" w:hAnsi="Tahoma" w:cs="Tahoma"/>
          <w:b/>
        </w:rPr>
        <w:t xml:space="preserve"> DE ENTREGA PLACAS DE IDENTIFICACI</w:t>
      </w:r>
      <w:r w:rsidR="00FC4B13">
        <w:rPr>
          <w:rFonts w:ascii="Tahoma" w:hAnsi="Tahoma" w:cs="Tahoma"/>
          <w:b/>
        </w:rPr>
        <w:t>Ó</w:t>
      </w:r>
      <w:r w:rsidR="0071220C" w:rsidRPr="0071220C">
        <w:rPr>
          <w:rFonts w:ascii="Tahoma" w:hAnsi="Tahoma" w:cs="Tahoma"/>
          <w:b/>
        </w:rPr>
        <w:t>N DE BIENES</w:t>
      </w:r>
      <w:r w:rsidR="0071220C">
        <w:rPr>
          <w:rFonts w:ascii="Tahoma" w:hAnsi="Tahoma" w:cs="Tahoma"/>
          <w:b/>
        </w:rPr>
        <w:t xml:space="preserve"> DEVOLUTIVOS</w:t>
      </w:r>
      <w:r w:rsidR="0071220C" w:rsidRPr="0071220C">
        <w:rPr>
          <w:rFonts w:ascii="Tahoma" w:hAnsi="Tahoma" w:cs="Tahoma"/>
          <w:b/>
        </w:rPr>
        <w:t xml:space="preserve"> DE LA UAECOB</w:t>
      </w:r>
    </w:p>
    <w:p w14:paraId="193B78E2" w14:textId="77777777" w:rsidR="00846991" w:rsidRPr="0071220C" w:rsidRDefault="00846991" w:rsidP="0071220C">
      <w:pPr>
        <w:spacing w:after="0" w:line="276" w:lineRule="auto"/>
        <w:jc w:val="both"/>
        <w:rPr>
          <w:rFonts w:ascii="Tahoma" w:hAnsi="Tahoma" w:cs="Tahoma"/>
        </w:rPr>
      </w:pPr>
    </w:p>
    <w:p w14:paraId="59FE6B8A" w14:textId="780E6047" w:rsidR="005B5AC8" w:rsidRPr="0071220C" w:rsidRDefault="0071220C" w:rsidP="0071220C">
      <w:pPr>
        <w:spacing w:after="0" w:line="276" w:lineRule="auto"/>
        <w:jc w:val="both"/>
        <w:rPr>
          <w:rFonts w:ascii="Tahoma" w:hAnsi="Tahoma" w:cs="Tahoma"/>
        </w:rPr>
      </w:pPr>
      <w:r w:rsidRPr="0071220C">
        <w:rPr>
          <w:rFonts w:ascii="Tahoma" w:hAnsi="Tahoma" w:cs="Tahoma"/>
        </w:rPr>
        <w:t>A los ___</w:t>
      </w:r>
      <w:r w:rsidR="005B5AC8" w:rsidRPr="0071220C">
        <w:rPr>
          <w:rFonts w:ascii="Tahoma" w:hAnsi="Tahoma" w:cs="Tahoma"/>
        </w:rPr>
        <w:t xml:space="preserve"> días del mes de _________ </w:t>
      </w:r>
      <w:proofErr w:type="spellStart"/>
      <w:r w:rsidRPr="0071220C">
        <w:rPr>
          <w:rFonts w:ascii="Tahoma" w:hAnsi="Tahoma" w:cs="Tahoma"/>
        </w:rPr>
        <w:t>de</w:t>
      </w:r>
      <w:proofErr w:type="spellEnd"/>
      <w:r w:rsidRPr="0071220C">
        <w:rPr>
          <w:rFonts w:ascii="Tahoma" w:hAnsi="Tahoma" w:cs="Tahoma"/>
        </w:rPr>
        <w:t xml:space="preserve"> </w:t>
      </w:r>
      <w:r w:rsidR="00083831">
        <w:rPr>
          <w:rFonts w:ascii="Tahoma" w:hAnsi="Tahoma" w:cs="Tahoma"/>
        </w:rPr>
        <w:t>_</w:t>
      </w:r>
      <w:r w:rsidRPr="0071220C">
        <w:rPr>
          <w:rFonts w:ascii="Tahoma" w:hAnsi="Tahoma" w:cs="Tahoma"/>
        </w:rPr>
        <w:t>_____</w:t>
      </w:r>
      <w:r w:rsidR="005B5AC8" w:rsidRPr="0071220C">
        <w:rPr>
          <w:rFonts w:ascii="Tahoma" w:hAnsi="Tahoma" w:cs="Tahoma"/>
        </w:rPr>
        <w:t xml:space="preserve">, se reunieron en </w:t>
      </w:r>
      <w:r w:rsidR="00F65C57" w:rsidRPr="0071220C">
        <w:rPr>
          <w:rFonts w:ascii="Tahoma" w:hAnsi="Tahoma" w:cs="Tahoma"/>
        </w:rPr>
        <w:t>_________________________</w:t>
      </w:r>
      <w:r w:rsidR="00FC4B13">
        <w:rPr>
          <w:rFonts w:ascii="Tahoma" w:hAnsi="Tahoma" w:cs="Tahoma"/>
        </w:rPr>
        <w:t>_______</w:t>
      </w:r>
      <w:r w:rsidR="00F65C57" w:rsidRPr="0071220C">
        <w:rPr>
          <w:rFonts w:ascii="Tahoma" w:hAnsi="Tahoma" w:cs="Tahoma"/>
        </w:rPr>
        <w:t>________________</w:t>
      </w:r>
      <w:r w:rsidR="005B5AC8" w:rsidRPr="0071220C">
        <w:rPr>
          <w:rFonts w:ascii="Tahoma" w:hAnsi="Tahoma" w:cs="Tahoma"/>
        </w:rPr>
        <w:t xml:space="preserve"> </w:t>
      </w:r>
      <w:r w:rsidR="00D9519F" w:rsidRPr="0071220C">
        <w:rPr>
          <w:rFonts w:ascii="Tahoma" w:hAnsi="Tahoma" w:cs="Tahoma"/>
        </w:rPr>
        <w:t>los siguientes funcionarios</w:t>
      </w:r>
      <w:r w:rsidR="005B5AC8" w:rsidRPr="0071220C">
        <w:rPr>
          <w:rFonts w:ascii="Tahoma" w:hAnsi="Tahoma" w:cs="Tahoma"/>
        </w:rPr>
        <w:t>:</w:t>
      </w:r>
    </w:p>
    <w:p w14:paraId="0E076678" w14:textId="43701822" w:rsidR="0071220C" w:rsidRDefault="005B5AC8" w:rsidP="0071220C">
      <w:pPr>
        <w:spacing w:after="0" w:line="276" w:lineRule="auto"/>
        <w:jc w:val="both"/>
        <w:rPr>
          <w:rFonts w:ascii="Tahoma" w:hAnsi="Tahoma" w:cs="Tahoma"/>
        </w:rPr>
      </w:pPr>
      <w:r w:rsidRPr="0071220C">
        <w:rPr>
          <w:rFonts w:ascii="Tahoma" w:hAnsi="Tahoma" w:cs="Tahoma"/>
        </w:rPr>
        <w:t>________________________________________identificad</w:t>
      </w:r>
      <w:r w:rsidR="0071220C">
        <w:rPr>
          <w:rFonts w:ascii="Tahoma" w:hAnsi="Tahoma" w:cs="Tahoma"/>
        </w:rPr>
        <w:t>o/a con la c</w:t>
      </w:r>
      <w:r w:rsidR="00083831">
        <w:rPr>
          <w:rFonts w:ascii="Tahoma" w:hAnsi="Tahoma" w:cs="Tahoma"/>
        </w:rPr>
        <w:t>é</w:t>
      </w:r>
      <w:r w:rsidR="0071220C">
        <w:rPr>
          <w:rFonts w:ascii="Tahoma" w:hAnsi="Tahoma" w:cs="Tahoma"/>
        </w:rPr>
        <w:t xml:space="preserve">dula de ciudadanía </w:t>
      </w:r>
      <w:r w:rsidRPr="0071220C">
        <w:rPr>
          <w:rFonts w:ascii="Tahoma" w:hAnsi="Tahoma" w:cs="Tahoma"/>
        </w:rPr>
        <w:t>No</w:t>
      </w:r>
      <w:r w:rsidR="00083831">
        <w:rPr>
          <w:rFonts w:ascii="Tahoma" w:hAnsi="Tahoma" w:cs="Tahoma"/>
        </w:rPr>
        <w:t>.</w:t>
      </w:r>
      <w:r w:rsidRPr="0071220C">
        <w:rPr>
          <w:rFonts w:ascii="Tahoma" w:hAnsi="Tahoma" w:cs="Tahoma"/>
        </w:rPr>
        <w:t xml:space="preserve"> _____________</w:t>
      </w:r>
      <w:r w:rsidR="00AD031B">
        <w:rPr>
          <w:rFonts w:ascii="Tahoma" w:hAnsi="Tahoma" w:cs="Tahoma"/>
        </w:rPr>
        <w:t>,</w:t>
      </w:r>
      <w:r w:rsidR="000C3D7B" w:rsidRPr="0071220C">
        <w:rPr>
          <w:rFonts w:ascii="Tahoma" w:hAnsi="Tahoma" w:cs="Tahoma"/>
        </w:rPr>
        <w:t xml:space="preserve"> del grupo de compras, inventarios y</w:t>
      </w:r>
      <w:r w:rsidRPr="0071220C">
        <w:rPr>
          <w:rFonts w:ascii="Tahoma" w:hAnsi="Tahoma" w:cs="Tahoma"/>
        </w:rPr>
        <w:t xml:space="preserve"> </w:t>
      </w:r>
      <w:r w:rsidR="000C3D7B" w:rsidRPr="0071220C">
        <w:rPr>
          <w:rFonts w:ascii="Tahoma" w:hAnsi="Tahoma" w:cs="Tahoma"/>
        </w:rPr>
        <w:t>seguros</w:t>
      </w:r>
      <w:r w:rsidR="00B80D5C" w:rsidRPr="0071220C">
        <w:rPr>
          <w:rFonts w:ascii="Tahoma" w:hAnsi="Tahoma" w:cs="Tahoma"/>
        </w:rPr>
        <w:t xml:space="preserve"> </w:t>
      </w:r>
      <w:r w:rsidR="000C3D7B" w:rsidRPr="0071220C">
        <w:rPr>
          <w:rFonts w:ascii="Tahoma" w:hAnsi="Tahoma" w:cs="Tahoma"/>
        </w:rPr>
        <w:t>de la UAECOB</w:t>
      </w:r>
      <w:r w:rsidRPr="0071220C">
        <w:rPr>
          <w:rFonts w:ascii="Tahoma" w:hAnsi="Tahoma" w:cs="Tahoma"/>
        </w:rPr>
        <w:t xml:space="preserve"> </w:t>
      </w:r>
      <w:proofErr w:type="spellStart"/>
      <w:r w:rsidRPr="0071220C">
        <w:rPr>
          <w:rFonts w:ascii="Tahoma" w:hAnsi="Tahoma" w:cs="Tahoma"/>
        </w:rPr>
        <w:t>y</w:t>
      </w:r>
      <w:proofErr w:type="spellEnd"/>
      <w:r w:rsidRPr="0071220C">
        <w:rPr>
          <w:rFonts w:ascii="Tahoma" w:hAnsi="Tahoma" w:cs="Tahoma"/>
        </w:rPr>
        <w:t xml:space="preserve"> ________________________________________</w:t>
      </w:r>
      <w:r w:rsidR="00EB4652" w:rsidRPr="0071220C">
        <w:rPr>
          <w:rFonts w:ascii="Tahoma" w:hAnsi="Tahoma" w:cs="Tahoma"/>
        </w:rPr>
        <w:t xml:space="preserve"> </w:t>
      </w:r>
      <w:r w:rsidR="0071220C" w:rsidRPr="0071220C">
        <w:rPr>
          <w:rFonts w:ascii="Tahoma" w:hAnsi="Tahoma" w:cs="Tahoma"/>
        </w:rPr>
        <w:t>identificad</w:t>
      </w:r>
      <w:r w:rsidR="0071220C">
        <w:rPr>
          <w:rFonts w:ascii="Tahoma" w:hAnsi="Tahoma" w:cs="Tahoma"/>
        </w:rPr>
        <w:t>o/a con la c</w:t>
      </w:r>
      <w:r w:rsidR="00083831">
        <w:rPr>
          <w:rFonts w:ascii="Tahoma" w:hAnsi="Tahoma" w:cs="Tahoma"/>
        </w:rPr>
        <w:t>é</w:t>
      </w:r>
      <w:r w:rsidR="0071220C">
        <w:rPr>
          <w:rFonts w:ascii="Tahoma" w:hAnsi="Tahoma" w:cs="Tahoma"/>
        </w:rPr>
        <w:t xml:space="preserve">dula de ciudadanía </w:t>
      </w:r>
      <w:r w:rsidR="0071220C" w:rsidRPr="0071220C">
        <w:rPr>
          <w:rFonts w:ascii="Tahoma" w:hAnsi="Tahoma" w:cs="Tahoma"/>
        </w:rPr>
        <w:t>No</w:t>
      </w:r>
      <w:r w:rsidR="00AD031B">
        <w:rPr>
          <w:rFonts w:ascii="Tahoma" w:hAnsi="Tahoma" w:cs="Tahoma"/>
        </w:rPr>
        <w:t xml:space="preserve"> _____________, de</w:t>
      </w:r>
      <w:r w:rsidR="00083831">
        <w:rPr>
          <w:rFonts w:ascii="Tahoma" w:hAnsi="Tahoma" w:cs="Tahoma"/>
        </w:rPr>
        <w:t>l área</w:t>
      </w:r>
      <w:r w:rsidR="00AD031B">
        <w:rPr>
          <w:rFonts w:ascii="Tahoma" w:hAnsi="Tahoma" w:cs="Tahoma"/>
        </w:rPr>
        <w:t xml:space="preserve"> __________________________________</w:t>
      </w:r>
      <w:r w:rsidR="00083831">
        <w:rPr>
          <w:rFonts w:ascii="Tahoma" w:hAnsi="Tahoma" w:cs="Tahoma"/>
        </w:rPr>
        <w:t>_.</w:t>
      </w:r>
    </w:p>
    <w:p w14:paraId="5279924F" w14:textId="77777777" w:rsidR="00083831" w:rsidRPr="0071220C" w:rsidRDefault="00083831" w:rsidP="0071220C">
      <w:pPr>
        <w:spacing w:after="0" w:line="276" w:lineRule="auto"/>
        <w:jc w:val="both"/>
        <w:rPr>
          <w:rFonts w:ascii="Tahoma" w:hAnsi="Tahoma" w:cs="Tahoma"/>
        </w:rPr>
      </w:pPr>
    </w:p>
    <w:p w14:paraId="318A599A" w14:textId="719981EC" w:rsidR="005B5AC8" w:rsidRPr="0071220C" w:rsidRDefault="00D9519F" w:rsidP="0071220C">
      <w:pPr>
        <w:spacing w:after="0" w:line="276" w:lineRule="auto"/>
        <w:jc w:val="both"/>
        <w:rPr>
          <w:rFonts w:ascii="Tahoma" w:hAnsi="Tahoma" w:cs="Tahoma"/>
        </w:rPr>
      </w:pPr>
      <w:r w:rsidRPr="0071220C">
        <w:rPr>
          <w:rFonts w:ascii="Tahoma" w:hAnsi="Tahoma" w:cs="Tahoma"/>
        </w:rPr>
        <w:t>Objetivo: H</w:t>
      </w:r>
      <w:r w:rsidR="005B5AC8" w:rsidRPr="0071220C">
        <w:rPr>
          <w:rFonts w:ascii="Tahoma" w:hAnsi="Tahoma" w:cs="Tahoma"/>
        </w:rPr>
        <w:t xml:space="preserve">acer entrega de </w:t>
      </w:r>
      <w:r w:rsidR="001D5E3B">
        <w:rPr>
          <w:rFonts w:ascii="Tahoma" w:hAnsi="Tahoma" w:cs="Tahoma"/>
        </w:rPr>
        <w:t>_</w:t>
      </w:r>
      <w:r w:rsidR="005B5AC8" w:rsidRPr="0071220C">
        <w:rPr>
          <w:rFonts w:ascii="Tahoma" w:hAnsi="Tahoma" w:cs="Tahoma"/>
        </w:rPr>
        <w:t>____</w:t>
      </w:r>
      <w:r w:rsidRPr="0071220C">
        <w:rPr>
          <w:rFonts w:ascii="Tahoma" w:hAnsi="Tahoma" w:cs="Tahoma"/>
        </w:rPr>
        <w:t xml:space="preserve"> </w:t>
      </w:r>
      <w:r w:rsidR="005B5AC8" w:rsidRPr="0071220C">
        <w:rPr>
          <w:rFonts w:ascii="Tahoma" w:hAnsi="Tahoma" w:cs="Tahoma"/>
        </w:rPr>
        <w:t>placas de identificación de bienes devolutivos</w:t>
      </w:r>
      <w:r w:rsidR="00FC4B13">
        <w:rPr>
          <w:rFonts w:ascii="Tahoma" w:hAnsi="Tahoma" w:cs="Tahoma"/>
        </w:rPr>
        <w:t xml:space="preserve">, relacionadas en el </w:t>
      </w:r>
      <w:r w:rsidR="00083831">
        <w:rPr>
          <w:rFonts w:ascii="Tahoma" w:hAnsi="Tahoma" w:cs="Tahoma"/>
        </w:rPr>
        <w:t>A</w:t>
      </w:r>
      <w:r w:rsidR="00FC4B13">
        <w:rPr>
          <w:rFonts w:ascii="Tahoma" w:hAnsi="Tahoma" w:cs="Tahoma"/>
        </w:rPr>
        <w:t>nexo 1 de esta acta</w:t>
      </w:r>
      <w:r w:rsidR="00E725CB">
        <w:rPr>
          <w:rFonts w:ascii="Tahoma" w:hAnsi="Tahoma" w:cs="Tahoma"/>
        </w:rPr>
        <w:t>;</w:t>
      </w:r>
      <w:r w:rsidR="00FC4B13">
        <w:rPr>
          <w:rFonts w:ascii="Tahoma" w:hAnsi="Tahoma" w:cs="Tahoma"/>
        </w:rPr>
        <w:t xml:space="preserve"> las mismas,</w:t>
      </w:r>
      <w:r w:rsidR="005B5AC8" w:rsidRPr="0071220C">
        <w:rPr>
          <w:rFonts w:ascii="Tahoma" w:hAnsi="Tahoma" w:cs="Tahoma"/>
        </w:rPr>
        <w:t xml:space="preserve"> hacen parte del inventario de la </w:t>
      </w:r>
      <w:r w:rsidR="00EB4652" w:rsidRPr="0071220C">
        <w:rPr>
          <w:rFonts w:ascii="Tahoma" w:hAnsi="Tahoma" w:cs="Tahoma"/>
        </w:rPr>
        <w:t>UAECOB</w:t>
      </w:r>
      <w:r w:rsidR="005B5AC8" w:rsidRPr="0071220C">
        <w:rPr>
          <w:rFonts w:ascii="Tahoma" w:hAnsi="Tahoma" w:cs="Tahoma"/>
        </w:rPr>
        <w:t xml:space="preserve">, a fin de </w:t>
      </w:r>
      <w:r w:rsidR="00FC4B13">
        <w:rPr>
          <w:rFonts w:ascii="Tahoma" w:hAnsi="Tahoma" w:cs="Tahoma"/>
        </w:rPr>
        <w:t>corroborar</w:t>
      </w:r>
      <w:r w:rsidR="005B5AC8" w:rsidRPr="0071220C">
        <w:rPr>
          <w:rFonts w:ascii="Tahoma" w:hAnsi="Tahoma" w:cs="Tahoma"/>
        </w:rPr>
        <w:t xml:space="preserve"> el proceso de</w:t>
      </w:r>
      <w:r w:rsidR="00FC4B13">
        <w:rPr>
          <w:rFonts w:ascii="Tahoma" w:hAnsi="Tahoma" w:cs="Tahoma"/>
        </w:rPr>
        <w:t xml:space="preserve"> marcación</w:t>
      </w:r>
      <w:r w:rsidR="005B5AC8" w:rsidRPr="0071220C">
        <w:rPr>
          <w:rFonts w:ascii="Tahoma" w:hAnsi="Tahoma" w:cs="Tahoma"/>
        </w:rPr>
        <w:t xml:space="preserve"> </w:t>
      </w:r>
      <w:r w:rsidR="00FC4B13">
        <w:rPr>
          <w:rFonts w:ascii="Tahoma" w:hAnsi="Tahoma" w:cs="Tahoma"/>
        </w:rPr>
        <w:t>de</w:t>
      </w:r>
      <w:r w:rsidR="005B5AC8" w:rsidRPr="0071220C">
        <w:rPr>
          <w:rFonts w:ascii="Tahoma" w:hAnsi="Tahoma" w:cs="Tahoma"/>
        </w:rPr>
        <w:t xml:space="preserve"> los respectivos bienes</w:t>
      </w:r>
      <w:r w:rsidR="00FC4B13">
        <w:rPr>
          <w:rFonts w:ascii="Tahoma" w:hAnsi="Tahoma" w:cs="Tahoma"/>
        </w:rPr>
        <w:t xml:space="preserve"> identificados c</w:t>
      </w:r>
      <w:r w:rsidR="00E725CB">
        <w:rPr>
          <w:rFonts w:ascii="Tahoma" w:hAnsi="Tahoma" w:cs="Tahoma"/>
        </w:rPr>
        <w:t>on</w:t>
      </w:r>
      <w:r w:rsidR="00FC4B13">
        <w:rPr>
          <w:rFonts w:ascii="Tahoma" w:hAnsi="Tahoma" w:cs="Tahoma"/>
        </w:rPr>
        <w:t xml:space="preserve">: </w:t>
      </w:r>
      <w:r w:rsidR="00FC4B13" w:rsidRPr="00FC4B13">
        <w:rPr>
          <w:rFonts w:ascii="Tahoma" w:hAnsi="Tahoma" w:cs="Tahoma"/>
        </w:rPr>
        <w:t>Inconveniente con placa</w:t>
      </w:r>
      <w:r w:rsidR="00C71FBB">
        <w:rPr>
          <w:rFonts w:ascii="Tahoma" w:hAnsi="Tahoma" w:cs="Tahoma"/>
        </w:rPr>
        <w:t xml:space="preserve"> </w:t>
      </w:r>
      <w:r w:rsidR="00EB4652" w:rsidRPr="0071220C">
        <w:rPr>
          <w:rFonts w:ascii="Tahoma" w:hAnsi="Tahoma" w:cs="Tahoma"/>
        </w:rPr>
        <w:t>según</w:t>
      </w:r>
      <w:r w:rsidR="00FC4B13">
        <w:rPr>
          <w:rFonts w:ascii="Tahoma" w:hAnsi="Tahoma" w:cs="Tahoma"/>
        </w:rPr>
        <w:t xml:space="preserve"> la </w:t>
      </w:r>
      <w:r w:rsidR="00E725CB" w:rsidRPr="00E725CB">
        <w:rPr>
          <w:rFonts w:ascii="Tahoma" w:hAnsi="Tahoma" w:cs="Tahoma"/>
        </w:rPr>
        <w:t xml:space="preserve">relación de bienes </w:t>
      </w:r>
      <w:r w:rsidR="003B2E09">
        <w:rPr>
          <w:rFonts w:ascii="Tahoma" w:hAnsi="Tahoma" w:cs="Tahoma"/>
        </w:rPr>
        <w:t>recolectada en la</w:t>
      </w:r>
      <w:r w:rsidR="00E725CB">
        <w:rPr>
          <w:rFonts w:ascii="Tahoma" w:hAnsi="Tahoma" w:cs="Tahoma"/>
        </w:rPr>
        <w:t xml:space="preserve"> toma física </w:t>
      </w:r>
      <w:r w:rsidR="00C71FBB">
        <w:rPr>
          <w:rFonts w:ascii="Tahoma" w:hAnsi="Tahoma" w:cs="Tahoma"/>
        </w:rPr>
        <w:t>de la vigencia _________</w:t>
      </w:r>
      <w:r w:rsidR="00EB4652" w:rsidRPr="0071220C">
        <w:rPr>
          <w:rFonts w:ascii="Tahoma" w:hAnsi="Tahoma" w:cs="Tahoma"/>
        </w:rPr>
        <w:t>.</w:t>
      </w:r>
      <w:r w:rsidR="00F65C57" w:rsidRPr="0071220C">
        <w:rPr>
          <w:rFonts w:ascii="Tahoma" w:hAnsi="Tahoma" w:cs="Tahoma"/>
        </w:rPr>
        <w:t xml:space="preserve"> </w:t>
      </w:r>
    </w:p>
    <w:p w14:paraId="799D13BC" w14:textId="77777777" w:rsidR="00A033FF" w:rsidRPr="0071220C" w:rsidRDefault="00A033FF" w:rsidP="0071220C">
      <w:pPr>
        <w:spacing w:after="0" w:line="276" w:lineRule="auto"/>
        <w:jc w:val="both"/>
        <w:rPr>
          <w:rFonts w:ascii="Tahoma" w:hAnsi="Tahoma" w:cs="Tahoma"/>
        </w:rPr>
      </w:pPr>
    </w:p>
    <w:p w14:paraId="1A0AFA07" w14:textId="18334C53" w:rsidR="00144FFF" w:rsidRPr="0071220C" w:rsidRDefault="00E725CB" w:rsidP="0071220C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Con la firma de la presente acta se acepta y evidencia que </w:t>
      </w:r>
      <w:r w:rsidR="00A033FF" w:rsidRPr="0071220C">
        <w:rPr>
          <w:rFonts w:ascii="Tahoma" w:hAnsi="Tahoma" w:cs="Tahoma"/>
        </w:rPr>
        <w:t xml:space="preserve">el </w:t>
      </w:r>
      <w:r w:rsidR="0055788C" w:rsidRPr="0071220C">
        <w:rPr>
          <w:rFonts w:ascii="Tahoma" w:hAnsi="Tahoma" w:cs="Tahoma"/>
        </w:rPr>
        <w:t>integrante del grupo de compras, inventarios y seguros</w:t>
      </w:r>
      <w:r w:rsidR="00A033FF" w:rsidRPr="0071220C">
        <w:rPr>
          <w:rFonts w:ascii="Tahoma" w:hAnsi="Tahoma" w:cs="Tahoma"/>
        </w:rPr>
        <w:t xml:space="preserve"> </w:t>
      </w:r>
      <w:r w:rsidR="00EE5D7F">
        <w:rPr>
          <w:rFonts w:ascii="Tahoma" w:hAnsi="Tahoma" w:cs="Tahoma"/>
        </w:rPr>
        <w:t>realizó</w:t>
      </w:r>
      <w:r>
        <w:rPr>
          <w:rFonts w:ascii="Tahoma" w:hAnsi="Tahoma" w:cs="Tahoma"/>
        </w:rPr>
        <w:t xml:space="preserve"> la identificación de los bienes y la adhesión de las placas de identificación relacionadas en </w:t>
      </w:r>
      <w:r w:rsidR="00083831">
        <w:rPr>
          <w:rFonts w:ascii="Tahoma" w:hAnsi="Tahoma" w:cs="Tahoma"/>
        </w:rPr>
        <w:t>A</w:t>
      </w:r>
      <w:r>
        <w:rPr>
          <w:rFonts w:ascii="Tahoma" w:hAnsi="Tahoma" w:cs="Tahoma"/>
        </w:rPr>
        <w:t>nexo 1 de esta misma acta</w:t>
      </w:r>
      <w:r w:rsidR="00083831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083831">
        <w:rPr>
          <w:rFonts w:ascii="Tahoma" w:hAnsi="Tahoma" w:cs="Tahoma"/>
        </w:rPr>
        <w:t>E</w:t>
      </w:r>
      <w:r>
        <w:rPr>
          <w:rFonts w:ascii="Tahoma" w:hAnsi="Tahoma" w:cs="Tahoma"/>
        </w:rPr>
        <w:t xml:space="preserve">s compromiso de </w:t>
      </w:r>
      <w:r w:rsidRPr="0071220C">
        <w:rPr>
          <w:rFonts w:ascii="Tahoma" w:hAnsi="Tahoma" w:cs="Tahoma"/>
        </w:rPr>
        <w:t xml:space="preserve">integrante </w:t>
      </w:r>
      <w:r w:rsidR="00C71FBB">
        <w:rPr>
          <w:rFonts w:ascii="Tahoma" w:hAnsi="Tahoma" w:cs="Tahoma"/>
        </w:rPr>
        <w:t>del equipo de inventarios</w:t>
      </w:r>
      <w:r w:rsidRPr="0071220C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realizar el registro fotográfico de los bienes con las placas adheridas; </w:t>
      </w:r>
      <w:r w:rsidR="00083831">
        <w:rPr>
          <w:rFonts w:ascii="Tahoma" w:hAnsi="Tahoma" w:cs="Tahoma"/>
        </w:rPr>
        <w:t>cuyo</w:t>
      </w:r>
      <w:r>
        <w:rPr>
          <w:rFonts w:ascii="Tahoma" w:hAnsi="Tahoma" w:cs="Tahoma"/>
        </w:rPr>
        <w:t xml:space="preserve"> fin </w:t>
      </w:r>
      <w:r w:rsidR="00083831">
        <w:rPr>
          <w:rFonts w:ascii="Tahoma" w:hAnsi="Tahoma" w:cs="Tahoma"/>
        </w:rPr>
        <w:t xml:space="preserve">es el </w:t>
      </w:r>
      <w:r>
        <w:rPr>
          <w:rFonts w:ascii="Tahoma" w:hAnsi="Tahoma" w:cs="Tahoma"/>
        </w:rPr>
        <w:t xml:space="preserve">de soportar como </w:t>
      </w:r>
      <w:r w:rsidR="00A033FF" w:rsidRPr="0071220C">
        <w:rPr>
          <w:rFonts w:ascii="Tahoma" w:hAnsi="Tahoma" w:cs="Tahoma"/>
        </w:rPr>
        <w:t xml:space="preserve">evidencia de la labor de </w:t>
      </w:r>
      <w:proofErr w:type="spellStart"/>
      <w:r w:rsidR="00A033FF" w:rsidRPr="0071220C">
        <w:rPr>
          <w:rFonts w:ascii="Tahoma" w:hAnsi="Tahoma" w:cs="Tahoma"/>
        </w:rPr>
        <w:t>p</w:t>
      </w:r>
      <w:r w:rsidR="002F740C" w:rsidRPr="0071220C">
        <w:rPr>
          <w:rFonts w:ascii="Tahoma" w:hAnsi="Tahoma" w:cs="Tahoma"/>
        </w:rPr>
        <w:t>l</w:t>
      </w:r>
      <w:r w:rsidR="00A033FF" w:rsidRPr="0071220C">
        <w:rPr>
          <w:rFonts w:ascii="Tahoma" w:hAnsi="Tahoma" w:cs="Tahoma"/>
        </w:rPr>
        <w:t>aqueteo</w:t>
      </w:r>
      <w:proofErr w:type="spellEnd"/>
      <w:r w:rsidR="00A033FF" w:rsidRPr="0071220C">
        <w:rPr>
          <w:rFonts w:ascii="Tahoma" w:hAnsi="Tahoma" w:cs="Tahoma"/>
        </w:rPr>
        <w:t xml:space="preserve"> desarrollada</w:t>
      </w:r>
      <w:r>
        <w:rPr>
          <w:rFonts w:ascii="Tahoma" w:hAnsi="Tahoma" w:cs="Tahoma"/>
        </w:rPr>
        <w:t>.</w:t>
      </w:r>
    </w:p>
    <w:p w14:paraId="32269338" w14:textId="77777777" w:rsidR="00144FFF" w:rsidRPr="0071220C" w:rsidRDefault="00144FFF" w:rsidP="0071220C">
      <w:pPr>
        <w:spacing w:after="0" w:line="276" w:lineRule="auto"/>
        <w:jc w:val="both"/>
        <w:rPr>
          <w:rFonts w:ascii="Tahoma" w:hAnsi="Tahoma" w:cs="Tahoma"/>
        </w:rPr>
      </w:pPr>
    </w:p>
    <w:p w14:paraId="0CEA996C" w14:textId="0ACF1751" w:rsidR="00F65C57" w:rsidRDefault="00A033FF" w:rsidP="0071220C">
      <w:pPr>
        <w:spacing w:after="0" w:line="276" w:lineRule="auto"/>
        <w:jc w:val="both"/>
        <w:rPr>
          <w:rFonts w:ascii="Tahoma" w:hAnsi="Tahoma" w:cs="Tahoma"/>
        </w:rPr>
      </w:pPr>
      <w:r w:rsidRPr="0071220C">
        <w:rPr>
          <w:rFonts w:ascii="Tahoma" w:hAnsi="Tahoma" w:cs="Tahoma"/>
        </w:rPr>
        <w:t>Adicionalmente</w:t>
      </w:r>
      <w:r w:rsidR="00083831">
        <w:rPr>
          <w:rFonts w:ascii="Tahoma" w:hAnsi="Tahoma" w:cs="Tahoma"/>
        </w:rPr>
        <w:t>,</w:t>
      </w:r>
      <w:r w:rsidRPr="0071220C">
        <w:rPr>
          <w:rFonts w:ascii="Tahoma" w:hAnsi="Tahoma" w:cs="Tahoma"/>
        </w:rPr>
        <w:t xml:space="preserve"> </w:t>
      </w:r>
      <w:r w:rsidR="0055788C" w:rsidRPr="0071220C">
        <w:rPr>
          <w:rFonts w:ascii="Tahoma" w:hAnsi="Tahoma" w:cs="Tahoma"/>
        </w:rPr>
        <w:t xml:space="preserve">el </w:t>
      </w:r>
      <w:r w:rsidR="001D5E3B">
        <w:rPr>
          <w:rFonts w:ascii="Tahoma" w:hAnsi="Tahoma" w:cs="Tahoma"/>
        </w:rPr>
        <w:t xml:space="preserve">integrante del </w:t>
      </w:r>
      <w:r w:rsidR="0055788C" w:rsidRPr="0071220C">
        <w:rPr>
          <w:rFonts w:ascii="Tahoma" w:hAnsi="Tahoma" w:cs="Tahoma"/>
        </w:rPr>
        <w:t>grupo de compras, inventarios y seguros</w:t>
      </w:r>
      <w:r w:rsidR="00991E47" w:rsidRPr="0071220C">
        <w:rPr>
          <w:rFonts w:ascii="Tahoma" w:hAnsi="Tahoma" w:cs="Tahoma"/>
        </w:rPr>
        <w:t xml:space="preserve"> relacionará</w:t>
      </w:r>
      <w:r w:rsidRPr="0071220C">
        <w:rPr>
          <w:rFonts w:ascii="Tahoma" w:hAnsi="Tahoma" w:cs="Tahoma"/>
        </w:rPr>
        <w:t xml:space="preserve"> en </w:t>
      </w:r>
      <w:r w:rsidR="001D5E3B">
        <w:rPr>
          <w:rFonts w:ascii="Tahoma" w:hAnsi="Tahoma" w:cs="Tahoma"/>
        </w:rPr>
        <w:t xml:space="preserve">el Anexo 1 de </w:t>
      </w:r>
      <w:r w:rsidRPr="0071220C">
        <w:rPr>
          <w:rFonts w:ascii="Tahoma" w:hAnsi="Tahoma" w:cs="Tahoma"/>
        </w:rPr>
        <w:t>cada acta tramitada</w:t>
      </w:r>
      <w:r w:rsidR="001D5E3B">
        <w:rPr>
          <w:rFonts w:ascii="Tahoma" w:hAnsi="Tahoma" w:cs="Tahoma"/>
        </w:rPr>
        <w:t>,</w:t>
      </w:r>
      <w:r w:rsidRPr="0071220C">
        <w:rPr>
          <w:rFonts w:ascii="Tahoma" w:hAnsi="Tahoma" w:cs="Tahoma"/>
        </w:rPr>
        <w:t xml:space="preserve"> l</w:t>
      </w:r>
      <w:r w:rsidR="004213CB" w:rsidRPr="0071220C">
        <w:rPr>
          <w:rFonts w:ascii="Tahoma" w:hAnsi="Tahoma" w:cs="Tahoma"/>
        </w:rPr>
        <w:t xml:space="preserve">as novedades que </w:t>
      </w:r>
      <w:r w:rsidR="001D5E3B">
        <w:rPr>
          <w:rFonts w:ascii="Tahoma" w:hAnsi="Tahoma" w:cs="Tahoma"/>
        </w:rPr>
        <w:t>se presenten o que se evidencien</w:t>
      </w:r>
      <w:r w:rsidR="004213CB" w:rsidRPr="0071220C">
        <w:rPr>
          <w:rFonts w:ascii="Tahoma" w:hAnsi="Tahoma" w:cs="Tahoma"/>
        </w:rPr>
        <w:t xml:space="preserve"> </w:t>
      </w:r>
      <w:r w:rsidRPr="0071220C">
        <w:rPr>
          <w:rFonts w:ascii="Tahoma" w:hAnsi="Tahoma" w:cs="Tahoma"/>
        </w:rPr>
        <w:t>en desarrollo de la actividad</w:t>
      </w:r>
      <w:r w:rsidR="001D5E3B">
        <w:rPr>
          <w:rFonts w:ascii="Tahoma" w:hAnsi="Tahoma" w:cs="Tahoma"/>
        </w:rPr>
        <w:t>,</w:t>
      </w:r>
      <w:r w:rsidRPr="0071220C">
        <w:rPr>
          <w:rFonts w:ascii="Tahoma" w:hAnsi="Tahoma" w:cs="Tahoma"/>
        </w:rPr>
        <w:t xml:space="preserve"> </w:t>
      </w:r>
      <w:r w:rsidR="00A74E38">
        <w:rPr>
          <w:rFonts w:ascii="Tahoma" w:hAnsi="Tahoma" w:cs="Tahoma"/>
        </w:rPr>
        <w:t xml:space="preserve">esto con el fin </w:t>
      </w:r>
      <w:r w:rsidR="001D5E3B">
        <w:rPr>
          <w:rFonts w:ascii="Tahoma" w:hAnsi="Tahoma" w:cs="Tahoma"/>
        </w:rPr>
        <w:t>de adelantar</w:t>
      </w:r>
      <w:r w:rsidR="00A74E38">
        <w:rPr>
          <w:rFonts w:ascii="Tahoma" w:hAnsi="Tahoma" w:cs="Tahoma"/>
        </w:rPr>
        <w:t xml:space="preserve"> las gestiones necesarias para subsanar las novedades a que haya lugar, respecto </w:t>
      </w:r>
      <w:r w:rsidR="00991E47" w:rsidRPr="0071220C">
        <w:rPr>
          <w:rFonts w:ascii="Tahoma" w:hAnsi="Tahoma" w:cs="Tahoma"/>
        </w:rPr>
        <w:t>a los</w:t>
      </w:r>
      <w:r w:rsidRPr="0071220C">
        <w:rPr>
          <w:rFonts w:ascii="Tahoma" w:hAnsi="Tahoma" w:cs="Tahoma"/>
        </w:rPr>
        <w:t xml:space="preserve"> procedimientos de inventarios de la </w:t>
      </w:r>
      <w:r w:rsidR="0055788C" w:rsidRPr="0071220C">
        <w:rPr>
          <w:rFonts w:ascii="Tahoma" w:hAnsi="Tahoma" w:cs="Tahoma"/>
        </w:rPr>
        <w:t>UAECOB</w:t>
      </w:r>
      <w:r w:rsidRPr="0071220C">
        <w:rPr>
          <w:rFonts w:ascii="Tahoma" w:hAnsi="Tahoma" w:cs="Tahoma"/>
        </w:rPr>
        <w:t xml:space="preserve">. </w:t>
      </w:r>
    </w:p>
    <w:p w14:paraId="5FFEA65B" w14:textId="77777777" w:rsidR="00FC4B13" w:rsidRPr="0071220C" w:rsidRDefault="00FC4B13" w:rsidP="0071220C">
      <w:pPr>
        <w:spacing w:after="0" w:line="276" w:lineRule="auto"/>
        <w:jc w:val="both"/>
        <w:rPr>
          <w:rFonts w:ascii="Tahoma" w:hAnsi="Tahoma" w:cs="Tahoma"/>
        </w:rPr>
      </w:pPr>
    </w:p>
    <w:p w14:paraId="5B53D732" w14:textId="518B5895" w:rsidR="00FC4B13" w:rsidRPr="0071220C" w:rsidRDefault="00FC4B13" w:rsidP="00FC4B13">
      <w:pPr>
        <w:spacing w:after="0" w:line="276" w:lineRule="auto"/>
        <w:jc w:val="both"/>
        <w:rPr>
          <w:rFonts w:ascii="Tahoma" w:hAnsi="Tahoma" w:cs="Tahoma"/>
        </w:rPr>
      </w:pPr>
      <w:r w:rsidRPr="0071220C">
        <w:rPr>
          <w:rFonts w:ascii="Tahoma" w:hAnsi="Tahoma" w:cs="Tahoma"/>
        </w:rPr>
        <w:t xml:space="preserve">Esta actividad se realiza en procura de garantizar que la totalidad de bienes devolutivos de inventario de la UAECOB cuenten con la respectiva placa de identificación </w:t>
      </w:r>
      <w:r w:rsidR="000860C1">
        <w:rPr>
          <w:rFonts w:ascii="Tahoma" w:hAnsi="Tahoma" w:cs="Tahoma"/>
        </w:rPr>
        <w:t>con la que se encuentran registrados en el Sistema de control de bienes de la UAECOB; PCT</w:t>
      </w:r>
      <w:r w:rsidRPr="0071220C">
        <w:rPr>
          <w:rFonts w:ascii="Tahoma" w:hAnsi="Tahoma" w:cs="Tahoma"/>
        </w:rPr>
        <w:t>.</w:t>
      </w:r>
    </w:p>
    <w:p w14:paraId="1F0C820D" w14:textId="77777777" w:rsidR="0055788C" w:rsidRPr="0071220C" w:rsidRDefault="0055788C" w:rsidP="0071220C">
      <w:pPr>
        <w:spacing w:after="0" w:line="276" w:lineRule="auto"/>
        <w:jc w:val="both"/>
        <w:rPr>
          <w:rFonts w:ascii="Tahoma" w:hAnsi="Tahoma" w:cs="Tahoma"/>
        </w:rPr>
      </w:pPr>
    </w:p>
    <w:p w14:paraId="708DE4AA" w14:textId="55E8951F" w:rsidR="001D5E3B" w:rsidRDefault="001D5E3B" w:rsidP="001D5E3B">
      <w:pPr>
        <w:spacing w:after="0" w:line="276" w:lineRule="auto"/>
        <w:jc w:val="center"/>
        <w:rPr>
          <w:rFonts w:ascii="Tahoma" w:hAnsi="Tahoma" w:cs="Tahoma"/>
          <w:b/>
        </w:rPr>
      </w:pPr>
      <w:r w:rsidRPr="001D5E3B">
        <w:rPr>
          <w:rFonts w:ascii="Tahoma" w:hAnsi="Tahoma" w:cs="Tahoma"/>
          <w:b/>
        </w:rPr>
        <w:t>Anexo 1</w:t>
      </w:r>
    </w:p>
    <w:p w14:paraId="56ADA6C5" w14:textId="77777777" w:rsidR="001D5E3B" w:rsidRPr="001D5E3B" w:rsidRDefault="001D5E3B" w:rsidP="001D5E3B">
      <w:pPr>
        <w:spacing w:after="0" w:line="276" w:lineRule="auto"/>
        <w:jc w:val="center"/>
        <w:rPr>
          <w:rFonts w:ascii="Tahoma" w:hAnsi="Tahoma" w:cs="Tahoma"/>
          <w:b/>
        </w:rPr>
      </w:pPr>
    </w:p>
    <w:p w14:paraId="2AD61B0A" w14:textId="09A3CD09" w:rsidR="001D5E3B" w:rsidRDefault="001D5E3B" w:rsidP="0071220C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Relación de placas entregadas, incluye:</w:t>
      </w:r>
      <w:r w:rsidR="0056321B" w:rsidRPr="0071220C">
        <w:rPr>
          <w:rFonts w:ascii="Tahoma" w:hAnsi="Tahoma" w:cs="Tahoma"/>
        </w:rPr>
        <w:t xml:space="preserve"> descripción y </w:t>
      </w:r>
      <w:r>
        <w:rPr>
          <w:rFonts w:ascii="Tahoma" w:hAnsi="Tahoma" w:cs="Tahoma"/>
        </w:rPr>
        <w:t>ubicación actual registrados en el Sistema de control de bienes de la UAECOB; PCT</w:t>
      </w:r>
      <w:r w:rsidR="00441D09" w:rsidRPr="0071220C">
        <w:rPr>
          <w:rFonts w:ascii="Tahoma" w:hAnsi="Tahoma" w:cs="Tahoma"/>
        </w:rPr>
        <w:t>.</w:t>
      </w:r>
      <w:r w:rsidR="00D441C8">
        <w:rPr>
          <w:rFonts w:ascii="Tahoma" w:hAnsi="Tahoma" w:cs="Tahoma"/>
        </w:rPr>
        <w:t xml:space="preserve"> </w:t>
      </w:r>
    </w:p>
    <w:tbl>
      <w:tblPr>
        <w:tblStyle w:val="Tablaconcuadrcula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418"/>
        <w:gridCol w:w="5245"/>
        <w:gridCol w:w="2126"/>
      </w:tblGrid>
      <w:tr w:rsidR="001D5E3B" w:rsidRPr="00FC0DF3" w14:paraId="39D3BCA2" w14:textId="77777777" w:rsidTr="00FE0B55">
        <w:trPr>
          <w:trHeight w:val="148"/>
          <w:jc w:val="center"/>
        </w:trPr>
        <w:tc>
          <w:tcPr>
            <w:tcW w:w="562" w:type="dxa"/>
            <w:shd w:val="clear" w:color="auto" w:fill="BFBFBF" w:themeFill="background1" w:themeFillShade="BF"/>
            <w:vAlign w:val="center"/>
          </w:tcPr>
          <w:p w14:paraId="6973142E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N°</w:t>
            </w:r>
          </w:p>
        </w:tc>
        <w:tc>
          <w:tcPr>
            <w:tcW w:w="1418" w:type="dxa"/>
            <w:shd w:val="clear" w:color="auto" w:fill="BFBFBF" w:themeFill="background1" w:themeFillShade="BF"/>
            <w:vAlign w:val="center"/>
          </w:tcPr>
          <w:p w14:paraId="7EDA2A8F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F2979">
              <w:rPr>
                <w:rFonts w:ascii="Tahoma" w:hAnsi="Tahoma" w:cs="Tahoma"/>
                <w:b/>
                <w:sz w:val="20"/>
                <w:szCs w:val="20"/>
              </w:rPr>
              <w:t>Placa De Inventario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14:paraId="129FA7D6" w14:textId="77777777" w:rsidR="001D5E3B" w:rsidRPr="003749F6" w:rsidRDefault="001D5E3B" w:rsidP="003749F6">
            <w:pPr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3749F6">
              <w:rPr>
                <w:rFonts w:ascii="Tahoma" w:hAnsi="Tahoma" w:cs="Tahoma"/>
                <w:b/>
                <w:i/>
                <w:sz w:val="20"/>
                <w:szCs w:val="20"/>
              </w:rPr>
              <w:t>Descripción De Los Bienes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11F68833" w14:textId="30F94525" w:rsidR="001D5E3B" w:rsidRPr="00BF2979" w:rsidRDefault="007829E8" w:rsidP="001D5E3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Observaciones</w:t>
            </w:r>
          </w:p>
        </w:tc>
      </w:tr>
      <w:tr w:rsidR="001D5E3B" w:rsidRPr="00FC0DF3" w14:paraId="6F1C8F02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0AF85DDC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</w:p>
        </w:tc>
        <w:tc>
          <w:tcPr>
            <w:tcW w:w="1418" w:type="dxa"/>
            <w:vAlign w:val="center"/>
          </w:tcPr>
          <w:p w14:paraId="75356D94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1DB9AA7F" w14:textId="77777777" w:rsidR="001D5E3B" w:rsidRPr="006D3D8B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6CE9AFB" w14:textId="77777777" w:rsidR="001D5E3B" w:rsidRPr="00BF2979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72F7D7E1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35A73B6F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1418" w:type="dxa"/>
            <w:vAlign w:val="center"/>
          </w:tcPr>
          <w:p w14:paraId="6B9FE6F7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706C832B" w14:textId="77777777" w:rsidR="001D5E3B" w:rsidRPr="006D3D8B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0DF10920" w14:textId="77777777" w:rsidR="001D5E3B" w:rsidRPr="00BF2979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547938C8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2921C8FA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14:paraId="1027EA93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65ED561" w14:textId="77777777" w:rsidR="001D5E3B" w:rsidRPr="006D3D8B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F2CCB1E" w14:textId="77777777" w:rsidR="001D5E3B" w:rsidRPr="00BF2979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5687DC96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4984264D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14:paraId="6DBE230C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325383B6" w14:textId="77777777" w:rsidR="001D5E3B" w:rsidRPr="006D3D8B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8F0BCCD" w14:textId="77777777" w:rsidR="001D5E3B" w:rsidRPr="00BF2979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29978238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352657B6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vAlign w:val="center"/>
          </w:tcPr>
          <w:p w14:paraId="1AFFA634" w14:textId="77777777" w:rsidR="001D5E3B" w:rsidRPr="006D3D8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C97DE7F" w14:textId="77777777" w:rsidR="001D5E3B" w:rsidRPr="006D3D8B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493FA486" w14:textId="77777777" w:rsidR="001D5E3B" w:rsidRPr="00BF2979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7C466A81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346B7A82" w14:textId="77777777" w:rsidR="001D5E3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14:paraId="1A4790BD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46886F63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B2602CD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4264AD4E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3470D6C4" w14:textId="77777777" w:rsidR="001D5E3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14:paraId="67EBF970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62CD2E87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47EE002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255223E0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2B59577D" w14:textId="77777777" w:rsidR="001D5E3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vAlign w:val="center"/>
          </w:tcPr>
          <w:p w14:paraId="1D7E1B32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9E61D44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5BFD73D9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3B64DF7C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5B370C42" w14:textId="77777777" w:rsidR="001D5E3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</w:p>
        </w:tc>
        <w:tc>
          <w:tcPr>
            <w:tcW w:w="1418" w:type="dxa"/>
            <w:vAlign w:val="center"/>
          </w:tcPr>
          <w:p w14:paraId="69DE2F8B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0BD2D319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31F91344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1D5E3B" w:rsidRPr="00FC0DF3" w14:paraId="4A66AA3C" w14:textId="77777777" w:rsidTr="00FE0B55">
        <w:trPr>
          <w:trHeight w:val="283"/>
          <w:jc w:val="center"/>
        </w:trPr>
        <w:tc>
          <w:tcPr>
            <w:tcW w:w="562" w:type="dxa"/>
            <w:vAlign w:val="center"/>
          </w:tcPr>
          <w:p w14:paraId="27DE7256" w14:textId="77777777" w:rsidR="001D5E3B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</w:t>
            </w:r>
          </w:p>
        </w:tc>
        <w:tc>
          <w:tcPr>
            <w:tcW w:w="1418" w:type="dxa"/>
            <w:vAlign w:val="center"/>
          </w:tcPr>
          <w:p w14:paraId="1BD5225D" w14:textId="77777777" w:rsidR="001D5E3B" w:rsidRPr="00F95E75" w:rsidRDefault="001D5E3B" w:rsidP="006D3D8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14:paraId="5A940A72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14:paraId="7C61AE3F" w14:textId="77777777" w:rsidR="001D5E3B" w:rsidRPr="00F95E75" w:rsidRDefault="001D5E3B" w:rsidP="006D3D8B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2D82792" w14:textId="77777777" w:rsidR="001D5E3B" w:rsidRPr="0071220C" w:rsidRDefault="001D5E3B" w:rsidP="0071220C">
      <w:pPr>
        <w:spacing w:after="0" w:line="276" w:lineRule="auto"/>
        <w:jc w:val="both"/>
        <w:rPr>
          <w:rFonts w:ascii="Tahoma" w:hAnsi="Tahoma" w:cs="Tahoma"/>
        </w:rPr>
      </w:pPr>
    </w:p>
    <w:p w14:paraId="7FB71869" w14:textId="6BFD9747" w:rsidR="00FE0B55" w:rsidRDefault="00FE0B55" w:rsidP="0071220C">
      <w:pPr>
        <w:spacing w:after="0" w:line="276" w:lineRule="auto"/>
        <w:jc w:val="both"/>
        <w:rPr>
          <w:rFonts w:ascii="Tahoma" w:hAnsi="Tahoma" w:cs="Tahoma"/>
        </w:rPr>
      </w:pPr>
    </w:p>
    <w:p w14:paraId="7AA163CB" w14:textId="1C7E5D42" w:rsidR="00D441C8" w:rsidRDefault="00D441C8" w:rsidP="0071220C">
      <w:pPr>
        <w:spacing w:after="0" w:line="276" w:lineRule="auto"/>
        <w:jc w:val="both"/>
        <w:rPr>
          <w:rFonts w:ascii="Tahoma" w:hAnsi="Tahoma" w:cs="Tahom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D441C8" w14:paraId="330E6D81" w14:textId="77777777" w:rsidTr="00F02E37">
        <w:tc>
          <w:tcPr>
            <w:tcW w:w="1250" w:type="pct"/>
            <w:shd w:val="clear" w:color="auto" w:fill="auto"/>
          </w:tcPr>
          <w:p w14:paraId="21F7AC05" w14:textId="7CD842E6" w:rsidR="00D441C8" w:rsidRDefault="00D441C8" w:rsidP="00D441C8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ENTREGA</w:t>
            </w:r>
          </w:p>
        </w:tc>
        <w:tc>
          <w:tcPr>
            <w:tcW w:w="1250" w:type="pct"/>
            <w:shd w:val="clear" w:color="auto" w:fill="auto"/>
          </w:tcPr>
          <w:p w14:paraId="358F05FF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50" w:type="pct"/>
          </w:tcPr>
          <w:p w14:paraId="4AE5DABB" w14:textId="0C6D30BE" w:rsidR="00D441C8" w:rsidRDefault="00D441C8" w:rsidP="00F02E37">
            <w:pPr>
              <w:spacing w:line="276" w:lineRule="auto"/>
              <w:jc w:val="center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RECIBE</w:t>
            </w:r>
          </w:p>
        </w:tc>
        <w:tc>
          <w:tcPr>
            <w:tcW w:w="1250" w:type="pct"/>
          </w:tcPr>
          <w:p w14:paraId="6F0522A1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41C8" w14:paraId="597E5EB4" w14:textId="77777777" w:rsidTr="00F02E37">
        <w:tc>
          <w:tcPr>
            <w:tcW w:w="1250" w:type="pct"/>
          </w:tcPr>
          <w:p w14:paraId="4B8BC0CF" w14:textId="5C825B3B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Firma:</w:t>
            </w:r>
          </w:p>
        </w:tc>
        <w:tc>
          <w:tcPr>
            <w:tcW w:w="1250" w:type="pct"/>
          </w:tcPr>
          <w:p w14:paraId="4B70A1F6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50" w:type="pct"/>
          </w:tcPr>
          <w:p w14:paraId="3B022F43" w14:textId="64B603A1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Firma:</w:t>
            </w:r>
          </w:p>
        </w:tc>
        <w:tc>
          <w:tcPr>
            <w:tcW w:w="1250" w:type="pct"/>
          </w:tcPr>
          <w:p w14:paraId="5DDBEF76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41C8" w14:paraId="1CB03BD5" w14:textId="77777777" w:rsidTr="00F02E37">
        <w:tc>
          <w:tcPr>
            <w:tcW w:w="1250" w:type="pct"/>
          </w:tcPr>
          <w:p w14:paraId="6003FB40" w14:textId="55C25985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Nombre:</w:t>
            </w:r>
          </w:p>
        </w:tc>
        <w:tc>
          <w:tcPr>
            <w:tcW w:w="1250" w:type="pct"/>
          </w:tcPr>
          <w:p w14:paraId="13CABA9E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50" w:type="pct"/>
          </w:tcPr>
          <w:p w14:paraId="6365F63E" w14:textId="7218434A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Nombre:</w:t>
            </w:r>
          </w:p>
        </w:tc>
        <w:tc>
          <w:tcPr>
            <w:tcW w:w="1250" w:type="pct"/>
          </w:tcPr>
          <w:p w14:paraId="59A4A73A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41C8" w14:paraId="79019F78" w14:textId="77777777" w:rsidTr="00F02E37">
        <w:tc>
          <w:tcPr>
            <w:tcW w:w="1250" w:type="pct"/>
          </w:tcPr>
          <w:p w14:paraId="2FF4131A" w14:textId="6F251174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Cedula No.</w:t>
            </w:r>
            <w:r w:rsidRPr="006D3D8B">
              <w:rPr>
                <w:rFonts w:ascii="Tahoma" w:hAnsi="Tahoma" w:cs="Tahoma"/>
                <w:b/>
                <w:sz w:val="20"/>
                <w:szCs w:val="24"/>
              </w:rPr>
              <w:t>:</w:t>
            </w:r>
          </w:p>
        </w:tc>
        <w:tc>
          <w:tcPr>
            <w:tcW w:w="1250" w:type="pct"/>
          </w:tcPr>
          <w:p w14:paraId="418D932E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50" w:type="pct"/>
          </w:tcPr>
          <w:p w14:paraId="6F54112B" w14:textId="36C073B2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20"/>
                <w:szCs w:val="24"/>
              </w:rPr>
              <w:t>Cedula No.</w:t>
            </w:r>
            <w:r w:rsidRPr="006D3D8B">
              <w:rPr>
                <w:rFonts w:ascii="Tahoma" w:hAnsi="Tahoma" w:cs="Tahoma"/>
                <w:b/>
                <w:sz w:val="20"/>
                <w:szCs w:val="24"/>
              </w:rPr>
              <w:t>:</w:t>
            </w:r>
          </w:p>
        </w:tc>
        <w:tc>
          <w:tcPr>
            <w:tcW w:w="1250" w:type="pct"/>
          </w:tcPr>
          <w:p w14:paraId="07238713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  <w:tr w:rsidR="00D441C8" w14:paraId="25AB301C" w14:textId="77777777" w:rsidTr="00F02E37">
        <w:tc>
          <w:tcPr>
            <w:tcW w:w="1250" w:type="pct"/>
          </w:tcPr>
          <w:p w14:paraId="4E4FA7F1" w14:textId="015C630B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Celular:</w:t>
            </w:r>
          </w:p>
        </w:tc>
        <w:tc>
          <w:tcPr>
            <w:tcW w:w="1250" w:type="pct"/>
          </w:tcPr>
          <w:p w14:paraId="60EAB160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  <w:tc>
          <w:tcPr>
            <w:tcW w:w="1250" w:type="pct"/>
          </w:tcPr>
          <w:p w14:paraId="26A38E23" w14:textId="0DE60642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  <w:r w:rsidRPr="006D3D8B">
              <w:rPr>
                <w:rFonts w:ascii="Tahoma" w:hAnsi="Tahoma" w:cs="Tahoma"/>
                <w:b/>
                <w:sz w:val="20"/>
                <w:szCs w:val="24"/>
              </w:rPr>
              <w:t>Celular:</w:t>
            </w:r>
          </w:p>
        </w:tc>
        <w:tc>
          <w:tcPr>
            <w:tcW w:w="1250" w:type="pct"/>
          </w:tcPr>
          <w:p w14:paraId="6B909B85" w14:textId="77777777" w:rsidR="00D441C8" w:rsidRDefault="00D441C8" w:rsidP="0071220C">
            <w:pPr>
              <w:spacing w:line="276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4C115E67" w14:textId="517E8D85" w:rsidR="00FE0B55" w:rsidRDefault="00FE0B55" w:rsidP="0071220C">
      <w:pPr>
        <w:spacing w:after="0" w:line="276" w:lineRule="auto"/>
        <w:jc w:val="both"/>
        <w:rPr>
          <w:rFonts w:ascii="Tahoma" w:hAnsi="Tahoma" w:cs="Tahoma"/>
        </w:rPr>
      </w:pPr>
    </w:p>
    <w:p w14:paraId="0A2C8050" w14:textId="77777777" w:rsidR="00F02E37" w:rsidRDefault="00F02E37" w:rsidP="0071220C">
      <w:pPr>
        <w:spacing w:after="0" w:line="276" w:lineRule="auto"/>
        <w:jc w:val="both"/>
        <w:rPr>
          <w:rFonts w:ascii="Tahoma" w:hAnsi="Tahoma" w:cs="Tahoma"/>
          <w:b/>
          <w:sz w:val="20"/>
          <w:szCs w:val="24"/>
        </w:rPr>
      </w:pPr>
    </w:p>
    <w:p w14:paraId="7F0810C6" w14:textId="0EDB327C" w:rsidR="00D441C8" w:rsidRDefault="00D441C8" w:rsidP="0071220C">
      <w:pPr>
        <w:spacing w:after="0" w:line="276" w:lineRule="auto"/>
        <w:jc w:val="both"/>
        <w:rPr>
          <w:rFonts w:ascii="Tahoma" w:hAnsi="Tahoma" w:cs="Tahoma"/>
          <w:b/>
          <w:sz w:val="20"/>
          <w:szCs w:val="24"/>
        </w:rPr>
      </w:pPr>
      <w:r>
        <w:rPr>
          <w:rFonts w:ascii="Tahoma" w:hAnsi="Tahoma" w:cs="Tahoma"/>
          <w:b/>
          <w:sz w:val="20"/>
          <w:szCs w:val="24"/>
        </w:rPr>
        <w:t>Acta elaborada por:</w:t>
      </w:r>
    </w:p>
    <w:p w14:paraId="0DA47388" w14:textId="6AF7CB64" w:rsidR="00D441C8" w:rsidRDefault="00D441C8" w:rsidP="0071220C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Nombre:</w:t>
      </w:r>
    </w:p>
    <w:p w14:paraId="3F42AF18" w14:textId="34F0D6D9" w:rsidR="00D441C8" w:rsidRDefault="00D441C8" w:rsidP="0071220C">
      <w:pPr>
        <w:spacing w:after="0"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Cedula: </w:t>
      </w:r>
    </w:p>
    <w:p w14:paraId="3664FE87" w14:textId="77777777" w:rsidR="00FE0B55" w:rsidRPr="00FE0B55" w:rsidRDefault="00FE0B55" w:rsidP="00FE0B55">
      <w:pPr>
        <w:spacing w:after="0" w:line="276" w:lineRule="auto"/>
        <w:jc w:val="both"/>
        <w:rPr>
          <w:rFonts w:ascii="Tahoma" w:hAnsi="Tahoma" w:cs="Tahoma"/>
          <w:sz w:val="6"/>
        </w:rPr>
      </w:pPr>
    </w:p>
    <w:sectPr w:rsidR="00FE0B55" w:rsidRPr="00FE0B55" w:rsidSect="0039168B">
      <w:headerReference w:type="default" r:id="rId7"/>
      <w:footerReference w:type="defaul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A48D" w14:textId="77777777" w:rsidR="0039168B" w:rsidRDefault="0039168B" w:rsidP="00C70D96">
      <w:pPr>
        <w:spacing w:after="0" w:line="240" w:lineRule="auto"/>
      </w:pPr>
      <w:r>
        <w:separator/>
      </w:r>
    </w:p>
  </w:endnote>
  <w:endnote w:type="continuationSeparator" w:id="0">
    <w:p w14:paraId="5DB68DEB" w14:textId="77777777" w:rsidR="0039168B" w:rsidRDefault="0039168B" w:rsidP="00C70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0961" w14:textId="77777777" w:rsidR="003749F6" w:rsidRDefault="003749F6" w:rsidP="003749F6">
    <w:pPr>
      <w:pStyle w:val="Piedepgina"/>
      <w:spacing w:before="60"/>
      <w:ind w:left="567" w:right="789" w:hanging="567"/>
      <w:rPr>
        <w:rFonts w:ascii="Tahoma" w:hAnsi="Tahoma" w:cs="Tahoma"/>
        <w:b/>
        <w:i/>
        <w:sz w:val="16"/>
        <w:szCs w:val="16"/>
      </w:rPr>
    </w:pPr>
  </w:p>
  <w:p w14:paraId="51BB3A24" w14:textId="77777777" w:rsidR="003749F6" w:rsidRDefault="003749F6" w:rsidP="003749F6">
    <w:pPr>
      <w:pStyle w:val="Piedepgina"/>
      <w:spacing w:before="60"/>
      <w:ind w:left="567" w:right="789" w:hanging="567"/>
      <w:rPr>
        <w:rFonts w:ascii="Tahoma" w:hAnsi="Tahoma" w:cs="Tahoma"/>
        <w:sz w:val="14"/>
        <w:szCs w:val="14"/>
      </w:rPr>
    </w:pPr>
    <w:bookmarkStart w:id="0" w:name="_Hlk163219237"/>
    <w:bookmarkStart w:id="1" w:name="_Hlk163219238"/>
    <w:r w:rsidRPr="00137007">
      <w:rPr>
        <w:rFonts w:ascii="Tahoma" w:hAnsi="Tahoma" w:cs="Tahoma"/>
        <w:b/>
        <w:i/>
        <w:sz w:val="16"/>
        <w:szCs w:val="16"/>
      </w:rPr>
      <w:t>Nota:</w:t>
    </w:r>
    <w:r>
      <w:rPr>
        <w:rFonts w:ascii="Tahoma" w:hAnsi="Tahoma" w:cs="Tahoma"/>
        <w:i/>
        <w:sz w:val="14"/>
        <w:szCs w:val="14"/>
      </w:rPr>
      <w:tab/>
    </w:r>
    <w:r>
      <w:rPr>
        <w:rFonts w:ascii="Tahoma" w:hAnsi="Tahoma" w:cs="Tahoma"/>
        <w:i/>
        <w:sz w:val="16"/>
        <w:szCs w:val="16"/>
      </w:rPr>
      <w:t xml:space="preserve">Si usted </w:t>
    </w:r>
    <w:r w:rsidRPr="00137007">
      <w:rPr>
        <w:rFonts w:ascii="Tahoma" w:hAnsi="Tahoma" w:cs="Tahoma"/>
        <w:i/>
        <w:sz w:val="16"/>
        <w:szCs w:val="16"/>
      </w:rPr>
      <w:t xml:space="preserve">imprime este documento se considera “Copia No Controlada”, por lo </w:t>
    </w:r>
    <w:proofErr w:type="gramStart"/>
    <w:r w:rsidRPr="00137007">
      <w:rPr>
        <w:rFonts w:ascii="Tahoma" w:hAnsi="Tahoma" w:cs="Tahoma"/>
        <w:i/>
        <w:sz w:val="16"/>
        <w:szCs w:val="16"/>
      </w:rPr>
      <w:t>tanto</w:t>
    </w:r>
    <w:proofErr w:type="gramEnd"/>
    <w:r>
      <w:rPr>
        <w:rFonts w:ascii="Tahoma" w:hAnsi="Tahoma" w:cs="Tahoma"/>
        <w:i/>
        <w:sz w:val="16"/>
        <w:szCs w:val="16"/>
      </w:rPr>
      <w:t xml:space="preserve"> debe consultar la versión vigente en el sitio oficial de los documentos del SIG</w:t>
    </w:r>
    <w:r w:rsidRPr="00137007">
      <w:rPr>
        <w:rFonts w:ascii="Tahoma" w:hAnsi="Tahoma" w:cs="Tahoma"/>
        <w:i/>
        <w:sz w:val="16"/>
        <w:szCs w:val="16"/>
      </w:rPr>
      <w:t>.</w:t>
    </w:r>
  </w:p>
  <w:bookmarkEnd w:id="0"/>
  <w:bookmarkEnd w:id="1"/>
  <w:p w14:paraId="3C1A81DA" w14:textId="37A7F833" w:rsidR="004213CB" w:rsidRDefault="004213CB" w:rsidP="003749F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551E" w14:textId="77777777" w:rsidR="0039168B" w:rsidRDefault="0039168B" w:rsidP="00C70D96">
      <w:pPr>
        <w:spacing w:after="0" w:line="240" w:lineRule="auto"/>
      </w:pPr>
      <w:r>
        <w:separator/>
      </w:r>
    </w:p>
  </w:footnote>
  <w:footnote w:type="continuationSeparator" w:id="0">
    <w:p w14:paraId="40C1EACF" w14:textId="77777777" w:rsidR="0039168B" w:rsidRDefault="0039168B" w:rsidP="00C70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0971" w14:textId="05E8142E" w:rsidR="00C70D96" w:rsidRDefault="00C70D96" w:rsidP="000C3D7B">
    <w:pPr>
      <w:pStyle w:val="Encabezado"/>
      <w:jc w:val="center"/>
    </w:pPr>
  </w:p>
  <w:tbl>
    <w:tblPr>
      <w:tblStyle w:val="Tablaconcuadrcula"/>
      <w:tblW w:w="9170" w:type="dxa"/>
      <w:tblInd w:w="-542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1599"/>
      <w:gridCol w:w="5034"/>
      <w:gridCol w:w="2537"/>
    </w:tblGrid>
    <w:tr w:rsidR="008E2E59" w14:paraId="16144EED" w14:textId="77777777" w:rsidTr="008E2E59">
      <w:trPr>
        <w:trHeight w:val="781"/>
      </w:trPr>
      <w:tc>
        <w:tcPr>
          <w:tcW w:w="1599" w:type="dxa"/>
        </w:tcPr>
        <w:p w14:paraId="227E226B" w14:textId="77777777" w:rsidR="008E2E59" w:rsidRDefault="008E2E59" w:rsidP="008E2E59">
          <w:pPr>
            <w:pStyle w:val="Encabezado"/>
          </w:pPr>
          <w:r>
            <w:rPr>
              <w:noProof/>
              <w:lang w:eastAsia="es-CO"/>
            </w:rPr>
            <w:drawing>
              <wp:inline distT="0" distB="0" distL="0" distR="0" wp14:anchorId="24249225" wp14:editId="2A076A30">
                <wp:extent cx="878681" cy="714375"/>
                <wp:effectExtent l="0" t="0" r="0" b="0"/>
                <wp:docPr id="11" name="Imagen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" name="Imagen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8681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BFB3883" w14:textId="77777777" w:rsidR="008E2E59" w:rsidRDefault="008E2E59" w:rsidP="008E2E59">
          <w:pPr>
            <w:pStyle w:val="Encabezado"/>
          </w:pPr>
        </w:p>
      </w:tc>
      <w:tc>
        <w:tcPr>
          <w:tcW w:w="5034" w:type="dxa"/>
        </w:tcPr>
        <w:p w14:paraId="4FB3EB08" w14:textId="09F135FC" w:rsidR="008E2E59" w:rsidRPr="00926BCF" w:rsidRDefault="008E2E59" w:rsidP="008E2E59">
          <w:pPr>
            <w:rPr>
              <w:rFonts w:ascii="Arial" w:hAnsi="Arial" w:cs="Arial"/>
              <w:color w:val="BFBFBF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 xml:space="preserve">Nombre del </w:t>
          </w:r>
          <w:r>
            <w:rPr>
              <w:rFonts w:ascii="Arial" w:hAnsi="Arial" w:cs="Arial"/>
              <w:sz w:val="16"/>
              <w:szCs w:val="16"/>
            </w:rPr>
            <w:t>Procedimiento</w:t>
          </w:r>
        </w:p>
        <w:p w14:paraId="69FD73EA" w14:textId="25AD8FA2" w:rsidR="008E2E59" w:rsidRDefault="000A77B5" w:rsidP="008E2E59">
          <w:pPr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         </w:t>
          </w:r>
          <w:r w:rsidR="008E2E59" w:rsidRPr="0060603B">
            <w:rPr>
              <w:rFonts w:ascii="Arial" w:hAnsi="Arial" w:cs="Arial"/>
              <w:b/>
              <w:sz w:val="24"/>
              <w:szCs w:val="24"/>
            </w:rPr>
            <w:t>TOMA FÍSICA DE INVENTARIOS</w:t>
          </w:r>
          <w:r w:rsidR="008E2E59" w:rsidRPr="00D577C7">
            <w:rPr>
              <w:rFonts w:ascii="Arial" w:hAnsi="Arial" w:cs="Arial"/>
              <w:sz w:val="16"/>
              <w:szCs w:val="16"/>
            </w:rPr>
            <w:t xml:space="preserve"> </w:t>
          </w:r>
        </w:p>
        <w:p w14:paraId="3FBB2F84" w14:textId="77777777" w:rsidR="008E2E59" w:rsidRDefault="008E2E59" w:rsidP="008E2E59">
          <w:pPr>
            <w:rPr>
              <w:rFonts w:ascii="Arial" w:hAnsi="Arial" w:cs="Arial"/>
              <w:sz w:val="16"/>
              <w:szCs w:val="16"/>
            </w:rPr>
          </w:pPr>
        </w:p>
        <w:p w14:paraId="42D40FCD" w14:textId="174C1AC0" w:rsidR="008E2E59" w:rsidRDefault="008E2E59" w:rsidP="008E2E59">
          <w:pPr>
            <w:rPr>
              <w:rFonts w:ascii="Arial" w:hAnsi="Arial" w:cs="Arial"/>
              <w:sz w:val="16"/>
              <w:szCs w:val="16"/>
            </w:rPr>
          </w:pPr>
          <w:r w:rsidRPr="00D577C7">
            <w:rPr>
              <w:rFonts w:ascii="Arial" w:hAnsi="Arial" w:cs="Arial"/>
              <w:sz w:val="16"/>
              <w:szCs w:val="16"/>
            </w:rPr>
            <w:t>Nombre de</w:t>
          </w:r>
          <w:r>
            <w:rPr>
              <w:rFonts w:ascii="Arial" w:hAnsi="Arial" w:cs="Arial"/>
              <w:sz w:val="16"/>
              <w:szCs w:val="16"/>
            </w:rPr>
            <w:t>l Formato</w:t>
          </w:r>
        </w:p>
        <w:p w14:paraId="5DAAFC4F" w14:textId="77777777" w:rsidR="008E2E59" w:rsidRPr="00926BCF" w:rsidRDefault="008E2E59" w:rsidP="008E2E59">
          <w:pPr>
            <w:rPr>
              <w:rFonts w:ascii="Arial" w:hAnsi="Arial" w:cs="Arial"/>
              <w:color w:val="BFBFBF"/>
              <w:sz w:val="16"/>
              <w:szCs w:val="16"/>
            </w:rPr>
          </w:pPr>
        </w:p>
        <w:p w14:paraId="5C6EFC9E" w14:textId="2F6876E3" w:rsidR="008E2E59" w:rsidRPr="00F75547" w:rsidRDefault="008E2E59" w:rsidP="008E2E59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rFonts w:ascii="Tahoma" w:hAnsi="Tahoma" w:cs="Tahoma"/>
              <w:b/>
            </w:rPr>
            <w:t>CONSTANCIA</w:t>
          </w:r>
          <w:r w:rsidRPr="0071220C">
            <w:rPr>
              <w:rFonts w:ascii="Tahoma" w:hAnsi="Tahoma" w:cs="Tahoma"/>
              <w:b/>
            </w:rPr>
            <w:t xml:space="preserve"> DE ENTREGA PLACAS</w:t>
          </w:r>
        </w:p>
      </w:tc>
      <w:tc>
        <w:tcPr>
          <w:tcW w:w="2537" w:type="dxa"/>
        </w:tcPr>
        <w:p w14:paraId="2E3B0C72" w14:textId="1D75BE1F" w:rsidR="006C18DE" w:rsidRDefault="008E2E59" w:rsidP="008E2E59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Código</w:t>
          </w:r>
          <w:r>
            <w:rPr>
              <w:rFonts w:ascii="Arial" w:hAnsi="Arial" w:cs="Arial"/>
              <w:sz w:val="20"/>
              <w:szCs w:val="20"/>
            </w:rPr>
            <w:t>: GR-PR37-FT0</w:t>
          </w:r>
          <w:r w:rsidR="006C18DE">
            <w:rPr>
              <w:rFonts w:ascii="Arial" w:hAnsi="Arial" w:cs="Arial"/>
              <w:sz w:val="20"/>
              <w:szCs w:val="20"/>
            </w:rPr>
            <w:t>2</w:t>
          </w:r>
        </w:p>
        <w:p w14:paraId="6EB3CD5E" w14:textId="4DD2E229" w:rsidR="008E2E59" w:rsidRDefault="008E2E59" w:rsidP="008E2E59">
          <w:pPr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</w:t>
          </w:r>
          <w:r w:rsidR="00D75C28">
            <w:rPr>
              <w:rFonts w:ascii="Arial" w:hAnsi="Arial" w:cs="Arial"/>
              <w:sz w:val="20"/>
              <w:szCs w:val="20"/>
            </w:rPr>
            <w:t>1</w:t>
          </w:r>
        </w:p>
        <w:p w14:paraId="02DA7EA5" w14:textId="566071C2" w:rsidR="008E2E59" w:rsidRDefault="008E2E59" w:rsidP="008E2E59">
          <w:pPr>
            <w:rPr>
              <w:rFonts w:ascii="Arial" w:hAnsi="Arial" w:cs="Arial"/>
              <w:sz w:val="20"/>
              <w:szCs w:val="20"/>
            </w:rPr>
          </w:pPr>
          <w:r w:rsidRPr="00926BCF">
            <w:rPr>
              <w:rFonts w:ascii="Arial" w:hAnsi="Arial" w:cs="Arial"/>
              <w:sz w:val="20"/>
              <w:szCs w:val="20"/>
            </w:rPr>
            <w:t>Vigencia</w:t>
          </w:r>
          <w:r>
            <w:rPr>
              <w:rFonts w:ascii="Arial" w:hAnsi="Arial" w:cs="Arial"/>
              <w:sz w:val="20"/>
              <w:szCs w:val="20"/>
            </w:rPr>
            <w:t>:1</w:t>
          </w:r>
          <w:r w:rsidR="000A77B5">
            <w:rPr>
              <w:rFonts w:ascii="Arial" w:hAnsi="Arial" w:cs="Arial"/>
              <w:sz w:val="20"/>
              <w:szCs w:val="20"/>
            </w:rPr>
            <w:t>2</w:t>
          </w:r>
          <w:r>
            <w:rPr>
              <w:rFonts w:ascii="Arial" w:hAnsi="Arial" w:cs="Arial"/>
              <w:sz w:val="20"/>
              <w:szCs w:val="20"/>
            </w:rPr>
            <w:t>/04/2024</w:t>
          </w:r>
        </w:p>
        <w:p w14:paraId="13393E36" w14:textId="77777777" w:rsidR="008E2E59" w:rsidRDefault="008E2E59" w:rsidP="008E2E59">
          <w:pPr>
            <w:pStyle w:val="Encabezado"/>
          </w:pPr>
          <w:r w:rsidRPr="00926BCF">
            <w:rPr>
              <w:rFonts w:ascii="Arial" w:hAnsi="Arial" w:cs="Arial"/>
              <w:sz w:val="20"/>
              <w:szCs w:val="20"/>
            </w:rPr>
            <w:t xml:space="preserve">Página 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b/>
              <w:bCs/>
              <w:noProof/>
              <w:sz w:val="20"/>
              <w:szCs w:val="20"/>
            </w:rPr>
            <w:t>17</w:t>
          </w:r>
          <w:r w:rsidRPr="00926BCF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926BCF">
            <w:rPr>
              <w:rFonts w:ascii="Arial" w:hAnsi="Arial" w:cs="Arial"/>
              <w:sz w:val="20"/>
              <w:szCs w:val="20"/>
            </w:rPr>
            <w:t xml:space="preserve"> de </w:t>
          </w:r>
          <w:fldSimple w:instr="NUMPAGES  \* Arabic  \* MERGEFORMAT"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17</w:t>
            </w:r>
          </w:fldSimple>
        </w:p>
      </w:tc>
    </w:tr>
  </w:tbl>
  <w:p w14:paraId="335ACE1A" w14:textId="3DA1876C" w:rsidR="008E2E59" w:rsidRDefault="008E2E59" w:rsidP="000C3D7B">
    <w:pPr>
      <w:pStyle w:val="Encabezado"/>
      <w:jc w:val="center"/>
    </w:pPr>
  </w:p>
  <w:p w14:paraId="78D51B1D" w14:textId="77777777" w:rsidR="008E2E59" w:rsidRDefault="008E2E59" w:rsidP="000C3D7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001"/>
    <w:rsid w:val="00011920"/>
    <w:rsid w:val="00020479"/>
    <w:rsid w:val="00024DF3"/>
    <w:rsid w:val="00083831"/>
    <w:rsid w:val="000860C1"/>
    <w:rsid w:val="000A77B5"/>
    <w:rsid w:val="000C0203"/>
    <w:rsid w:val="000C3D7B"/>
    <w:rsid w:val="000E3F61"/>
    <w:rsid w:val="00112B21"/>
    <w:rsid w:val="00144FFF"/>
    <w:rsid w:val="001D47DB"/>
    <w:rsid w:val="001D5E3B"/>
    <w:rsid w:val="001E46ED"/>
    <w:rsid w:val="002A6B74"/>
    <w:rsid w:val="002E1001"/>
    <w:rsid w:val="002F603E"/>
    <w:rsid w:val="002F740C"/>
    <w:rsid w:val="00324A6F"/>
    <w:rsid w:val="003749F6"/>
    <w:rsid w:val="0039168B"/>
    <w:rsid w:val="00396585"/>
    <w:rsid w:val="003B2E09"/>
    <w:rsid w:val="004213CB"/>
    <w:rsid w:val="00441D09"/>
    <w:rsid w:val="00457C41"/>
    <w:rsid w:val="00497F3E"/>
    <w:rsid w:val="004A7587"/>
    <w:rsid w:val="00525D9B"/>
    <w:rsid w:val="005561BC"/>
    <w:rsid w:val="0055788C"/>
    <w:rsid w:val="0056321B"/>
    <w:rsid w:val="005B5AC8"/>
    <w:rsid w:val="005F24AC"/>
    <w:rsid w:val="006A1312"/>
    <w:rsid w:val="006C18DE"/>
    <w:rsid w:val="0071220C"/>
    <w:rsid w:val="00721703"/>
    <w:rsid w:val="007829E8"/>
    <w:rsid w:val="00790F3A"/>
    <w:rsid w:val="007916FC"/>
    <w:rsid w:val="007B5C9B"/>
    <w:rsid w:val="007C4E86"/>
    <w:rsid w:val="00806013"/>
    <w:rsid w:val="00823598"/>
    <w:rsid w:val="00846991"/>
    <w:rsid w:val="008661F7"/>
    <w:rsid w:val="008D27FA"/>
    <w:rsid w:val="008E2E59"/>
    <w:rsid w:val="00991E47"/>
    <w:rsid w:val="009E1897"/>
    <w:rsid w:val="00A033FF"/>
    <w:rsid w:val="00A21963"/>
    <w:rsid w:val="00A74E38"/>
    <w:rsid w:val="00AC0E45"/>
    <w:rsid w:val="00AC3FE7"/>
    <w:rsid w:val="00AD031B"/>
    <w:rsid w:val="00B17CB6"/>
    <w:rsid w:val="00B80D5C"/>
    <w:rsid w:val="00B81F29"/>
    <w:rsid w:val="00BA61DC"/>
    <w:rsid w:val="00BC2227"/>
    <w:rsid w:val="00C11EBE"/>
    <w:rsid w:val="00C70D96"/>
    <w:rsid w:val="00C71FBB"/>
    <w:rsid w:val="00CF0E31"/>
    <w:rsid w:val="00CF3495"/>
    <w:rsid w:val="00D038D9"/>
    <w:rsid w:val="00D441C8"/>
    <w:rsid w:val="00D75C28"/>
    <w:rsid w:val="00D92A80"/>
    <w:rsid w:val="00D9519F"/>
    <w:rsid w:val="00DA5097"/>
    <w:rsid w:val="00E54E54"/>
    <w:rsid w:val="00E725CB"/>
    <w:rsid w:val="00E752ED"/>
    <w:rsid w:val="00E75DCC"/>
    <w:rsid w:val="00EB4652"/>
    <w:rsid w:val="00EE5D7F"/>
    <w:rsid w:val="00F02E37"/>
    <w:rsid w:val="00F16956"/>
    <w:rsid w:val="00F51AE4"/>
    <w:rsid w:val="00F65C57"/>
    <w:rsid w:val="00FA5F1B"/>
    <w:rsid w:val="00FC4B13"/>
    <w:rsid w:val="00FD5A23"/>
    <w:rsid w:val="00FE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3A781F"/>
  <w15:chartTrackingRefBased/>
  <w15:docId w15:val="{E725FAC2-DFCE-4A64-80FD-8C28B2A0E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E10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7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0D96"/>
  </w:style>
  <w:style w:type="paragraph" w:styleId="Piedepgina">
    <w:name w:val="footer"/>
    <w:basedOn w:val="Normal"/>
    <w:link w:val="PiedepginaCar"/>
    <w:uiPriority w:val="99"/>
    <w:unhideWhenUsed/>
    <w:rsid w:val="00C70D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0D96"/>
  </w:style>
  <w:style w:type="character" w:styleId="Hipervnculo">
    <w:name w:val="Hyperlink"/>
    <w:basedOn w:val="Fuentedeprrafopredeter"/>
    <w:uiPriority w:val="99"/>
    <w:unhideWhenUsed/>
    <w:rsid w:val="00144FFF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72170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170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17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170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170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1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1703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1220C"/>
    <w:pPr>
      <w:spacing w:after="0" w:line="240" w:lineRule="auto"/>
    </w:pPr>
  </w:style>
  <w:style w:type="paragraph" w:styleId="Sinespaciado">
    <w:name w:val="No Spacing"/>
    <w:uiPriority w:val="1"/>
    <w:qFormat/>
    <w:rsid w:val="00FE0B55"/>
    <w:pPr>
      <w:spacing w:after="0" w:line="240" w:lineRule="auto"/>
    </w:pPr>
  </w:style>
  <w:style w:type="table" w:styleId="Tablaconcuadrculaclara">
    <w:name w:val="Grid Table Light"/>
    <w:basedOn w:val="Tablanormal"/>
    <w:uiPriority w:val="40"/>
    <w:rsid w:val="00D441C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3FE340-E781-4771-A5BE-83EF40DDC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370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Camilo Polania Ramirez</dc:creator>
  <cp:keywords/>
  <dc:description/>
  <cp:lastModifiedBy>Jazmin Camacho Camacho</cp:lastModifiedBy>
  <cp:revision>4</cp:revision>
  <cp:lastPrinted>2019-03-19T16:30:00Z</cp:lastPrinted>
  <dcterms:created xsi:type="dcterms:W3CDTF">2024-04-05T19:13:00Z</dcterms:created>
  <dcterms:modified xsi:type="dcterms:W3CDTF">2024-04-23T17:22:00Z</dcterms:modified>
</cp:coreProperties>
</file>