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B5052F" w:rsidRDefault="00E51DF1" w:rsidP="00B5052F">
      <w:pPr>
        <w:pStyle w:val="Prrafodelista"/>
        <w:numPr>
          <w:ilvl w:val="0"/>
          <w:numId w:val="1"/>
        </w:numPr>
        <w:spacing w:line="240" w:lineRule="auto"/>
        <w:ind w:left="284" w:hanging="284"/>
        <w:jc w:val="both"/>
        <w:rPr>
          <w:rFonts w:ascii="Arial" w:hAnsi="Arial" w:cs="Arial"/>
          <w:b/>
          <w:sz w:val="20"/>
          <w:szCs w:val="20"/>
        </w:rPr>
      </w:pPr>
      <w:r w:rsidRPr="00087761">
        <w:rPr>
          <w:rFonts w:ascii="Arial" w:hAnsi="Arial" w:cs="Arial"/>
          <w:b/>
          <w:sz w:val="20"/>
          <w:szCs w:val="20"/>
        </w:rPr>
        <w:t>RESPONSABLE</w:t>
      </w:r>
      <w:r w:rsidRPr="00B5052F">
        <w:rPr>
          <w:rFonts w:ascii="Arial" w:hAnsi="Arial" w:cs="Arial"/>
          <w:b/>
          <w:sz w:val="20"/>
          <w:szCs w:val="20"/>
        </w:rPr>
        <w:t xml:space="preserve"> (</w:t>
      </w:r>
      <w:r w:rsidR="00F22BE8" w:rsidRPr="00B5052F">
        <w:rPr>
          <w:rFonts w:ascii="Arial" w:hAnsi="Arial" w:cs="Arial"/>
          <w:b/>
          <w:sz w:val="20"/>
          <w:szCs w:val="20"/>
        </w:rPr>
        <w:t>ÁREA</w:t>
      </w:r>
      <w:r w:rsidRPr="00B5052F">
        <w:rPr>
          <w:rFonts w:ascii="Arial" w:hAnsi="Arial" w:cs="Arial"/>
          <w:b/>
          <w:sz w:val="20"/>
          <w:szCs w:val="20"/>
        </w:rPr>
        <w:t>)</w:t>
      </w:r>
    </w:p>
    <w:p w14:paraId="70673F32" w14:textId="2F6FB5DB" w:rsidR="00A14C85" w:rsidRPr="00B5052F" w:rsidRDefault="00A14C85" w:rsidP="00B5052F">
      <w:pPr>
        <w:spacing w:line="240" w:lineRule="auto"/>
        <w:jc w:val="both"/>
        <w:rPr>
          <w:rFonts w:ascii="Arial" w:hAnsi="Arial" w:cs="Arial"/>
          <w:sz w:val="20"/>
          <w:szCs w:val="20"/>
        </w:rPr>
      </w:pPr>
      <w:r w:rsidRPr="00B5052F">
        <w:rPr>
          <w:rFonts w:ascii="Arial" w:hAnsi="Arial" w:cs="Arial"/>
          <w:sz w:val="20"/>
          <w:szCs w:val="20"/>
        </w:rPr>
        <w:t>Todas las dependencias de la Unidad Administrativa Especial Cuerpo Oficial de Bomberos</w:t>
      </w:r>
      <w:r w:rsidR="0023370E" w:rsidRPr="00B5052F">
        <w:rPr>
          <w:rFonts w:ascii="Arial" w:hAnsi="Arial" w:cs="Arial"/>
          <w:sz w:val="20"/>
          <w:szCs w:val="20"/>
        </w:rPr>
        <w:t>.</w:t>
      </w:r>
      <w:r w:rsidRPr="00B5052F">
        <w:rPr>
          <w:rFonts w:ascii="Arial" w:hAnsi="Arial" w:cs="Arial"/>
          <w:sz w:val="20"/>
          <w:szCs w:val="20"/>
        </w:rPr>
        <w:t xml:space="preserve"> </w:t>
      </w:r>
    </w:p>
    <w:p w14:paraId="32CC3508" w14:textId="433C03B6" w:rsidR="00B457F2" w:rsidRPr="00B5052F" w:rsidRDefault="00B457F2" w:rsidP="00B5052F">
      <w:pPr>
        <w:spacing w:line="240" w:lineRule="auto"/>
        <w:jc w:val="both"/>
        <w:rPr>
          <w:rFonts w:ascii="Arial" w:hAnsi="Arial" w:cs="Arial"/>
          <w:b/>
          <w:sz w:val="20"/>
          <w:szCs w:val="20"/>
        </w:rPr>
      </w:pPr>
      <w:r w:rsidRPr="00B5052F">
        <w:rPr>
          <w:rFonts w:ascii="Arial" w:hAnsi="Arial" w:cs="Arial"/>
          <w:b/>
          <w:sz w:val="20"/>
          <w:szCs w:val="20"/>
        </w:rPr>
        <w:t>OBJETIVO</w:t>
      </w:r>
    </w:p>
    <w:p w14:paraId="4C1E62EE" w14:textId="5F3CE30C" w:rsidR="009E7B61" w:rsidRPr="00C94688" w:rsidRDefault="009E7B61" w:rsidP="00C94688">
      <w:pPr>
        <w:spacing w:line="240" w:lineRule="auto"/>
        <w:jc w:val="both"/>
        <w:rPr>
          <w:rFonts w:ascii="Arial" w:hAnsi="Arial" w:cs="Arial"/>
          <w:b/>
          <w:sz w:val="20"/>
          <w:szCs w:val="20"/>
        </w:rPr>
      </w:pPr>
      <w:r>
        <w:t xml:space="preserve">Efectuar la ejecución presupuestal de la Unidad Administrativa Especial Cuerpo Oficial de Bomberos, de acuerdo con la información suministrada por cada uno de los responsables del gasto, registrando los movimientos presupuestales de acuerdo con los compromisos suscritos. </w:t>
      </w:r>
    </w:p>
    <w:p w14:paraId="01CCC765" w14:textId="77777777" w:rsidR="009E7B61" w:rsidRPr="009E7B61" w:rsidRDefault="009E7B61" w:rsidP="009E7B61">
      <w:pPr>
        <w:pStyle w:val="Prrafodelista"/>
        <w:spacing w:line="240" w:lineRule="auto"/>
        <w:ind w:left="284"/>
        <w:jc w:val="both"/>
        <w:rPr>
          <w:rFonts w:ascii="Arial" w:hAnsi="Arial" w:cs="Arial"/>
          <w:b/>
          <w:sz w:val="20"/>
          <w:szCs w:val="20"/>
        </w:rPr>
      </w:pPr>
    </w:p>
    <w:p w14:paraId="6D12EC8E" w14:textId="6675B144" w:rsidR="00E51DF1" w:rsidRPr="00B5052F" w:rsidRDefault="00B457F2" w:rsidP="00B5052F">
      <w:pPr>
        <w:pStyle w:val="Prrafodelista"/>
        <w:numPr>
          <w:ilvl w:val="0"/>
          <w:numId w:val="1"/>
        </w:numPr>
        <w:spacing w:line="240" w:lineRule="auto"/>
        <w:ind w:left="284" w:hanging="284"/>
        <w:jc w:val="both"/>
        <w:rPr>
          <w:rFonts w:ascii="Arial" w:hAnsi="Arial" w:cs="Arial"/>
          <w:b/>
          <w:sz w:val="20"/>
          <w:szCs w:val="20"/>
        </w:rPr>
      </w:pPr>
      <w:r w:rsidRPr="00B5052F">
        <w:rPr>
          <w:rFonts w:ascii="Arial" w:hAnsi="Arial" w:cs="Arial"/>
          <w:b/>
          <w:sz w:val="20"/>
          <w:szCs w:val="20"/>
        </w:rPr>
        <w:t>ALCANCE</w:t>
      </w:r>
    </w:p>
    <w:p w14:paraId="158E1CEC" w14:textId="7A6FD604" w:rsidR="00B635B7" w:rsidRPr="00B5052F" w:rsidRDefault="009E7B61" w:rsidP="00B5052F">
      <w:pPr>
        <w:pStyle w:val="Default"/>
        <w:jc w:val="both"/>
        <w:rPr>
          <w:rFonts w:ascii="Arial" w:hAnsi="Arial" w:cs="Arial"/>
          <w:color w:val="auto"/>
          <w:sz w:val="20"/>
          <w:szCs w:val="20"/>
        </w:rPr>
      </w:pPr>
      <w:r w:rsidRPr="009E7B61">
        <w:rPr>
          <w:rFonts w:ascii="Arial" w:hAnsi="Arial" w:cs="Arial"/>
          <w:color w:val="auto"/>
          <w:sz w:val="20"/>
          <w:szCs w:val="20"/>
        </w:rPr>
        <w:t xml:space="preserve">Inicia con la recepción de los </w:t>
      </w:r>
      <w:r w:rsidR="009B77B0" w:rsidRPr="009E7B61">
        <w:rPr>
          <w:rFonts w:ascii="Arial" w:hAnsi="Arial" w:cs="Arial"/>
          <w:color w:val="auto"/>
          <w:sz w:val="20"/>
          <w:szCs w:val="20"/>
        </w:rPr>
        <w:t>documentos soporte</w:t>
      </w:r>
      <w:r w:rsidRPr="009E7B61">
        <w:rPr>
          <w:rFonts w:ascii="Arial" w:hAnsi="Arial" w:cs="Arial"/>
          <w:color w:val="auto"/>
          <w:sz w:val="20"/>
          <w:szCs w:val="20"/>
        </w:rPr>
        <w:t xml:space="preserve"> de la ejecución presupuestal y termina con el envío del reporte de ejecución presupuestal a las entidades distritales de control</w:t>
      </w:r>
      <w:r w:rsidR="00C94688">
        <w:rPr>
          <w:rFonts w:ascii="Arial" w:hAnsi="Arial" w:cs="Arial"/>
          <w:color w:val="auto"/>
          <w:sz w:val="20"/>
          <w:szCs w:val="20"/>
        </w:rPr>
        <w:t>, publicación en página web de la entidad</w:t>
      </w:r>
      <w:r w:rsidRPr="009E7B61">
        <w:rPr>
          <w:rFonts w:ascii="Arial" w:hAnsi="Arial" w:cs="Arial"/>
          <w:color w:val="auto"/>
          <w:sz w:val="20"/>
          <w:szCs w:val="20"/>
        </w:rPr>
        <w:t xml:space="preserve"> y archivo de los documentos.</w:t>
      </w:r>
    </w:p>
    <w:p w14:paraId="31C1CF7A" w14:textId="003893E3" w:rsidR="00485E95" w:rsidRPr="00B5052F" w:rsidRDefault="00485E95" w:rsidP="00B5052F">
      <w:pPr>
        <w:pStyle w:val="Default"/>
        <w:jc w:val="both"/>
        <w:rPr>
          <w:rFonts w:ascii="Arial" w:hAnsi="Arial" w:cs="Arial"/>
          <w:color w:val="auto"/>
          <w:sz w:val="20"/>
          <w:szCs w:val="20"/>
        </w:rPr>
      </w:pPr>
      <w:r w:rsidRPr="00B5052F">
        <w:rPr>
          <w:rFonts w:ascii="Arial" w:hAnsi="Arial" w:cs="Arial"/>
          <w:color w:val="auto"/>
          <w:sz w:val="20"/>
          <w:szCs w:val="20"/>
        </w:rPr>
        <w:t xml:space="preserve"> </w:t>
      </w:r>
    </w:p>
    <w:p w14:paraId="133B711C" w14:textId="77777777" w:rsidR="002A52F4" w:rsidRPr="00B5052F" w:rsidRDefault="00B457F2" w:rsidP="00B5052F">
      <w:pPr>
        <w:pStyle w:val="Prrafodelista"/>
        <w:numPr>
          <w:ilvl w:val="0"/>
          <w:numId w:val="1"/>
        </w:numPr>
        <w:spacing w:line="240" w:lineRule="auto"/>
        <w:ind w:left="284" w:hanging="284"/>
        <w:jc w:val="both"/>
        <w:rPr>
          <w:rFonts w:ascii="Arial" w:hAnsi="Arial" w:cs="Arial"/>
          <w:b/>
          <w:sz w:val="20"/>
          <w:szCs w:val="20"/>
        </w:rPr>
      </w:pPr>
      <w:r w:rsidRPr="00B5052F">
        <w:rPr>
          <w:rFonts w:ascii="Arial" w:hAnsi="Arial" w:cs="Arial"/>
          <w:b/>
          <w:sz w:val="20"/>
          <w:szCs w:val="20"/>
        </w:rPr>
        <w:t>POLÍTICAS DE OPERACIÓN</w:t>
      </w:r>
    </w:p>
    <w:p w14:paraId="27826690" w14:textId="77777777" w:rsidR="002A52F4" w:rsidRPr="00B5052F" w:rsidRDefault="002A52F4" w:rsidP="00B5052F">
      <w:pPr>
        <w:pStyle w:val="Prrafodelista"/>
        <w:spacing w:line="240" w:lineRule="auto"/>
        <w:jc w:val="both"/>
        <w:rPr>
          <w:rFonts w:ascii="Arial" w:hAnsi="Arial" w:cs="Arial"/>
          <w:sz w:val="20"/>
          <w:szCs w:val="20"/>
        </w:rPr>
      </w:pPr>
    </w:p>
    <w:p w14:paraId="5BFC06F0" w14:textId="3575BA42" w:rsidR="002A52F4" w:rsidRPr="00B5052F" w:rsidRDefault="0023370E" w:rsidP="00B5052F">
      <w:pPr>
        <w:pStyle w:val="Prrafodelista"/>
        <w:numPr>
          <w:ilvl w:val="1"/>
          <w:numId w:val="1"/>
        </w:numPr>
        <w:spacing w:line="240" w:lineRule="auto"/>
        <w:jc w:val="both"/>
        <w:rPr>
          <w:rFonts w:ascii="Arial" w:hAnsi="Arial" w:cs="Arial"/>
          <w:sz w:val="20"/>
          <w:szCs w:val="20"/>
        </w:rPr>
      </w:pPr>
      <w:r w:rsidRPr="00B5052F">
        <w:rPr>
          <w:rFonts w:ascii="Arial" w:hAnsi="Arial" w:cs="Arial"/>
          <w:sz w:val="20"/>
          <w:szCs w:val="20"/>
        </w:rPr>
        <w:t xml:space="preserve"> </w:t>
      </w:r>
      <w:r w:rsidR="002A52F4" w:rsidRPr="00B5052F">
        <w:rPr>
          <w:rFonts w:ascii="Arial" w:hAnsi="Arial" w:cs="Arial"/>
          <w:sz w:val="20"/>
          <w:szCs w:val="20"/>
        </w:rPr>
        <w:t>Es responsabilidad de cada líder de proceso:</w:t>
      </w:r>
    </w:p>
    <w:p w14:paraId="018BC667" w14:textId="77777777" w:rsidR="002A52F4" w:rsidRPr="00B5052F" w:rsidRDefault="002A52F4" w:rsidP="00C94688">
      <w:pPr>
        <w:pStyle w:val="Prrafodelista"/>
        <w:numPr>
          <w:ilvl w:val="0"/>
          <w:numId w:val="26"/>
        </w:numPr>
        <w:spacing w:line="240" w:lineRule="auto"/>
        <w:jc w:val="both"/>
        <w:rPr>
          <w:rFonts w:ascii="Arial" w:hAnsi="Arial" w:cs="Arial"/>
          <w:sz w:val="20"/>
          <w:szCs w:val="20"/>
        </w:rPr>
      </w:pPr>
      <w:r w:rsidRPr="00B5052F">
        <w:rPr>
          <w:rFonts w:ascii="Arial" w:hAnsi="Arial" w:cs="Arial"/>
          <w:sz w:val="20"/>
          <w:szCs w:val="20"/>
        </w:rPr>
        <w:t>Socializar los documentos que aprueba, al personal que interactúa en el proceso.</w:t>
      </w:r>
    </w:p>
    <w:p w14:paraId="4C24A4D4" w14:textId="77777777" w:rsidR="002A52F4" w:rsidRPr="00B5052F" w:rsidRDefault="002A52F4" w:rsidP="00C94688">
      <w:pPr>
        <w:pStyle w:val="Prrafodelista"/>
        <w:numPr>
          <w:ilvl w:val="0"/>
          <w:numId w:val="26"/>
        </w:numPr>
        <w:spacing w:line="240" w:lineRule="auto"/>
        <w:jc w:val="both"/>
        <w:rPr>
          <w:rFonts w:ascii="Arial" w:hAnsi="Arial" w:cs="Arial"/>
          <w:sz w:val="20"/>
          <w:szCs w:val="20"/>
        </w:rPr>
      </w:pPr>
      <w:r w:rsidRPr="00B5052F">
        <w:rPr>
          <w:rFonts w:ascii="Arial" w:hAnsi="Arial" w:cs="Arial"/>
          <w:sz w:val="20"/>
          <w:szCs w:val="20"/>
        </w:rPr>
        <w:t>Hacer cumplir los requisitos establecidos en los documentos aprobados.</w:t>
      </w:r>
    </w:p>
    <w:p w14:paraId="44FC11CA" w14:textId="77777777" w:rsidR="002A52F4" w:rsidRPr="00B5052F" w:rsidRDefault="002A52F4" w:rsidP="00C94688">
      <w:pPr>
        <w:pStyle w:val="Prrafodelista"/>
        <w:numPr>
          <w:ilvl w:val="0"/>
          <w:numId w:val="26"/>
        </w:numPr>
        <w:spacing w:line="240" w:lineRule="auto"/>
        <w:jc w:val="both"/>
        <w:rPr>
          <w:rFonts w:ascii="Arial" w:hAnsi="Arial" w:cs="Arial"/>
          <w:sz w:val="20"/>
          <w:szCs w:val="20"/>
        </w:rPr>
      </w:pPr>
      <w:r w:rsidRPr="00B5052F">
        <w:rPr>
          <w:rFonts w:ascii="Arial" w:hAnsi="Arial" w:cs="Arial"/>
          <w:sz w:val="20"/>
          <w:szCs w:val="20"/>
        </w:rPr>
        <w:t>Revisar y/o actualizar la documentación asociada a los procesos en el marco del MIPG cada vez que se requiera, como mínimo cada 2 años.</w:t>
      </w:r>
    </w:p>
    <w:p w14:paraId="00654F7C" w14:textId="2BB763A0" w:rsidR="002A52F4" w:rsidRPr="00B5052F" w:rsidRDefault="0023370E" w:rsidP="00B5052F">
      <w:pPr>
        <w:pStyle w:val="Prrafodelista"/>
        <w:numPr>
          <w:ilvl w:val="1"/>
          <w:numId w:val="1"/>
        </w:numPr>
        <w:spacing w:line="240" w:lineRule="auto"/>
        <w:jc w:val="both"/>
        <w:rPr>
          <w:rFonts w:ascii="Arial" w:hAnsi="Arial" w:cs="Arial"/>
          <w:sz w:val="20"/>
          <w:szCs w:val="20"/>
        </w:rPr>
      </w:pPr>
      <w:r w:rsidRPr="00B5052F">
        <w:rPr>
          <w:rFonts w:ascii="Arial" w:hAnsi="Arial" w:cs="Arial"/>
          <w:sz w:val="20"/>
          <w:szCs w:val="20"/>
        </w:rPr>
        <w:t xml:space="preserve"> </w:t>
      </w:r>
      <w:r w:rsidR="002A52F4" w:rsidRPr="00B5052F">
        <w:rPr>
          <w:rFonts w:ascii="Arial" w:hAnsi="Arial" w:cs="Arial"/>
          <w:sz w:val="20"/>
          <w:szCs w:val="20"/>
        </w:rPr>
        <w:t>Es responsabilidad del Líder del Proceso revisar periódicamente la vigencia de la normatividad y documentos Externos aplicables.</w:t>
      </w:r>
    </w:p>
    <w:p w14:paraId="4172378D" w14:textId="7414D0B2" w:rsidR="002A52F4" w:rsidRPr="00B5052F" w:rsidRDefault="0023370E" w:rsidP="00B5052F">
      <w:pPr>
        <w:pStyle w:val="Prrafodelista"/>
        <w:numPr>
          <w:ilvl w:val="1"/>
          <w:numId w:val="1"/>
        </w:numPr>
        <w:spacing w:line="240" w:lineRule="auto"/>
        <w:jc w:val="both"/>
        <w:rPr>
          <w:rFonts w:ascii="Arial" w:hAnsi="Arial" w:cs="Arial"/>
          <w:sz w:val="20"/>
          <w:szCs w:val="20"/>
        </w:rPr>
      </w:pPr>
      <w:r w:rsidRPr="00B5052F">
        <w:rPr>
          <w:rFonts w:ascii="Arial" w:hAnsi="Arial" w:cs="Arial"/>
          <w:sz w:val="20"/>
          <w:szCs w:val="20"/>
        </w:rPr>
        <w:t xml:space="preserve"> </w:t>
      </w:r>
      <w:r w:rsidR="002A52F4" w:rsidRPr="00B5052F">
        <w:rPr>
          <w:rFonts w:ascii="Arial" w:hAnsi="Arial" w:cs="Arial"/>
          <w:sz w:val="20"/>
          <w:szCs w:val="20"/>
        </w:rPr>
        <w:t xml:space="preserve">La organización de documentos producto de las actividades desarrolladas en este procedimiento deben quedar de acuerdo con las tablas de retención documental -TRD </w:t>
      </w:r>
      <w:r w:rsidR="00D7509D" w:rsidRPr="00B5052F">
        <w:rPr>
          <w:rFonts w:ascii="Arial" w:hAnsi="Arial" w:cs="Arial"/>
          <w:sz w:val="20"/>
          <w:szCs w:val="20"/>
        </w:rPr>
        <w:t>convalidadas.</w:t>
      </w:r>
    </w:p>
    <w:p w14:paraId="57207026" w14:textId="10C6F5C7" w:rsidR="002A52F4" w:rsidRPr="00B5052F" w:rsidRDefault="0023370E" w:rsidP="00B5052F">
      <w:pPr>
        <w:pStyle w:val="Prrafodelista"/>
        <w:numPr>
          <w:ilvl w:val="1"/>
          <w:numId w:val="1"/>
        </w:numPr>
        <w:spacing w:line="240" w:lineRule="auto"/>
        <w:jc w:val="both"/>
        <w:rPr>
          <w:rFonts w:ascii="Arial" w:hAnsi="Arial" w:cs="Arial"/>
          <w:sz w:val="20"/>
          <w:szCs w:val="20"/>
        </w:rPr>
      </w:pPr>
      <w:r w:rsidRPr="00B5052F">
        <w:rPr>
          <w:rFonts w:ascii="Arial" w:hAnsi="Arial" w:cs="Arial"/>
          <w:sz w:val="20"/>
          <w:szCs w:val="20"/>
        </w:rPr>
        <w:t xml:space="preserve"> </w:t>
      </w:r>
      <w:r w:rsidR="002A52F4" w:rsidRPr="00B5052F">
        <w:rPr>
          <w:rFonts w:ascii="Arial" w:hAnsi="Arial" w:cs="Arial"/>
          <w:sz w:val="20"/>
          <w:szCs w:val="20"/>
        </w:rPr>
        <w:t xml:space="preserve">Los jefes de las dependencias de la Unidad Administrativa Especial Cuerpo Oficial de Bomberos — UAECOB— son responsables por la </w:t>
      </w:r>
      <w:r w:rsidR="00D7509D" w:rsidRPr="00B5052F">
        <w:rPr>
          <w:rFonts w:ascii="Arial" w:hAnsi="Arial" w:cs="Arial"/>
          <w:sz w:val="20"/>
          <w:szCs w:val="20"/>
        </w:rPr>
        <w:t xml:space="preserve">producción, </w:t>
      </w:r>
      <w:r w:rsidR="002A52F4" w:rsidRPr="00B5052F">
        <w:rPr>
          <w:rFonts w:ascii="Arial" w:hAnsi="Arial" w:cs="Arial"/>
          <w:sz w:val="20"/>
          <w:szCs w:val="20"/>
        </w:rPr>
        <w:t xml:space="preserve">organización, </w:t>
      </w:r>
      <w:r w:rsidR="00380317" w:rsidRPr="00B5052F">
        <w:rPr>
          <w:rFonts w:ascii="Arial" w:hAnsi="Arial" w:cs="Arial"/>
          <w:sz w:val="20"/>
          <w:szCs w:val="20"/>
        </w:rPr>
        <w:t>tr</w:t>
      </w:r>
      <w:r w:rsidR="00D7509D" w:rsidRPr="00B5052F">
        <w:rPr>
          <w:rFonts w:ascii="Arial" w:hAnsi="Arial" w:cs="Arial"/>
          <w:sz w:val="20"/>
          <w:szCs w:val="20"/>
        </w:rPr>
        <w:t>á</w:t>
      </w:r>
      <w:r w:rsidR="00380317" w:rsidRPr="00B5052F">
        <w:rPr>
          <w:rFonts w:ascii="Arial" w:hAnsi="Arial" w:cs="Arial"/>
          <w:sz w:val="20"/>
          <w:szCs w:val="20"/>
        </w:rPr>
        <w:t xml:space="preserve">mite, </w:t>
      </w:r>
      <w:r w:rsidR="002A52F4" w:rsidRPr="00B5052F">
        <w:rPr>
          <w:rFonts w:ascii="Arial" w:hAnsi="Arial" w:cs="Arial"/>
          <w:sz w:val="20"/>
          <w:szCs w:val="20"/>
        </w:rPr>
        <w:t>consulta, conservación, custodia del archivo de gestión de su área o tema encomendado, y de la restricción de acceso a los documentos que tengan reserva legal, sin perjuicio de las responsabilidades señaladas en la Ley 1952 de 2019 para todos los Servidores Públicos y la Ley 594 de 2000 “Ley General de Archivos”.</w:t>
      </w:r>
    </w:p>
    <w:p w14:paraId="742B1D39" w14:textId="538F8BA3" w:rsidR="002A52F4" w:rsidRPr="00B5052F" w:rsidRDefault="002A52F4" w:rsidP="00B5052F">
      <w:pPr>
        <w:pStyle w:val="Prrafodelista"/>
        <w:numPr>
          <w:ilvl w:val="1"/>
          <w:numId w:val="1"/>
        </w:numPr>
        <w:spacing w:line="240" w:lineRule="auto"/>
        <w:jc w:val="both"/>
        <w:rPr>
          <w:rFonts w:ascii="Arial" w:hAnsi="Arial" w:cs="Arial"/>
          <w:sz w:val="20"/>
          <w:szCs w:val="20"/>
        </w:rPr>
      </w:pPr>
      <w:r w:rsidRPr="00B5052F">
        <w:rPr>
          <w:rFonts w:ascii="Arial" w:hAnsi="Arial" w:cs="Arial"/>
          <w:sz w:val="20"/>
          <w:szCs w:val="20"/>
        </w:rPr>
        <w:t>Todos los colaboradores de la Unidad Administrativa Especial Cuerpo Oficial de Bomberos responden por la integridad, autenticidad, veracidad y fidelidad de la información a su cargo, y por la organización, conservación y custodia de los documentos, teniendo en cuenta la normatividad archivística vigente, sin perjuicio de las responsabilidades señaladas en la Ley 1952 de 2019 para todos los servidores públicos.</w:t>
      </w:r>
    </w:p>
    <w:p w14:paraId="72167A55" w14:textId="77777777" w:rsidR="009E7B61" w:rsidRPr="009E7B61" w:rsidRDefault="009E7B61" w:rsidP="00B5052F">
      <w:pPr>
        <w:pStyle w:val="Prrafodelista"/>
        <w:numPr>
          <w:ilvl w:val="1"/>
          <w:numId w:val="1"/>
        </w:numPr>
        <w:spacing w:line="240" w:lineRule="auto"/>
        <w:jc w:val="both"/>
        <w:rPr>
          <w:rFonts w:ascii="Arial" w:hAnsi="Arial" w:cs="Arial"/>
          <w:sz w:val="20"/>
          <w:szCs w:val="20"/>
        </w:rPr>
      </w:pPr>
      <w:r w:rsidRPr="00C94688">
        <w:rPr>
          <w:rFonts w:ascii="Arial" w:hAnsi="Arial" w:cs="Arial"/>
          <w:sz w:val="20"/>
          <w:szCs w:val="20"/>
        </w:rPr>
        <w:t xml:space="preserve">Las actividades de este procedimiento deben registrarse en los aplicativos y/o sistemas de información oficial de la Unidad Administrativa Especial Cuerpo Oficial de Bomberos según corresponda. </w:t>
      </w:r>
    </w:p>
    <w:p w14:paraId="3B359B62" w14:textId="5943ED15" w:rsidR="004A0553" w:rsidRPr="00B5052F" w:rsidRDefault="009E7B61" w:rsidP="00B5052F">
      <w:pPr>
        <w:pStyle w:val="Prrafodelista"/>
        <w:numPr>
          <w:ilvl w:val="1"/>
          <w:numId w:val="1"/>
        </w:numPr>
        <w:spacing w:line="240" w:lineRule="auto"/>
        <w:jc w:val="both"/>
        <w:rPr>
          <w:rFonts w:ascii="Arial" w:hAnsi="Arial" w:cs="Arial"/>
          <w:sz w:val="20"/>
          <w:szCs w:val="20"/>
        </w:rPr>
      </w:pPr>
      <w:r w:rsidRPr="00C94688">
        <w:rPr>
          <w:rFonts w:ascii="Arial" w:hAnsi="Arial" w:cs="Arial"/>
          <w:sz w:val="20"/>
          <w:szCs w:val="20"/>
        </w:rPr>
        <w:t xml:space="preserve">Toda comunicación oficial asociada al presente </w:t>
      </w:r>
      <w:r w:rsidR="009B77B0" w:rsidRPr="00C94688">
        <w:rPr>
          <w:rFonts w:ascii="Arial" w:hAnsi="Arial" w:cs="Arial"/>
          <w:sz w:val="20"/>
          <w:szCs w:val="20"/>
        </w:rPr>
        <w:t>procedimiento</w:t>
      </w:r>
      <w:r w:rsidRPr="00C94688">
        <w:rPr>
          <w:rFonts w:ascii="Arial" w:hAnsi="Arial" w:cs="Arial"/>
          <w:sz w:val="20"/>
          <w:szCs w:val="20"/>
        </w:rPr>
        <w:t xml:space="preserve"> debe radicarse a través del sistema de radicación de correspondencia vigente en la Unidad</w:t>
      </w:r>
      <w:r w:rsidR="00493D3A" w:rsidRPr="00B5052F">
        <w:rPr>
          <w:rFonts w:ascii="Arial" w:hAnsi="Arial" w:cs="Arial"/>
          <w:sz w:val="20"/>
          <w:szCs w:val="20"/>
        </w:rPr>
        <w:t xml:space="preserve">. </w:t>
      </w:r>
    </w:p>
    <w:p w14:paraId="68647712" w14:textId="77777777" w:rsidR="00B5052F" w:rsidRPr="00B5052F" w:rsidRDefault="00B5052F" w:rsidP="00B5052F">
      <w:pPr>
        <w:pStyle w:val="Prrafodelista"/>
        <w:spacing w:line="240" w:lineRule="auto"/>
        <w:jc w:val="both"/>
        <w:rPr>
          <w:rFonts w:ascii="Arial" w:hAnsi="Arial" w:cs="Arial"/>
          <w:color w:val="808080" w:themeColor="background1" w:themeShade="80"/>
          <w:sz w:val="20"/>
          <w:szCs w:val="20"/>
        </w:rPr>
      </w:pPr>
    </w:p>
    <w:p w14:paraId="6781FBE0" w14:textId="35002B69" w:rsidR="002A52F4" w:rsidRDefault="002A52F4" w:rsidP="00B5052F">
      <w:pPr>
        <w:pStyle w:val="Prrafodelista"/>
        <w:numPr>
          <w:ilvl w:val="0"/>
          <w:numId w:val="1"/>
        </w:numPr>
        <w:spacing w:line="240" w:lineRule="auto"/>
        <w:ind w:left="284" w:hanging="284"/>
        <w:jc w:val="both"/>
        <w:rPr>
          <w:rFonts w:ascii="Arial" w:hAnsi="Arial" w:cs="Arial"/>
          <w:b/>
          <w:sz w:val="20"/>
          <w:szCs w:val="20"/>
        </w:rPr>
      </w:pPr>
      <w:bookmarkStart w:id="0" w:name="_Toc75963738"/>
      <w:r w:rsidRPr="00B5052F">
        <w:rPr>
          <w:rFonts w:ascii="Arial" w:hAnsi="Arial" w:cs="Arial"/>
          <w:b/>
          <w:sz w:val="20"/>
          <w:szCs w:val="20"/>
        </w:rPr>
        <w:t>DEFINICIONES</w:t>
      </w:r>
      <w:bookmarkEnd w:id="0"/>
    </w:p>
    <w:p w14:paraId="628E338F" w14:textId="77777777" w:rsidR="009B77B0" w:rsidRDefault="009B77B0" w:rsidP="009B77B0">
      <w:pPr>
        <w:pStyle w:val="Prrafodelista"/>
        <w:spacing w:line="240" w:lineRule="auto"/>
        <w:ind w:left="284"/>
        <w:jc w:val="both"/>
        <w:rPr>
          <w:rFonts w:ascii="Arial" w:hAnsi="Arial" w:cs="Arial"/>
          <w:b/>
          <w:sz w:val="20"/>
          <w:szCs w:val="20"/>
        </w:rPr>
      </w:pPr>
    </w:p>
    <w:p w14:paraId="21E92D49" w14:textId="77777777" w:rsidR="009B77B0" w:rsidRPr="00C94688" w:rsidRDefault="009B77B0" w:rsidP="00C94688">
      <w:pPr>
        <w:pStyle w:val="Prrafodelista"/>
        <w:numPr>
          <w:ilvl w:val="1"/>
          <w:numId w:val="27"/>
        </w:numPr>
        <w:spacing w:line="240" w:lineRule="auto"/>
        <w:jc w:val="both"/>
        <w:rPr>
          <w:rFonts w:ascii="Arial" w:hAnsi="Arial" w:cs="Arial"/>
          <w:sz w:val="20"/>
          <w:szCs w:val="20"/>
        </w:rPr>
      </w:pPr>
      <w:r w:rsidRPr="00C94688">
        <w:rPr>
          <w:rFonts w:ascii="Arial" w:hAnsi="Arial" w:cs="Arial"/>
          <w:sz w:val="20"/>
          <w:szCs w:val="20"/>
        </w:rPr>
        <w:t xml:space="preserve">Ejecución del presupuesto: Se realiza mediante la adquisición de compromisos y ordenación de gastos que cumplan los requisitos señalados en las disposiciones vigentes, los cuales se respaldan con la expedición previa de certificados de disponibilidad presupuestal y con la operación del registro presupuestal que perfecciona el compromiso y afecta en forma definitiva la apropiación; garantizando que ésta no será desviada a ningún otro fin; teniendo como reflejo la ordenación de gastos y un resultado propicio a la ordenación del pago. </w:t>
      </w:r>
    </w:p>
    <w:p w14:paraId="6901E641" w14:textId="67580585" w:rsidR="009B77B0" w:rsidRPr="00C94688" w:rsidRDefault="007C7DA8" w:rsidP="00C94688">
      <w:pPr>
        <w:pStyle w:val="Prrafodelista"/>
        <w:numPr>
          <w:ilvl w:val="1"/>
          <w:numId w:val="27"/>
        </w:numPr>
        <w:spacing w:line="240" w:lineRule="auto"/>
        <w:jc w:val="both"/>
        <w:rPr>
          <w:rFonts w:ascii="Arial" w:hAnsi="Arial" w:cs="Arial"/>
          <w:sz w:val="20"/>
          <w:szCs w:val="20"/>
        </w:rPr>
      </w:pPr>
      <w:proofErr w:type="spellStart"/>
      <w:r>
        <w:rPr>
          <w:rFonts w:ascii="Arial" w:hAnsi="Arial" w:cs="Arial"/>
          <w:sz w:val="20"/>
          <w:szCs w:val="20"/>
        </w:rPr>
        <w:t>Bog</w:t>
      </w:r>
      <w:proofErr w:type="spellEnd"/>
      <w:r>
        <w:rPr>
          <w:rFonts w:ascii="Arial" w:hAnsi="Arial" w:cs="Arial"/>
          <w:sz w:val="20"/>
          <w:szCs w:val="20"/>
        </w:rPr>
        <w:t xml:space="preserve"> Data</w:t>
      </w:r>
      <w:r w:rsidR="009B77B0" w:rsidRPr="00C94688">
        <w:rPr>
          <w:rFonts w:ascii="Arial" w:hAnsi="Arial" w:cs="Arial"/>
          <w:sz w:val="20"/>
          <w:szCs w:val="20"/>
        </w:rPr>
        <w:t xml:space="preserve">: Es el aplicativo donde se registra todos los movimientos que se realizan en el año para modificar o ejecutar el presupuesto. </w:t>
      </w:r>
    </w:p>
    <w:p w14:paraId="64606EE3" w14:textId="77777777" w:rsidR="008978FE" w:rsidRPr="007C7DA8" w:rsidRDefault="009B77B0" w:rsidP="00C94688">
      <w:pPr>
        <w:pStyle w:val="Prrafodelista"/>
        <w:numPr>
          <w:ilvl w:val="1"/>
          <w:numId w:val="27"/>
        </w:numPr>
        <w:spacing w:line="240" w:lineRule="auto"/>
        <w:jc w:val="both"/>
        <w:rPr>
          <w:rFonts w:ascii="Arial" w:hAnsi="Arial" w:cs="Arial"/>
          <w:sz w:val="20"/>
          <w:szCs w:val="20"/>
        </w:rPr>
      </w:pPr>
      <w:r w:rsidRPr="007C7DA8">
        <w:rPr>
          <w:rFonts w:ascii="Arial" w:hAnsi="Arial" w:cs="Arial"/>
          <w:b/>
          <w:bCs/>
          <w:sz w:val="20"/>
          <w:szCs w:val="20"/>
        </w:rPr>
        <w:lastRenderedPageBreak/>
        <w:t>SDH</w:t>
      </w:r>
      <w:r w:rsidRPr="007C7DA8">
        <w:rPr>
          <w:rFonts w:ascii="Arial" w:hAnsi="Arial" w:cs="Arial"/>
          <w:sz w:val="20"/>
          <w:szCs w:val="20"/>
        </w:rPr>
        <w:t>: secretaria Distrital de Hacienda. Punto de Control del procedimiento: Indica que la actividad es una revisión o verificación del cumplimiento de requisitos necesario para el desarrollo del objetivo del procedimiento.</w:t>
      </w:r>
    </w:p>
    <w:p w14:paraId="458E2C0F" w14:textId="4FFAD23E" w:rsidR="008978FE" w:rsidRPr="007C7DA8" w:rsidRDefault="008978FE" w:rsidP="00C94688">
      <w:pPr>
        <w:pStyle w:val="Prrafodelista"/>
        <w:numPr>
          <w:ilvl w:val="1"/>
          <w:numId w:val="27"/>
        </w:numPr>
        <w:spacing w:line="240" w:lineRule="auto"/>
        <w:jc w:val="both"/>
        <w:rPr>
          <w:rFonts w:ascii="Arial" w:hAnsi="Arial" w:cs="Arial"/>
          <w:sz w:val="20"/>
          <w:szCs w:val="20"/>
        </w:rPr>
      </w:pPr>
      <w:r w:rsidRPr="007C7DA8">
        <w:rPr>
          <w:rFonts w:ascii="Arial" w:hAnsi="Arial" w:cs="Arial"/>
          <w:sz w:val="20"/>
          <w:szCs w:val="20"/>
        </w:rPr>
        <w:object w:dxaOrig="434" w:dyaOrig="470" w14:anchorId="49B5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mbolo de OK, conocido tambien como chulo o Check." style="width:15.6pt;height:12.9pt;mso-width-percent:0;mso-height-percent:0;mso-width-percent:0;mso-height-percent:0" o:ole="">
            <v:imagedata r:id="rId8" o:title=""/>
          </v:shape>
          <o:OLEObject Type="Embed" ProgID="Visio.Drawing.11" ShapeID="_x0000_i1025" DrawAspect="Content" ObjectID="_1714550794" r:id="rId9"/>
        </w:object>
      </w:r>
      <w:r w:rsidRPr="007C7DA8">
        <w:rPr>
          <w:rFonts w:ascii="Arial" w:hAnsi="Arial" w:cs="Arial"/>
          <w:b/>
          <w:bCs/>
          <w:sz w:val="20"/>
          <w:szCs w:val="20"/>
        </w:rPr>
        <w:t>Punto de Control del procedimiento</w:t>
      </w:r>
      <w:r w:rsidRPr="008978FE">
        <w:rPr>
          <w:rFonts w:ascii="Arial" w:hAnsi="Arial" w:cs="Arial"/>
          <w:sz w:val="20"/>
          <w:szCs w:val="20"/>
        </w:rPr>
        <w:t xml:space="preserve">: Indica que la actividad es una revisión o verificación del cumplimiento de requisitos necesario para el desarrollo del objetivo del procedimiento. </w:t>
      </w:r>
    </w:p>
    <w:p w14:paraId="599DEDE3" w14:textId="4B7744A2" w:rsidR="00202317" w:rsidRPr="00B5052F" w:rsidRDefault="00202317" w:rsidP="00B5052F">
      <w:pPr>
        <w:pStyle w:val="Prrafodelista"/>
        <w:spacing w:line="240" w:lineRule="auto"/>
        <w:ind w:left="360"/>
        <w:jc w:val="both"/>
        <w:rPr>
          <w:rFonts w:ascii="Arial" w:hAnsi="Arial" w:cs="Arial"/>
          <w:b/>
          <w:sz w:val="20"/>
          <w:szCs w:val="20"/>
        </w:rPr>
      </w:pPr>
      <w:bookmarkStart w:id="1" w:name="_Toc75963739"/>
    </w:p>
    <w:p w14:paraId="06681C1A" w14:textId="6F3E6132" w:rsidR="00687704" w:rsidRPr="00FC1084" w:rsidRDefault="002A52F4" w:rsidP="009B77B0">
      <w:pPr>
        <w:pStyle w:val="Prrafodelista"/>
        <w:numPr>
          <w:ilvl w:val="0"/>
          <w:numId w:val="1"/>
        </w:numPr>
        <w:spacing w:line="240" w:lineRule="auto"/>
        <w:jc w:val="both"/>
        <w:rPr>
          <w:rFonts w:ascii="Arial" w:hAnsi="Arial" w:cs="Arial"/>
          <w:sz w:val="20"/>
          <w:szCs w:val="20"/>
        </w:rPr>
      </w:pPr>
      <w:r w:rsidRPr="00FC1084">
        <w:rPr>
          <w:rFonts w:ascii="Arial" w:hAnsi="Arial" w:cs="Arial"/>
          <w:b/>
          <w:sz w:val="20"/>
          <w:szCs w:val="20"/>
        </w:rPr>
        <w:t>NORMATIVIDAD</w:t>
      </w:r>
      <w:bookmarkEnd w:id="1"/>
      <w:r w:rsidRPr="00FC1084">
        <w:rPr>
          <w:rFonts w:ascii="Arial" w:hAnsi="Arial" w:cs="Arial"/>
          <w:b/>
          <w:sz w:val="20"/>
          <w:szCs w:val="20"/>
        </w:rPr>
        <w:t xml:space="preserve"> </w:t>
      </w:r>
    </w:p>
    <w:p w14:paraId="2DB5F47B" w14:textId="77777777" w:rsidR="00687704" w:rsidRPr="00B5052F" w:rsidRDefault="00687704" w:rsidP="00B5052F">
      <w:pPr>
        <w:pStyle w:val="Prrafodelista"/>
        <w:spacing w:line="240" w:lineRule="auto"/>
        <w:ind w:left="360"/>
        <w:jc w:val="both"/>
        <w:rPr>
          <w:rFonts w:ascii="Arial" w:hAnsi="Arial" w:cs="Arial"/>
          <w:sz w:val="20"/>
          <w:szCs w:val="20"/>
        </w:rPr>
      </w:pPr>
    </w:p>
    <w:p w14:paraId="0C4993F5" w14:textId="3AFB8B7D" w:rsidR="007F1358" w:rsidRPr="007F1358" w:rsidRDefault="007F1358" w:rsidP="007F1358">
      <w:pPr>
        <w:pStyle w:val="Prrafodelista"/>
        <w:numPr>
          <w:ilvl w:val="0"/>
          <w:numId w:val="1"/>
        </w:numPr>
        <w:spacing w:line="240" w:lineRule="auto"/>
        <w:jc w:val="both"/>
        <w:rPr>
          <w:rFonts w:ascii="Arial" w:hAnsi="Arial" w:cs="Arial"/>
          <w:b/>
          <w:sz w:val="20"/>
          <w:szCs w:val="20"/>
        </w:rPr>
      </w:pPr>
      <w:r w:rsidRPr="007F1358">
        <w:rPr>
          <w:rFonts w:ascii="Arial" w:hAnsi="Arial" w:cs="Arial"/>
          <w:b/>
          <w:sz w:val="20"/>
          <w:szCs w:val="20"/>
        </w:rPr>
        <w:t xml:space="preserve">Ley 617 de 2000. </w:t>
      </w:r>
      <w:r w:rsidRPr="007F1358">
        <w:rPr>
          <w:rFonts w:ascii="Arial" w:hAnsi="Arial" w:cs="Arial"/>
          <w:bCs/>
          <w:sz w:val="20"/>
          <w:szCs w:val="20"/>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r>
        <w:rPr>
          <w:rFonts w:ascii="Arial" w:hAnsi="Arial" w:cs="Arial"/>
          <w:bCs/>
          <w:sz w:val="20"/>
          <w:szCs w:val="20"/>
        </w:rPr>
        <w:t>.</w:t>
      </w:r>
      <w:r w:rsidRPr="007F1358">
        <w:rPr>
          <w:rFonts w:ascii="Arial" w:hAnsi="Arial" w:cs="Arial"/>
          <w:b/>
          <w:sz w:val="20"/>
          <w:szCs w:val="20"/>
        </w:rPr>
        <w:t xml:space="preserve"> </w:t>
      </w:r>
    </w:p>
    <w:p w14:paraId="77D1F991" w14:textId="6198983A" w:rsidR="007F1358" w:rsidRPr="007F1358" w:rsidRDefault="007F1358" w:rsidP="007F1358">
      <w:pPr>
        <w:pStyle w:val="Prrafodelista"/>
        <w:numPr>
          <w:ilvl w:val="0"/>
          <w:numId w:val="1"/>
        </w:numPr>
        <w:spacing w:line="240" w:lineRule="auto"/>
        <w:jc w:val="both"/>
        <w:rPr>
          <w:rFonts w:ascii="Arial" w:hAnsi="Arial" w:cs="Arial"/>
          <w:bCs/>
          <w:sz w:val="20"/>
          <w:szCs w:val="20"/>
        </w:rPr>
      </w:pPr>
      <w:r w:rsidRPr="007F1358">
        <w:rPr>
          <w:rFonts w:ascii="Arial" w:hAnsi="Arial" w:cs="Arial"/>
          <w:b/>
          <w:sz w:val="20"/>
          <w:szCs w:val="20"/>
        </w:rPr>
        <w:t xml:space="preserve">Ley 819 de 2003. </w:t>
      </w:r>
      <w:r w:rsidRPr="007F1358">
        <w:rPr>
          <w:rFonts w:ascii="Arial" w:hAnsi="Arial" w:cs="Arial"/>
          <w:bCs/>
          <w:sz w:val="20"/>
          <w:szCs w:val="20"/>
        </w:rPr>
        <w:t>Por la cual se dictan normas orgánicas en materia de presupuesto, responsabilidad y transparencia fiscal y se dictan otras disposiciones</w:t>
      </w:r>
      <w:r>
        <w:rPr>
          <w:rFonts w:ascii="Arial" w:hAnsi="Arial" w:cs="Arial"/>
          <w:bCs/>
          <w:sz w:val="20"/>
          <w:szCs w:val="20"/>
        </w:rPr>
        <w:t>.</w:t>
      </w:r>
    </w:p>
    <w:p w14:paraId="7B8A39F8" w14:textId="77777777" w:rsidR="007F1358" w:rsidRPr="007F1358" w:rsidRDefault="007F1358" w:rsidP="007F1358">
      <w:pPr>
        <w:pStyle w:val="Prrafodelista"/>
        <w:numPr>
          <w:ilvl w:val="0"/>
          <w:numId w:val="1"/>
        </w:numPr>
        <w:spacing w:line="240" w:lineRule="auto"/>
        <w:jc w:val="both"/>
        <w:rPr>
          <w:rFonts w:ascii="Arial" w:hAnsi="Arial" w:cs="Arial"/>
          <w:b/>
          <w:sz w:val="20"/>
          <w:szCs w:val="20"/>
        </w:rPr>
      </w:pPr>
      <w:r w:rsidRPr="00FC1084">
        <w:rPr>
          <w:rFonts w:ascii="Arial" w:hAnsi="Arial" w:cs="Arial"/>
          <w:b/>
          <w:sz w:val="20"/>
          <w:szCs w:val="20"/>
        </w:rPr>
        <w:t>Decreto Nacional 111 de 1996</w:t>
      </w:r>
      <w:r w:rsidRPr="007F1358">
        <w:rPr>
          <w:rFonts w:ascii="Arial" w:hAnsi="Arial" w:cs="Arial"/>
          <w:b/>
          <w:sz w:val="20"/>
          <w:szCs w:val="20"/>
        </w:rPr>
        <w:t xml:space="preserve">. </w:t>
      </w:r>
      <w:r w:rsidRPr="007F1358">
        <w:rPr>
          <w:rFonts w:ascii="Arial" w:hAnsi="Arial" w:cs="Arial"/>
          <w:bCs/>
          <w:sz w:val="20"/>
          <w:szCs w:val="20"/>
        </w:rPr>
        <w:t>Por el cual se compilan la Ley 38 de 1989, la Ley 179 de 1994 y la Ley 225 de 1995 que conforman el Estatuto Orgánico del Presupuesto.</w:t>
      </w:r>
      <w:r w:rsidRPr="007F1358">
        <w:rPr>
          <w:rFonts w:ascii="Arial" w:hAnsi="Arial" w:cs="Arial"/>
          <w:b/>
          <w:sz w:val="20"/>
          <w:szCs w:val="20"/>
        </w:rPr>
        <w:t xml:space="preserve"> </w:t>
      </w:r>
    </w:p>
    <w:p w14:paraId="7F37EECD" w14:textId="77777777" w:rsidR="007F1358" w:rsidRPr="007F1358" w:rsidRDefault="007F1358" w:rsidP="007F1358">
      <w:pPr>
        <w:pStyle w:val="Prrafodelista"/>
        <w:numPr>
          <w:ilvl w:val="0"/>
          <w:numId w:val="1"/>
        </w:numPr>
        <w:spacing w:line="240" w:lineRule="auto"/>
        <w:jc w:val="both"/>
        <w:rPr>
          <w:rFonts w:ascii="Arial" w:hAnsi="Arial" w:cs="Arial"/>
          <w:bCs/>
          <w:sz w:val="20"/>
          <w:szCs w:val="20"/>
        </w:rPr>
      </w:pPr>
      <w:r w:rsidRPr="007F1358">
        <w:rPr>
          <w:rFonts w:ascii="Arial" w:hAnsi="Arial" w:cs="Arial"/>
          <w:b/>
          <w:sz w:val="20"/>
          <w:szCs w:val="20"/>
        </w:rPr>
        <w:t xml:space="preserve">Decreto Distrital 1421 de 1993. </w:t>
      </w:r>
      <w:r w:rsidRPr="007F1358">
        <w:rPr>
          <w:rFonts w:ascii="Arial" w:hAnsi="Arial" w:cs="Arial"/>
          <w:bCs/>
          <w:sz w:val="20"/>
          <w:szCs w:val="20"/>
        </w:rPr>
        <w:t xml:space="preserve">Por el cual se dicta el régimen especial para el Distrito Capital de Santafé de Bogotá. </w:t>
      </w:r>
    </w:p>
    <w:p w14:paraId="3699A454" w14:textId="77777777" w:rsidR="007F1358" w:rsidRPr="007F1358" w:rsidRDefault="007F1358" w:rsidP="007F1358">
      <w:pPr>
        <w:pStyle w:val="Prrafodelista"/>
        <w:numPr>
          <w:ilvl w:val="0"/>
          <w:numId w:val="1"/>
        </w:numPr>
        <w:spacing w:line="240" w:lineRule="auto"/>
        <w:jc w:val="both"/>
        <w:rPr>
          <w:rFonts w:ascii="Arial" w:hAnsi="Arial" w:cs="Arial"/>
          <w:bCs/>
          <w:sz w:val="20"/>
          <w:szCs w:val="20"/>
        </w:rPr>
      </w:pPr>
      <w:r w:rsidRPr="00FC1084">
        <w:rPr>
          <w:rFonts w:ascii="Arial" w:hAnsi="Arial" w:cs="Arial"/>
          <w:b/>
          <w:sz w:val="20"/>
          <w:szCs w:val="20"/>
        </w:rPr>
        <w:t>Decreto Distrital 714 de 1996</w:t>
      </w:r>
      <w:r w:rsidRPr="007F1358">
        <w:rPr>
          <w:rFonts w:ascii="Arial" w:hAnsi="Arial" w:cs="Arial"/>
          <w:b/>
          <w:sz w:val="20"/>
          <w:szCs w:val="20"/>
        </w:rPr>
        <w:t xml:space="preserve">. </w:t>
      </w:r>
      <w:r w:rsidRPr="007F1358">
        <w:rPr>
          <w:rFonts w:ascii="Arial" w:hAnsi="Arial" w:cs="Arial"/>
          <w:bCs/>
          <w:sz w:val="20"/>
          <w:szCs w:val="20"/>
        </w:rPr>
        <w:t xml:space="preserve">Por el cual se compilan el Acuerdo 24 de 1995 y Acuerdo 20 de 1996 que conforman el Estatuto Orgánico del Presupuesto Distrital. </w:t>
      </w:r>
    </w:p>
    <w:p w14:paraId="5FD6A973" w14:textId="77777777" w:rsidR="007F1358" w:rsidRPr="007F1358" w:rsidRDefault="007F1358" w:rsidP="007F1358">
      <w:pPr>
        <w:pStyle w:val="Prrafodelista"/>
        <w:numPr>
          <w:ilvl w:val="0"/>
          <w:numId w:val="1"/>
        </w:numPr>
        <w:spacing w:line="240" w:lineRule="auto"/>
        <w:jc w:val="both"/>
        <w:rPr>
          <w:rFonts w:ascii="Arial" w:hAnsi="Arial" w:cs="Arial"/>
          <w:bCs/>
          <w:sz w:val="20"/>
          <w:szCs w:val="20"/>
        </w:rPr>
      </w:pPr>
      <w:r w:rsidRPr="007F1358">
        <w:rPr>
          <w:rFonts w:ascii="Arial" w:hAnsi="Arial" w:cs="Arial"/>
          <w:b/>
          <w:sz w:val="20"/>
          <w:szCs w:val="20"/>
        </w:rPr>
        <w:t xml:space="preserve">Decreto Distrital 061 de 2007. </w:t>
      </w:r>
      <w:r w:rsidRPr="007F1358">
        <w:rPr>
          <w:rFonts w:ascii="Arial" w:hAnsi="Arial" w:cs="Arial"/>
          <w:bCs/>
          <w:sz w:val="20"/>
          <w:szCs w:val="20"/>
        </w:rPr>
        <w:t xml:space="preserve">Por el cual se reglamenta el funcionamiento de las Cajas Menores y los Avances en Efectivo. </w:t>
      </w:r>
    </w:p>
    <w:p w14:paraId="3E742614" w14:textId="77777777" w:rsidR="007F1358" w:rsidRPr="007F1358" w:rsidRDefault="007F1358" w:rsidP="007F1358">
      <w:pPr>
        <w:pStyle w:val="Prrafodelista"/>
        <w:numPr>
          <w:ilvl w:val="0"/>
          <w:numId w:val="1"/>
        </w:numPr>
        <w:spacing w:line="240" w:lineRule="auto"/>
        <w:jc w:val="both"/>
        <w:rPr>
          <w:rFonts w:ascii="Arial" w:hAnsi="Arial" w:cs="Arial"/>
          <w:b/>
          <w:sz w:val="20"/>
          <w:szCs w:val="20"/>
        </w:rPr>
      </w:pPr>
      <w:r w:rsidRPr="007F1358">
        <w:rPr>
          <w:rFonts w:ascii="Arial" w:hAnsi="Arial" w:cs="Arial"/>
          <w:b/>
          <w:sz w:val="20"/>
          <w:szCs w:val="20"/>
        </w:rPr>
        <w:t xml:space="preserve">Decreto Distrital 390 de 2008. </w:t>
      </w:r>
      <w:r w:rsidRPr="007F1358">
        <w:rPr>
          <w:rFonts w:ascii="Arial" w:hAnsi="Arial" w:cs="Arial"/>
          <w:bCs/>
          <w:sz w:val="20"/>
          <w:szCs w:val="20"/>
        </w:rPr>
        <w:t>Por el cual se reglamentan los Acuerdos Orgánicos de Presupuesto 24 de 1995 y 20 de 1996, en materia de tesorería y crédito público y se dictan otras disposiciones.</w:t>
      </w:r>
      <w:r w:rsidRPr="007F1358">
        <w:rPr>
          <w:rFonts w:ascii="Arial" w:hAnsi="Arial" w:cs="Arial"/>
          <w:b/>
          <w:sz w:val="20"/>
          <w:szCs w:val="20"/>
        </w:rPr>
        <w:t xml:space="preserve"> </w:t>
      </w:r>
    </w:p>
    <w:p w14:paraId="2461E762" w14:textId="06C47CFC" w:rsidR="00202317" w:rsidRPr="007F1358" w:rsidRDefault="007F1358" w:rsidP="007F1358">
      <w:pPr>
        <w:pStyle w:val="Prrafodelista"/>
        <w:numPr>
          <w:ilvl w:val="0"/>
          <w:numId w:val="1"/>
        </w:numPr>
        <w:spacing w:line="240" w:lineRule="auto"/>
        <w:jc w:val="both"/>
        <w:rPr>
          <w:rFonts w:ascii="Arial" w:hAnsi="Arial" w:cs="Arial"/>
          <w:b/>
          <w:sz w:val="20"/>
          <w:szCs w:val="20"/>
        </w:rPr>
      </w:pPr>
      <w:r w:rsidRPr="007F1358">
        <w:rPr>
          <w:rFonts w:ascii="Arial" w:hAnsi="Arial" w:cs="Arial"/>
          <w:b/>
          <w:sz w:val="20"/>
          <w:szCs w:val="20"/>
        </w:rPr>
        <w:t xml:space="preserve">Resolución No. 1602 de 2001 de la Secretaría de Hacienda. </w:t>
      </w:r>
      <w:r w:rsidRPr="00AB7E5B">
        <w:rPr>
          <w:rFonts w:ascii="Arial" w:hAnsi="Arial" w:cs="Arial"/>
          <w:bCs/>
          <w:sz w:val="20"/>
          <w:szCs w:val="20"/>
        </w:rPr>
        <w:t>Por medio de la cual se adopta el Manual de Programación, Ejecución y Cierre Presupuestal de las entidades que conforman el Presupuesto Anual del Distrito Capital, las Empresas Industriales y Comerciales del Distrito y Sociedades</w:t>
      </w:r>
      <w:r w:rsidRPr="007F1358">
        <w:t xml:space="preserve"> </w:t>
      </w:r>
      <w:r>
        <w:t>por Acciones y de Economía Mixta sujetas al régimen de aquellas y de las Empresas Sociales del Estado.</w:t>
      </w:r>
    </w:p>
    <w:p w14:paraId="60A04695" w14:textId="77777777" w:rsidR="007F1358" w:rsidRPr="00B5052F" w:rsidRDefault="007F1358" w:rsidP="00B5052F">
      <w:pPr>
        <w:pStyle w:val="Prrafodelista"/>
        <w:spacing w:line="240" w:lineRule="auto"/>
        <w:ind w:left="360"/>
        <w:jc w:val="both"/>
        <w:rPr>
          <w:rFonts w:ascii="Arial" w:hAnsi="Arial" w:cs="Arial"/>
          <w:sz w:val="20"/>
          <w:szCs w:val="20"/>
        </w:rPr>
      </w:pPr>
    </w:p>
    <w:p w14:paraId="393C7F8B" w14:textId="65E0A124" w:rsidR="00B457F2" w:rsidRPr="00B5052F" w:rsidRDefault="00B457F2" w:rsidP="009B77B0">
      <w:pPr>
        <w:pStyle w:val="Prrafodelista"/>
        <w:numPr>
          <w:ilvl w:val="0"/>
          <w:numId w:val="1"/>
        </w:numPr>
        <w:spacing w:line="240" w:lineRule="auto"/>
        <w:jc w:val="both"/>
        <w:rPr>
          <w:rFonts w:ascii="Arial" w:hAnsi="Arial" w:cs="Arial"/>
          <w:sz w:val="20"/>
          <w:szCs w:val="20"/>
        </w:rPr>
      </w:pPr>
      <w:r w:rsidRPr="00B5052F">
        <w:rPr>
          <w:rFonts w:ascii="Arial" w:hAnsi="Arial" w:cs="Arial"/>
          <w:b/>
          <w:sz w:val="20"/>
          <w:szCs w:val="20"/>
        </w:rPr>
        <w:t xml:space="preserve">PRODUCTO O SERVICIO </w:t>
      </w:r>
    </w:p>
    <w:p w14:paraId="5C8E5379" w14:textId="31DA917F" w:rsidR="00994103" w:rsidRPr="007C7DA8" w:rsidRDefault="009B77B0" w:rsidP="00B5052F">
      <w:pPr>
        <w:spacing w:line="240" w:lineRule="auto"/>
        <w:jc w:val="both"/>
        <w:rPr>
          <w:rFonts w:ascii="Arial" w:hAnsi="Arial" w:cs="Arial"/>
          <w:bCs/>
          <w:sz w:val="20"/>
          <w:szCs w:val="20"/>
        </w:rPr>
      </w:pPr>
      <w:r w:rsidRPr="007C7DA8">
        <w:rPr>
          <w:rFonts w:ascii="Arial" w:hAnsi="Arial" w:cs="Arial"/>
          <w:bCs/>
          <w:sz w:val="20"/>
          <w:szCs w:val="20"/>
        </w:rPr>
        <w:t>Ejecución presupuestal de los recursos financieros asignados a la UAE Cuerpo Oficial de Bomberos y reporte a instancias.</w:t>
      </w:r>
      <w:r w:rsidR="00BC6ADF" w:rsidRPr="007C7DA8">
        <w:rPr>
          <w:rFonts w:ascii="Arial" w:hAnsi="Arial" w:cs="Arial"/>
          <w:bCs/>
          <w:sz w:val="20"/>
          <w:szCs w:val="20"/>
        </w:rPr>
        <w:t xml:space="preserve"> </w:t>
      </w:r>
    </w:p>
    <w:p w14:paraId="4F78786B" w14:textId="2BBA145E" w:rsidR="00B457F2" w:rsidRPr="00B5052F" w:rsidRDefault="00B457F2" w:rsidP="009B77B0">
      <w:pPr>
        <w:pStyle w:val="Prrafodelista"/>
        <w:numPr>
          <w:ilvl w:val="0"/>
          <w:numId w:val="1"/>
        </w:numPr>
        <w:spacing w:line="240" w:lineRule="auto"/>
        <w:jc w:val="both"/>
        <w:rPr>
          <w:rFonts w:ascii="Arial" w:hAnsi="Arial" w:cs="Arial"/>
          <w:b/>
          <w:sz w:val="20"/>
          <w:szCs w:val="20"/>
        </w:rPr>
      </w:pPr>
      <w:r w:rsidRPr="00B5052F">
        <w:rPr>
          <w:rFonts w:ascii="Arial" w:hAnsi="Arial" w:cs="Arial"/>
          <w:b/>
          <w:sz w:val="20"/>
          <w:szCs w:val="20"/>
        </w:rPr>
        <w:t>DESCRIPCIÓN ACTIVIDADES DEL</w:t>
      </w:r>
      <w:r w:rsidRPr="00B5052F">
        <w:rPr>
          <w:rFonts w:ascii="Arial" w:hAnsi="Arial" w:cs="Arial"/>
          <w:b/>
          <w:spacing w:val="-2"/>
          <w:sz w:val="20"/>
          <w:szCs w:val="20"/>
        </w:rPr>
        <w:t xml:space="preserve"> </w:t>
      </w:r>
      <w:r w:rsidR="00050FEC" w:rsidRPr="00B5052F">
        <w:rPr>
          <w:rFonts w:ascii="Arial" w:hAnsi="Arial" w:cs="Arial"/>
          <w:b/>
          <w:sz w:val="20"/>
          <w:szCs w:val="20"/>
        </w:rPr>
        <w:t>PROCEDIMIENTO</w:t>
      </w:r>
    </w:p>
    <w:p w14:paraId="2EDAC930" w14:textId="77777777" w:rsidR="007434A2" w:rsidRPr="00B5052F" w:rsidRDefault="007434A2" w:rsidP="00B5052F">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5BB06E6C" w14:textId="016F5E6B" w:rsidR="00B457F2" w:rsidRPr="00B5052F" w:rsidRDefault="00096846" w:rsidP="00B5052F">
      <w:pPr>
        <w:spacing w:line="240" w:lineRule="auto"/>
        <w:jc w:val="both"/>
        <w:rPr>
          <w:rFonts w:ascii="Arial" w:hAnsi="Arial" w:cs="Arial"/>
          <w:sz w:val="20"/>
          <w:szCs w:val="20"/>
        </w:rPr>
      </w:pPr>
      <w:r w:rsidRPr="00B5052F">
        <w:rPr>
          <w:rFonts w:ascii="Arial" w:hAnsi="Arial" w:cs="Arial"/>
          <w:sz w:val="20"/>
          <w:szCs w:val="20"/>
        </w:rPr>
        <w:t>Este apartado deberá presentar y describir de manera sistemática y ordenada cada una de las etapas (tareas específicas de las que se obtiene un resultado) de agregación de valor que generarán el producto o servicio esperado</w:t>
      </w:r>
      <w:r w:rsidR="007434A2" w:rsidRPr="00B5052F">
        <w:rPr>
          <w:rFonts w:ascii="Arial" w:hAnsi="Arial" w:cs="Arial"/>
          <w:sz w:val="20"/>
          <w:szCs w:val="20"/>
        </w:rPr>
        <w:t>.</w:t>
      </w:r>
    </w:p>
    <w:p w14:paraId="1EBD523B" w14:textId="33374CB3" w:rsidR="001D1587" w:rsidRPr="00B5052F" w:rsidRDefault="001D1587" w:rsidP="00B5052F">
      <w:pPr>
        <w:spacing w:line="240" w:lineRule="auto"/>
        <w:jc w:val="both"/>
        <w:rPr>
          <w:rFonts w:ascii="Arial" w:hAnsi="Arial" w:cs="Arial"/>
          <w:sz w:val="20"/>
          <w:szCs w:val="20"/>
        </w:rPr>
      </w:pPr>
      <w:r w:rsidRPr="00B5052F">
        <w:rPr>
          <w:rFonts w:ascii="Arial" w:hAnsi="Arial" w:cs="Arial"/>
          <w:sz w:val="20"/>
          <w:szCs w:val="20"/>
        </w:rPr>
        <w:t>Las actividades van en forma de flujograma siguiendo los siguientes símbolos:</w:t>
      </w:r>
      <w:bookmarkStart w:id="2" w:name="_Hlk69747337"/>
      <w:r w:rsidRPr="00B5052F">
        <w:rPr>
          <w:rFonts w:ascii="Arial" w:hAnsi="Arial" w:cs="Arial"/>
          <w:sz w:val="20"/>
          <w:szCs w:val="20"/>
        </w:rPr>
        <w:t xml:space="preserve"> </w:t>
      </w:r>
    </w:p>
    <w:p w14:paraId="28441848" w14:textId="03BC0BA0" w:rsidR="0060265F" w:rsidRPr="00B5052F" w:rsidRDefault="001D1587" w:rsidP="00B5052F">
      <w:pPr>
        <w:tabs>
          <w:tab w:val="left" w:pos="352"/>
          <w:tab w:val="left" w:pos="1953"/>
        </w:tabs>
        <w:spacing w:line="240" w:lineRule="auto"/>
        <w:jc w:val="both"/>
        <w:rPr>
          <w:rFonts w:ascii="Arial" w:hAnsi="Arial" w:cs="Arial"/>
          <w:sz w:val="20"/>
          <w:szCs w:val="20"/>
        </w:rPr>
      </w:pPr>
      <w:r w:rsidRPr="00B5052F">
        <w:rPr>
          <w:rFonts w:ascii="Arial" w:hAnsi="Arial" w:cs="Arial"/>
          <w:sz w:val="20"/>
          <w:szCs w:val="20"/>
        </w:rPr>
        <w:tab/>
      </w:r>
      <w:r w:rsidR="00A33718" w:rsidRPr="00B5052F">
        <w:rPr>
          <w:rFonts w:ascii="Arial" w:hAnsi="Arial" w:cs="Arial"/>
          <w:noProof/>
          <w:sz w:val="20"/>
          <w:szCs w:val="20"/>
        </w:rPr>
        <w:drawing>
          <wp:inline distT="0" distB="0" distL="0" distR="0" wp14:anchorId="680C52FD" wp14:editId="2638B8B1">
            <wp:extent cx="5962650" cy="1183650"/>
            <wp:effectExtent l="0" t="0" r="0" b="0"/>
            <wp:doc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pic:cNvPicPr/>
                  </pic:nvPicPr>
                  <pic:blipFill>
                    <a:blip r:embed="rId10"/>
                    <a:stretch>
                      <a:fillRect/>
                    </a:stretch>
                  </pic:blipFill>
                  <pic:spPr>
                    <a:xfrm>
                      <a:off x="0" y="0"/>
                      <a:ext cx="5993173" cy="1189709"/>
                    </a:xfrm>
                    <a:prstGeom prst="rect">
                      <a:avLst/>
                    </a:prstGeom>
                  </pic:spPr>
                </pic:pic>
              </a:graphicData>
            </a:graphic>
          </wp:inline>
        </w:drawing>
      </w:r>
      <w:bookmarkEnd w:id="2"/>
    </w:p>
    <w:p w14:paraId="68284238" w14:textId="24F42C39" w:rsidR="00FF5E10" w:rsidRPr="00B5052F" w:rsidRDefault="00FF5E10" w:rsidP="00B5052F">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697"/>
        <w:gridCol w:w="4118"/>
        <w:gridCol w:w="1843"/>
        <w:gridCol w:w="1701"/>
        <w:gridCol w:w="1984"/>
      </w:tblGrid>
      <w:tr w:rsidR="00B457F2" w:rsidRPr="00BB5AF7" w14:paraId="7305CAD6" w14:textId="77777777" w:rsidTr="00CC6B53">
        <w:tc>
          <w:tcPr>
            <w:tcW w:w="697" w:type="dxa"/>
            <w:shd w:val="clear" w:color="auto" w:fill="F2F2F2" w:themeFill="background1" w:themeFillShade="F2"/>
          </w:tcPr>
          <w:p w14:paraId="1A88FF00" w14:textId="77777777" w:rsidR="00B457F2" w:rsidRPr="00BB5AF7" w:rsidRDefault="00B457F2" w:rsidP="00B5052F">
            <w:pPr>
              <w:tabs>
                <w:tab w:val="left" w:pos="284"/>
              </w:tabs>
              <w:jc w:val="center"/>
              <w:rPr>
                <w:rFonts w:ascii="Arial" w:hAnsi="Arial" w:cs="Arial"/>
                <w:b/>
                <w:sz w:val="20"/>
                <w:szCs w:val="20"/>
              </w:rPr>
            </w:pPr>
            <w:r w:rsidRPr="00BB5AF7">
              <w:rPr>
                <w:rFonts w:ascii="Arial" w:hAnsi="Arial" w:cs="Arial"/>
                <w:b/>
                <w:sz w:val="20"/>
                <w:szCs w:val="20"/>
              </w:rPr>
              <w:lastRenderedPageBreak/>
              <w:t>No.</w:t>
            </w:r>
          </w:p>
        </w:tc>
        <w:tc>
          <w:tcPr>
            <w:tcW w:w="4118" w:type="dxa"/>
            <w:shd w:val="clear" w:color="auto" w:fill="F2F2F2" w:themeFill="background1" w:themeFillShade="F2"/>
          </w:tcPr>
          <w:p w14:paraId="14AB6DB5" w14:textId="6880EE0B" w:rsidR="00B457F2" w:rsidRPr="00BB5AF7" w:rsidRDefault="001D1587" w:rsidP="00B5052F">
            <w:pPr>
              <w:tabs>
                <w:tab w:val="left" w:pos="284"/>
              </w:tabs>
              <w:jc w:val="center"/>
              <w:rPr>
                <w:rFonts w:ascii="Arial" w:hAnsi="Arial" w:cs="Arial"/>
                <w:b/>
                <w:sz w:val="20"/>
                <w:szCs w:val="20"/>
              </w:rPr>
            </w:pPr>
            <w:r w:rsidRPr="00BB5AF7">
              <w:rPr>
                <w:rFonts w:ascii="Arial" w:hAnsi="Arial" w:cs="Arial"/>
                <w:b/>
                <w:sz w:val="20"/>
                <w:szCs w:val="20"/>
              </w:rPr>
              <w:t>ACTIVIDAD</w:t>
            </w:r>
          </w:p>
        </w:tc>
        <w:tc>
          <w:tcPr>
            <w:tcW w:w="1843" w:type="dxa"/>
            <w:shd w:val="clear" w:color="auto" w:fill="F2F2F2" w:themeFill="background1" w:themeFillShade="F2"/>
          </w:tcPr>
          <w:p w14:paraId="0F9C6FE8" w14:textId="6C5F463F" w:rsidR="00B457F2" w:rsidRPr="00BB5AF7" w:rsidRDefault="001D1587" w:rsidP="00B5052F">
            <w:pPr>
              <w:tabs>
                <w:tab w:val="left" w:pos="284"/>
              </w:tabs>
              <w:jc w:val="center"/>
              <w:rPr>
                <w:rFonts w:ascii="Arial" w:hAnsi="Arial" w:cs="Arial"/>
                <w:b/>
                <w:sz w:val="20"/>
                <w:szCs w:val="20"/>
              </w:rPr>
            </w:pPr>
            <w:r w:rsidRPr="00BB5AF7">
              <w:rPr>
                <w:rFonts w:ascii="Arial" w:hAnsi="Arial" w:cs="Arial"/>
                <w:b/>
                <w:sz w:val="20"/>
                <w:szCs w:val="20"/>
              </w:rPr>
              <w:t>RESPONSABLE</w:t>
            </w:r>
          </w:p>
        </w:tc>
        <w:tc>
          <w:tcPr>
            <w:tcW w:w="1701" w:type="dxa"/>
            <w:shd w:val="clear" w:color="auto" w:fill="F2F2F2" w:themeFill="background1" w:themeFillShade="F2"/>
          </w:tcPr>
          <w:p w14:paraId="7F7DBEC4" w14:textId="77777777" w:rsidR="00B457F2" w:rsidRPr="00BB5AF7" w:rsidRDefault="00B457F2" w:rsidP="00B5052F">
            <w:pPr>
              <w:tabs>
                <w:tab w:val="left" w:pos="284"/>
              </w:tabs>
              <w:jc w:val="center"/>
              <w:rPr>
                <w:rFonts w:ascii="Arial" w:hAnsi="Arial" w:cs="Arial"/>
                <w:b/>
                <w:sz w:val="20"/>
                <w:szCs w:val="20"/>
              </w:rPr>
            </w:pPr>
            <w:r w:rsidRPr="00BB5AF7">
              <w:rPr>
                <w:rFonts w:ascii="Arial" w:hAnsi="Arial" w:cs="Arial"/>
                <w:b/>
                <w:sz w:val="20"/>
                <w:szCs w:val="20"/>
              </w:rPr>
              <w:t>REGISTRO</w:t>
            </w:r>
          </w:p>
        </w:tc>
        <w:tc>
          <w:tcPr>
            <w:tcW w:w="1984" w:type="dxa"/>
            <w:shd w:val="clear" w:color="auto" w:fill="F2F2F2" w:themeFill="background1" w:themeFillShade="F2"/>
          </w:tcPr>
          <w:p w14:paraId="160C5AD8" w14:textId="77777777" w:rsidR="00B457F2" w:rsidRPr="00BB5AF7" w:rsidRDefault="00B457F2" w:rsidP="00B5052F">
            <w:pPr>
              <w:tabs>
                <w:tab w:val="left" w:pos="284"/>
              </w:tabs>
              <w:jc w:val="center"/>
              <w:rPr>
                <w:rFonts w:ascii="Arial" w:hAnsi="Arial" w:cs="Arial"/>
                <w:b/>
                <w:sz w:val="20"/>
                <w:szCs w:val="20"/>
              </w:rPr>
            </w:pPr>
            <w:r w:rsidRPr="00BB5AF7">
              <w:rPr>
                <w:rFonts w:ascii="Arial" w:hAnsi="Arial" w:cs="Arial"/>
                <w:b/>
                <w:sz w:val="20"/>
                <w:szCs w:val="20"/>
              </w:rPr>
              <w:t>OBSERVACIÓN</w:t>
            </w:r>
          </w:p>
        </w:tc>
      </w:tr>
      <w:tr w:rsidR="00751961" w:rsidRPr="00BB5AF7" w14:paraId="60955B9B" w14:textId="77777777" w:rsidTr="00CC6B53">
        <w:trPr>
          <w:trHeight w:val="746"/>
        </w:trPr>
        <w:tc>
          <w:tcPr>
            <w:tcW w:w="697" w:type="dxa"/>
            <w:vAlign w:val="center"/>
          </w:tcPr>
          <w:p w14:paraId="404360B0" w14:textId="31A4F6EB" w:rsidR="00751961" w:rsidRPr="00BB5AF7" w:rsidRDefault="008978FE" w:rsidP="00B5052F">
            <w:pPr>
              <w:tabs>
                <w:tab w:val="left" w:pos="284"/>
              </w:tabs>
              <w:jc w:val="both"/>
              <w:rPr>
                <w:rFonts w:ascii="Arial" w:hAnsi="Arial" w:cs="Arial"/>
                <w:b/>
                <w:bCs/>
                <w:sz w:val="20"/>
                <w:szCs w:val="20"/>
              </w:rPr>
            </w:pPr>
            <w:r w:rsidRPr="00BB5AF7">
              <w:rPr>
                <w:rFonts w:ascii="Arial" w:hAnsi="Arial" w:cs="Arial"/>
                <w:b/>
                <w:bCs/>
                <w:sz w:val="20"/>
                <w:szCs w:val="20"/>
              </w:rPr>
              <w:t>8</w:t>
            </w:r>
            <w:r w:rsidR="00E82849" w:rsidRPr="00BB5AF7">
              <w:rPr>
                <w:rFonts w:ascii="Arial" w:hAnsi="Arial" w:cs="Arial"/>
                <w:b/>
                <w:bCs/>
                <w:sz w:val="20"/>
                <w:szCs w:val="20"/>
              </w:rPr>
              <w:t xml:space="preserve">. </w:t>
            </w:r>
          </w:p>
        </w:tc>
        <w:tc>
          <w:tcPr>
            <w:tcW w:w="4118" w:type="dxa"/>
            <w:vAlign w:val="center"/>
          </w:tcPr>
          <w:p w14:paraId="73E11DF8" w14:textId="66AF1819" w:rsidR="00751961" w:rsidRPr="00BB5AF7" w:rsidRDefault="00AB1377" w:rsidP="00B5052F">
            <w:pPr>
              <w:tabs>
                <w:tab w:val="left" w:pos="284"/>
              </w:tabs>
              <w:jc w:val="center"/>
              <w:rPr>
                <w:rFonts w:ascii="Arial" w:hAnsi="Arial" w:cs="Arial"/>
                <w:sz w:val="20"/>
                <w:szCs w:val="20"/>
              </w:rPr>
            </w:pPr>
            <w:r w:rsidRPr="00BB5AF7">
              <w:rPr>
                <w:rFonts w:ascii="Arial" w:hAnsi="Arial" w:cs="Arial"/>
                <w:noProof/>
                <w:sz w:val="20"/>
                <w:szCs w:val="20"/>
              </w:rPr>
              <w:drawing>
                <wp:inline distT="0" distB="0" distL="0" distR="0" wp14:anchorId="663C7196" wp14:editId="5AAEBA12">
                  <wp:extent cx="920750" cy="601557"/>
                  <wp:effectExtent l="0" t="0" r="0" b="8255"/>
                  <wp:docPr id="31" name="Imagen 31" descr="Óvalo con la palabra inicio con flecha hacía 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Óvalo con la palabra inicio con flecha hacía abajo"/>
                          <pic:cNvPicPr/>
                        </pic:nvPicPr>
                        <pic:blipFill>
                          <a:blip r:embed="rId11"/>
                          <a:stretch>
                            <a:fillRect/>
                          </a:stretch>
                        </pic:blipFill>
                        <pic:spPr>
                          <a:xfrm>
                            <a:off x="0" y="0"/>
                            <a:ext cx="923249" cy="603190"/>
                          </a:xfrm>
                          <a:prstGeom prst="rect">
                            <a:avLst/>
                          </a:prstGeom>
                        </pic:spPr>
                      </pic:pic>
                    </a:graphicData>
                  </a:graphic>
                </wp:inline>
              </w:drawing>
            </w:r>
          </w:p>
        </w:tc>
        <w:tc>
          <w:tcPr>
            <w:tcW w:w="1843" w:type="dxa"/>
            <w:vAlign w:val="center"/>
          </w:tcPr>
          <w:p w14:paraId="1E47B1BA" w14:textId="0F3C24D4" w:rsidR="00751961" w:rsidRPr="00BB5AF7" w:rsidRDefault="00751961" w:rsidP="00B5052F">
            <w:pPr>
              <w:tabs>
                <w:tab w:val="left" w:pos="284"/>
              </w:tabs>
              <w:jc w:val="both"/>
              <w:rPr>
                <w:rFonts w:ascii="Arial" w:hAnsi="Arial" w:cs="Arial"/>
                <w:sz w:val="20"/>
                <w:szCs w:val="20"/>
              </w:rPr>
            </w:pPr>
          </w:p>
        </w:tc>
        <w:tc>
          <w:tcPr>
            <w:tcW w:w="1701" w:type="dxa"/>
            <w:vAlign w:val="center"/>
          </w:tcPr>
          <w:p w14:paraId="3F79DF26" w14:textId="0F356A4F" w:rsidR="00751961" w:rsidRPr="00BB5AF7" w:rsidRDefault="00751961" w:rsidP="00B5052F">
            <w:pPr>
              <w:tabs>
                <w:tab w:val="left" w:pos="284"/>
              </w:tabs>
              <w:jc w:val="both"/>
              <w:rPr>
                <w:rFonts w:ascii="Arial" w:hAnsi="Arial" w:cs="Arial"/>
                <w:sz w:val="20"/>
                <w:szCs w:val="20"/>
              </w:rPr>
            </w:pPr>
          </w:p>
        </w:tc>
        <w:tc>
          <w:tcPr>
            <w:tcW w:w="1984" w:type="dxa"/>
            <w:vAlign w:val="center"/>
          </w:tcPr>
          <w:p w14:paraId="41727F95" w14:textId="66E235C3" w:rsidR="00751961" w:rsidRPr="00BB5AF7" w:rsidRDefault="00751961" w:rsidP="00B5052F">
            <w:pPr>
              <w:tabs>
                <w:tab w:val="left" w:pos="284"/>
              </w:tabs>
              <w:jc w:val="both"/>
              <w:rPr>
                <w:rFonts w:ascii="Arial" w:hAnsi="Arial" w:cs="Arial"/>
                <w:sz w:val="20"/>
                <w:szCs w:val="20"/>
              </w:rPr>
            </w:pPr>
          </w:p>
        </w:tc>
      </w:tr>
      <w:tr w:rsidR="00751961" w:rsidRPr="00BB5AF7" w14:paraId="628C0665" w14:textId="77777777" w:rsidTr="00CC6B53">
        <w:trPr>
          <w:trHeight w:val="2204"/>
        </w:trPr>
        <w:tc>
          <w:tcPr>
            <w:tcW w:w="697" w:type="dxa"/>
            <w:vAlign w:val="center"/>
          </w:tcPr>
          <w:p w14:paraId="5CE83966" w14:textId="56C25861" w:rsidR="00751961" w:rsidRPr="00BB5AF7" w:rsidRDefault="008978FE" w:rsidP="00B5052F">
            <w:pPr>
              <w:tabs>
                <w:tab w:val="left" w:pos="284"/>
              </w:tabs>
              <w:jc w:val="both"/>
              <w:rPr>
                <w:rFonts w:ascii="Arial" w:hAnsi="Arial" w:cs="Arial"/>
                <w:b/>
                <w:bCs/>
                <w:sz w:val="20"/>
                <w:szCs w:val="20"/>
              </w:rPr>
            </w:pPr>
            <w:r w:rsidRPr="00BB5AF7">
              <w:rPr>
                <w:rFonts w:ascii="Arial" w:hAnsi="Arial" w:cs="Arial"/>
                <w:b/>
                <w:bCs/>
                <w:sz w:val="20"/>
                <w:szCs w:val="20"/>
              </w:rPr>
              <w:t>8.</w:t>
            </w:r>
            <w:r w:rsidR="00AB7E5B" w:rsidRPr="00BB5AF7">
              <w:rPr>
                <w:rFonts w:ascii="Arial" w:hAnsi="Arial" w:cs="Arial"/>
                <w:b/>
                <w:bCs/>
                <w:sz w:val="20"/>
                <w:szCs w:val="20"/>
              </w:rPr>
              <w:t>1</w:t>
            </w:r>
          </w:p>
        </w:tc>
        <w:tc>
          <w:tcPr>
            <w:tcW w:w="4118" w:type="dxa"/>
            <w:vAlign w:val="center"/>
          </w:tcPr>
          <w:p w14:paraId="53EEF411" w14:textId="18E173FA" w:rsidR="00751961" w:rsidRPr="00BB5AF7" w:rsidRDefault="00735700" w:rsidP="00B5052F">
            <w:pPr>
              <w:tabs>
                <w:tab w:val="left" w:pos="284"/>
              </w:tabs>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7456" behindDoc="0" locked="0" layoutInCell="1" allowOverlap="1" wp14:anchorId="1C2AEC94" wp14:editId="6F0EB8C3">
                      <wp:simplePos x="0" y="0"/>
                      <wp:positionH relativeFrom="column">
                        <wp:posOffset>84049</wp:posOffset>
                      </wp:positionH>
                      <wp:positionV relativeFrom="paragraph">
                        <wp:posOffset>400837</wp:posOffset>
                      </wp:positionV>
                      <wp:extent cx="2266950" cy="1689405"/>
                      <wp:effectExtent l="0" t="0" r="19050" b="44450"/>
                      <wp:wrapNone/>
                      <wp:docPr id="21" name="Grup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66950" cy="1689405"/>
                                <a:chOff x="0" y="0"/>
                                <a:chExt cx="2266950" cy="1689405"/>
                              </a:xfrm>
                            </wpg:grpSpPr>
                            <wps:wsp>
                              <wps:cNvPr id="2" name="Rectángulo 2"/>
                              <wps:cNvSpPr/>
                              <wps:spPr>
                                <a:xfrm>
                                  <a:off x="0" y="0"/>
                                  <a:ext cx="2266950" cy="981075"/>
                                </a:xfrm>
                                <a:prstGeom prst="rect">
                                  <a:avLst/>
                                </a:prstGeom>
                              </wps:spPr>
                              <wps:style>
                                <a:lnRef idx="2">
                                  <a:schemeClr val="dk1"/>
                                </a:lnRef>
                                <a:fillRef idx="1">
                                  <a:schemeClr val="lt1"/>
                                </a:fillRef>
                                <a:effectRef idx="0">
                                  <a:schemeClr val="dk1"/>
                                </a:effectRef>
                                <a:fontRef idx="minor">
                                  <a:schemeClr val="dk1"/>
                                </a:fontRef>
                              </wps:style>
                              <wps:txbx>
                                <w:txbxContent>
                                  <w:p w14:paraId="067F93BC" w14:textId="2CF3BECB" w:rsidR="009B77B0" w:rsidRPr="00CC6B53" w:rsidRDefault="008978FE" w:rsidP="009B77B0">
                                    <w:pPr>
                                      <w:jc w:val="center"/>
                                      <w:rPr>
                                        <w:rFonts w:ascii="Arial" w:hAnsi="Arial" w:cs="Arial"/>
                                        <w:sz w:val="24"/>
                                        <w:szCs w:val="24"/>
                                      </w:rPr>
                                    </w:pPr>
                                    <w:r w:rsidRPr="00CC6B53">
                                      <w:rPr>
                                        <w:rFonts w:ascii="Arial" w:hAnsi="Arial" w:cs="Arial"/>
                                        <w:noProof/>
                                        <w:sz w:val="24"/>
                                        <w:szCs w:val="24"/>
                                      </w:rPr>
                                      <w:object w:dxaOrig="434" w:dyaOrig="470" w14:anchorId="2FC31DE5">
                                        <v:shape id="_x0000_i1027" type="#_x0000_t75" alt="Simbolo de OK, conocido tambien como chulo o Check." style="width:14.95pt;height:16.3pt;mso-width-percent:0;mso-height-percent:0;mso-width-percent:0;mso-height-percent:0" o:ole="">
                                          <v:imagedata r:id="rId8" o:title=""/>
                                        </v:shape>
                                        <o:OLEObject Type="Embed" ProgID="Visio.Drawing.11" ShapeID="_x0000_i1027" DrawAspect="Content" ObjectID="_1714550795" r:id="rId12"/>
                                      </w:object>
                                    </w:r>
                                    <w:r w:rsidR="009B77B0" w:rsidRPr="00CC6B53">
                                      <w:rPr>
                                        <w:rFonts w:ascii="Arial" w:hAnsi="Arial" w:cs="Arial"/>
                                        <w:sz w:val="24"/>
                                        <w:szCs w:val="24"/>
                                      </w:rPr>
                                      <w:t xml:space="preserve">Recibir y verificar los documentos soporte de la ejecución presupuestal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ector recto de flecha 11"/>
                              <wps:cNvCnPr/>
                              <wps:spPr>
                                <a:xfrm>
                                  <a:off x="1114958" y="1089965"/>
                                  <a:ext cx="0" cy="599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C2AEC94" id="Grupo 21" o:spid="_x0000_s1026" alt="&quot;&quot;" style="position:absolute;left:0;text-align:left;margin-left:6.6pt;margin-top:31.55pt;width:178.5pt;height:133pt;z-index:251667456" coordsize="22669,1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">
                      <v:rect id="Rectángulo 2" o:spid="_x0000_s1027" style="position:absolute;width:22669;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067F93BC" w14:textId="2CF3BECB" w:rsidR="009B77B0" w:rsidRPr="00CC6B53" w:rsidRDefault="008978FE" w:rsidP="009B77B0">
                              <w:pPr>
                                <w:jc w:val="center"/>
                                <w:rPr>
                                  <w:rFonts w:ascii="Arial" w:hAnsi="Arial" w:cs="Arial"/>
                                  <w:sz w:val="24"/>
                                  <w:szCs w:val="24"/>
                                </w:rPr>
                              </w:pPr>
                              <w:r w:rsidRPr="00CC6B53">
                                <w:rPr>
                                  <w:rFonts w:ascii="Arial" w:hAnsi="Arial" w:cs="Arial"/>
                                  <w:noProof/>
                                  <w:sz w:val="24"/>
                                  <w:szCs w:val="24"/>
                                </w:rPr>
                                <w:object w:dxaOrig="434" w:dyaOrig="470" w14:anchorId="2FC31DE5">
                                  <v:shape id="_x0000_i1027" type="#_x0000_t75" alt="Simbolo de OK, conocido tambien como chulo o Check." style="width:15pt;height:16.5pt;mso-width-percent:0;mso-height-percent:0;mso-width-percent:0;mso-height-percent:0" o:ole="">
                                    <v:imagedata r:id="rId13" o:title=""/>
                                  </v:shape>
                                  <o:OLEObject Type="Embed" ProgID="Visio.Drawing.11" ShapeID="_x0000_i1027" DrawAspect="Content" ObjectID="_1714482624" r:id="rId14"/>
                                </w:object>
                              </w:r>
                              <w:r w:rsidR="009B77B0" w:rsidRPr="00CC6B53">
                                <w:rPr>
                                  <w:rFonts w:ascii="Arial" w:hAnsi="Arial" w:cs="Arial"/>
                                  <w:sz w:val="24"/>
                                  <w:szCs w:val="24"/>
                                </w:rPr>
                                <w:t xml:space="preserve">Recibir y verificar los documentos soporte de la ejecución presupuestal </w:t>
                              </w:r>
                            </w:p>
                          </w:txbxContent>
                        </v:textbox>
                      </v:rect>
                      <v:shapetype id="_x0000_t32" coordsize="21600,21600" o:spt="32" o:oned="t" path="m,l21600,21600e" filled="f">
                        <v:path arrowok="t" fillok="f" o:connecttype="none"/>
                        <o:lock v:ext="edit" shapetype="t"/>
                      </v:shapetype>
                      <v:shape id="Conector recto de flecha 11" o:spid="_x0000_s1028" type="#_x0000_t32" style="position:absolute;left:11149;top:10899;width:0;height:5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group>
                  </w:pict>
                </mc:Fallback>
              </mc:AlternateContent>
            </w:r>
          </w:p>
        </w:tc>
        <w:tc>
          <w:tcPr>
            <w:tcW w:w="1843" w:type="dxa"/>
            <w:vAlign w:val="center"/>
          </w:tcPr>
          <w:p w14:paraId="0A520D4B" w14:textId="1547ADF8" w:rsidR="00F85375" w:rsidRPr="00BB5AF7" w:rsidRDefault="00F85375" w:rsidP="00B5052F">
            <w:pPr>
              <w:tabs>
                <w:tab w:val="left" w:pos="284"/>
              </w:tabs>
              <w:jc w:val="both"/>
              <w:rPr>
                <w:rFonts w:ascii="Arial" w:hAnsi="Arial" w:cs="Arial"/>
                <w:sz w:val="20"/>
                <w:szCs w:val="20"/>
              </w:rPr>
            </w:pPr>
            <w:r w:rsidRPr="00BB5AF7">
              <w:rPr>
                <w:rFonts w:ascii="Arial" w:hAnsi="Arial" w:cs="Arial"/>
                <w:sz w:val="20"/>
                <w:szCs w:val="20"/>
              </w:rPr>
              <w:t xml:space="preserve"> </w:t>
            </w:r>
            <w:r w:rsidR="008978FE" w:rsidRPr="00BB5AF7">
              <w:rPr>
                <w:rFonts w:ascii="Arial" w:hAnsi="Arial" w:cs="Arial"/>
                <w:sz w:val="20"/>
                <w:szCs w:val="20"/>
              </w:rPr>
              <w:t>Profesional Especializado Presupuesto</w:t>
            </w:r>
          </w:p>
          <w:p w14:paraId="79E9CA0C" w14:textId="18F92F17" w:rsidR="007C7DA8" w:rsidRPr="00BB5AF7" w:rsidRDefault="007C7DA8" w:rsidP="00B5052F">
            <w:pPr>
              <w:tabs>
                <w:tab w:val="left" w:pos="284"/>
              </w:tabs>
              <w:jc w:val="both"/>
              <w:rPr>
                <w:rFonts w:ascii="Arial" w:hAnsi="Arial" w:cs="Arial"/>
                <w:sz w:val="20"/>
                <w:szCs w:val="20"/>
              </w:rPr>
            </w:pPr>
          </w:p>
          <w:p w14:paraId="2A903B3B" w14:textId="5B0AAA83" w:rsidR="007C7DA8" w:rsidRPr="00BB5AF7" w:rsidRDefault="007C7DA8" w:rsidP="00B5052F">
            <w:pPr>
              <w:tabs>
                <w:tab w:val="left" w:pos="284"/>
              </w:tabs>
              <w:jc w:val="both"/>
              <w:rPr>
                <w:rFonts w:ascii="Arial" w:hAnsi="Arial" w:cs="Arial"/>
                <w:sz w:val="20"/>
                <w:szCs w:val="20"/>
              </w:rPr>
            </w:pPr>
            <w:r w:rsidRPr="00BB5AF7">
              <w:rPr>
                <w:rFonts w:ascii="Arial" w:hAnsi="Arial" w:cs="Arial"/>
                <w:sz w:val="20"/>
                <w:szCs w:val="20"/>
              </w:rPr>
              <w:t>Contratista apoyo a financiera</w:t>
            </w:r>
          </w:p>
          <w:p w14:paraId="11160D3D" w14:textId="46CBF9C7" w:rsidR="00751961" w:rsidRPr="00BB5AF7" w:rsidRDefault="00751961" w:rsidP="00B5052F">
            <w:pPr>
              <w:tabs>
                <w:tab w:val="left" w:pos="284"/>
              </w:tabs>
              <w:jc w:val="both"/>
              <w:rPr>
                <w:rFonts w:ascii="Arial" w:hAnsi="Arial" w:cs="Arial"/>
                <w:sz w:val="20"/>
                <w:szCs w:val="20"/>
              </w:rPr>
            </w:pPr>
          </w:p>
        </w:tc>
        <w:tc>
          <w:tcPr>
            <w:tcW w:w="1701" w:type="dxa"/>
            <w:vAlign w:val="center"/>
          </w:tcPr>
          <w:p w14:paraId="1606A791" w14:textId="21893496" w:rsidR="00996E19" w:rsidRPr="00BB5AF7" w:rsidRDefault="00996E19" w:rsidP="00B5052F">
            <w:pPr>
              <w:tabs>
                <w:tab w:val="left" w:pos="284"/>
              </w:tabs>
              <w:jc w:val="both"/>
              <w:rPr>
                <w:rFonts w:ascii="Arial" w:hAnsi="Arial" w:cs="Arial"/>
                <w:sz w:val="20"/>
                <w:szCs w:val="20"/>
              </w:rPr>
            </w:pPr>
          </w:p>
        </w:tc>
        <w:tc>
          <w:tcPr>
            <w:tcW w:w="1984" w:type="dxa"/>
            <w:vAlign w:val="center"/>
          </w:tcPr>
          <w:p w14:paraId="18572751" w14:textId="3F3B4688" w:rsidR="00751961" w:rsidRPr="00BB5AF7" w:rsidRDefault="008978FE" w:rsidP="00B5052F">
            <w:pPr>
              <w:tabs>
                <w:tab w:val="left" w:pos="284"/>
              </w:tabs>
              <w:jc w:val="both"/>
              <w:rPr>
                <w:rFonts w:ascii="Arial" w:hAnsi="Arial" w:cs="Arial"/>
                <w:sz w:val="20"/>
                <w:szCs w:val="20"/>
              </w:rPr>
            </w:pPr>
            <w:r w:rsidRPr="00BB5AF7">
              <w:rPr>
                <w:rFonts w:ascii="Arial" w:hAnsi="Arial" w:cs="Arial"/>
                <w:sz w:val="20"/>
                <w:szCs w:val="20"/>
              </w:rPr>
              <w:t xml:space="preserve">Documentos para recibir: nómina, certificados de disponibilidades presupuestales, ordenes de pagos a contratistas y proveedores, certificados de </w:t>
            </w:r>
            <w:r w:rsidR="00AB7E5B" w:rsidRPr="00BB5AF7">
              <w:rPr>
                <w:rFonts w:ascii="Arial" w:hAnsi="Arial" w:cs="Arial"/>
                <w:sz w:val="20"/>
                <w:szCs w:val="20"/>
              </w:rPr>
              <w:t>registros y modificaciones presupuestales</w:t>
            </w:r>
            <w:r w:rsidRPr="00BB5AF7">
              <w:rPr>
                <w:rFonts w:ascii="Arial" w:hAnsi="Arial" w:cs="Arial"/>
                <w:sz w:val="20"/>
                <w:szCs w:val="20"/>
              </w:rPr>
              <w:t xml:space="preserve"> de los compromisos consolidados.</w:t>
            </w:r>
          </w:p>
        </w:tc>
      </w:tr>
      <w:tr w:rsidR="00EE7927" w:rsidRPr="00BB5AF7" w14:paraId="2A0F8493" w14:textId="77777777" w:rsidTr="00CC6B53">
        <w:trPr>
          <w:trHeight w:val="1974"/>
        </w:trPr>
        <w:tc>
          <w:tcPr>
            <w:tcW w:w="697" w:type="dxa"/>
            <w:vAlign w:val="center"/>
          </w:tcPr>
          <w:p w14:paraId="0A479D7D" w14:textId="78C56125" w:rsidR="00EE7927" w:rsidRPr="00BB5AF7" w:rsidRDefault="00A11CA9" w:rsidP="00B5052F">
            <w:pPr>
              <w:tabs>
                <w:tab w:val="left" w:pos="284"/>
              </w:tabs>
              <w:jc w:val="both"/>
              <w:rPr>
                <w:rFonts w:ascii="Arial" w:hAnsi="Arial" w:cs="Arial"/>
                <w:b/>
                <w:bCs/>
                <w:sz w:val="20"/>
                <w:szCs w:val="20"/>
              </w:rPr>
            </w:pPr>
            <w:r w:rsidRPr="00BB5AF7">
              <w:rPr>
                <w:rFonts w:ascii="Arial" w:hAnsi="Arial" w:cs="Arial"/>
                <w:b/>
                <w:bCs/>
                <w:sz w:val="20"/>
                <w:szCs w:val="20"/>
              </w:rPr>
              <w:t>8.</w:t>
            </w:r>
            <w:r w:rsidR="00AB7E5B" w:rsidRPr="00BB5AF7">
              <w:rPr>
                <w:rFonts w:ascii="Arial" w:hAnsi="Arial" w:cs="Arial"/>
                <w:b/>
                <w:bCs/>
                <w:sz w:val="20"/>
                <w:szCs w:val="20"/>
              </w:rPr>
              <w:t>2</w:t>
            </w:r>
          </w:p>
        </w:tc>
        <w:tc>
          <w:tcPr>
            <w:tcW w:w="4118" w:type="dxa"/>
            <w:vAlign w:val="center"/>
          </w:tcPr>
          <w:p w14:paraId="78717662" w14:textId="779C988D" w:rsidR="00EE7927" w:rsidRPr="00BB5AF7" w:rsidRDefault="00735700" w:rsidP="00B5052F">
            <w:pPr>
              <w:tabs>
                <w:tab w:val="left" w:pos="284"/>
              </w:tabs>
              <w:jc w:val="both"/>
              <w:rPr>
                <w:rFonts w:ascii="Arial" w:hAnsi="Arial" w:cs="Arial"/>
                <w:noProof/>
                <w:sz w:val="20"/>
                <w:szCs w:val="20"/>
                <w:lang w:eastAsia="es-CO"/>
              </w:rPr>
            </w:pPr>
            <w:r>
              <w:rPr>
                <w:rFonts w:ascii="Arial" w:hAnsi="Arial" w:cs="Arial"/>
                <w:noProof/>
                <w:sz w:val="20"/>
                <w:szCs w:val="20"/>
                <w:lang w:eastAsia="es-CO"/>
              </w:rPr>
              <mc:AlternateContent>
                <mc:Choice Requires="wpg">
                  <w:drawing>
                    <wp:anchor distT="0" distB="0" distL="114300" distR="114300" simplePos="0" relativeHeight="251669504" behindDoc="0" locked="0" layoutInCell="1" allowOverlap="1" wp14:anchorId="4D955813" wp14:editId="22D30BCD">
                      <wp:simplePos x="0" y="0"/>
                      <wp:positionH relativeFrom="column">
                        <wp:posOffset>171831</wp:posOffset>
                      </wp:positionH>
                      <wp:positionV relativeFrom="paragraph">
                        <wp:posOffset>163957</wp:posOffset>
                      </wp:positionV>
                      <wp:extent cx="2257425" cy="1184504"/>
                      <wp:effectExtent l="0" t="0" r="28575" b="53975"/>
                      <wp:wrapNone/>
                      <wp:docPr id="22" name="Grup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7425" cy="1184504"/>
                                <a:chOff x="0" y="0"/>
                                <a:chExt cx="2257425" cy="1184504"/>
                              </a:xfrm>
                            </wpg:grpSpPr>
                            <wps:wsp>
                              <wps:cNvPr id="3" name="Rectángulo 3"/>
                              <wps:cNvSpPr/>
                              <wps:spPr>
                                <a:xfrm>
                                  <a:off x="0" y="0"/>
                                  <a:ext cx="2257425" cy="840740"/>
                                </a:xfrm>
                                <a:prstGeom prst="rect">
                                  <a:avLst/>
                                </a:prstGeom>
                              </wps:spPr>
                              <wps:style>
                                <a:lnRef idx="2">
                                  <a:schemeClr val="dk1"/>
                                </a:lnRef>
                                <a:fillRef idx="1">
                                  <a:schemeClr val="lt1"/>
                                </a:fillRef>
                                <a:effectRef idx="0">
                                  <a:schemeClr val="dk1"/>
                                </a:effectRef>
                                <a:fontRef idx="minor">
                                  <a:schemeClr val="dk1"/>
                                </a:fontRef>
                              </wps:style>
                              <wps:txbx>
                                <w:txbxContent>
                                  <w:p w14:paraId="797ADD97" w14:textId="52E14668" w:rsidR="008978FE" w:rsidRPr="00CC6B53" w:rsidRDefault="008978FE" w:rsidP="008978FE">
                                    <w:pPr>
                                      <w:jc w:val="center"/>
                                      <w:rPr>
                                        <w:rFonts w:ascii="Arial" w:hAnsi="Arial" w:cs="Arial"/>
                                        <w:sz w:val="24"/>
                                        <w:szCs w:val="24"/>
                                      </w:rPr>
                                    </w:pPr>
                                    <w:r w:rsidRPr="00CC6B53">
                                      <w:rPr>
                                        <w:rFonts w:ascii="Arial" w:hAnsi="Arial" w:cs="Arial"/>
                                        <w:sz w:val="24"/>
                                        <w:szCs w:val="24"/>
                                      </w:rPr>
                                      <w:t xml:space="preserve">Registrar la información los datos de los documentos soporte en el aplicativo </w:t>
                                    </w:r>
                                    <w:proofErr w:type="spellStart"/>
                                    <w:r w:rsidR="007C7DA8" w:rsidRPr="00CC6B53">
                                      <w:rPr>
                                        <w:rFonts w:ascii="Arial" w:hAnsi="Arial" w:cs="Arial"/>
                                        <w:sz w:val="24"/>
                                        <w:szCs w:val="24"/>
                                      </w:rPr>
                                      <w:t>BogData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ector recto de flecha 12"/>
                              <wps:cNvCnPr/>
                              <wps:spPr>
                                <a:xfrm>
                                  <a:off x="1005230" y="863194"/>
                                  <a:ext cx="0" cy="321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D955813" id="Grupo 22" o:spid="_x0000_s1029" alt="&quot;&quot;" style="position:absolute;left:0;text-align:left;margin-left:13.55pt;margin-top:12.9pt;width:177.75pt;height:93.25pt;z-index:251669504" coordsize="22574,1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">
                      <v:rect id="Rectángulo 3" o:spid="_x0000_s1030" style="position:absolute;width:22574;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797ADD97" w14:textId="52E14668" w:rsidR="008978FE" w:rsidRPr="00CC6B53" w:rsidRDefault="008978FE" w:rsidP="008978FE">
                              <w:pPr>
                                <w:jc w:val="center"/>
                                <w:rPr>
                                  <w:rFonts w:ascii="Arial" w:hAnsi="Arial" w:cs="Arial"/>
                                  <w:sz w:val="24"/>
                                  <w:szCs w:val="24"/>
                                </w:rPr>
                              </w:pPr>
                              <w:r w:rsidRPr="00CC6B53">
                                <w:rPr>
                                  <w:rFonts w:ascii="Arial" w:hAnsi="Arial" w:cs="Arial"/>
                                  <w:sz w:val="24"/>
                                  <w:szCs w:val="24"/>
                                </w:rPr>
                                <w:t xml:space="preserve">Registrar la información los datos de los documentos soporte en el aplicativo </w:t>
                              </w:r>
                              <w:proofErr w:type="spellStart"/>
                              <w:r w:rsidR="007C7DA8" w:rsidRPr="00CC6B53">
                                <w:rPr>
                                  <w:rFonts w:ascii="Arial" w:hAnsi="Arial" w:cs="Arial"/>
                                  <w:sz w:val="24"/>
                                  <w:szCs w:val="24"/>
                                </w:rPr>
                                <w:t>BogData</w:t>
                              </w:r>
                              <w:proofErr w:type="spellEnd"/>
                            </w:p>
                          </w:txbxContent>
                        </v:textbox>
                      </v:rect>
                      <v:shape id="Conector recto de flecha 12" o:spid="_x0000_s1031" type="#_x0000_t32" style="position:absolute;left:10052;top:8631;width:0;height:3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group>
                  </w:pict>
                </mc:Fallback>
              </mc:AlternateContent>
            </w:r>
          </w:p>
        </w:tc>
        <w:tc>
          <w:tcPr>
            <w:tcW w:w="1843" w:type="dxa"/>
            <w:vAlign w:val="center"/>
          </w:tcPr>
          <w:p w14:paraId="0E71F2BD" w14:textId="77777777" w:rsidR="00EE7927" w:rsidRPr="00BB5AF7" w:rsidRDefault="00A11CA9" w:rsidP="00B5052F">
            <w:pPr>
              <w:tabs>
                <w:tab w:val="left" w:pos="284"/>
              </w:tabs>
              <w:jc w:val="both"/>
              <w:rPr>
                <w:rFonts w:ascii="Arial" w:hAnsi="Arial" w:cs="Arial"/>
                <w:sz w:val="20"/>
                <w:szCs w:val="20"/>
              </w:rPr>
            </w:pPr>
            <w:r w:rsidRPr="00BB5AF7">
              <w:rPr>
                <w:rFonts w:ascii="Arial" w:hAnsi="Arial" w:cs="Arial"/>
                <w:sz w:val="20"/>
                <w:szCs w:val="20"/>
              </w:rPr>
              <w:t>Profesional Especializado Presupuesto.</w:t>
            </w:r>
          </w:p>
          <w:p w14:paraId="39EC6163" w14:textId="77777777" w:rsidR="007C7DA8" w:rsidRPr="00BB5AF7" w:rsidRDefault="007C7DA8" w:rsidP="007C7DA8">
            <w:pPr>
              <w:tabs>
                <w:tab w:val="left" w:pos="284"/>
              </w:tabs>
              <w:jc w:val="both"/>
              <w:rPr>
                <w:rFonts w:ascii="Arial" w:hAnsi="Arial" w:cs="Arial"/>
                <w:sz w:val="20"/>
                <w:szCs w:val="20"/>
              </w:rPr>
            </w:pPr>
          </w:p>
          <w:p w14:paraId="4479F17C" w14:textId="1531FE10" w:rsidR="007C7DA8" w:rsidRPr="00BB5AF7" w:rsidRDefault="007C7DA8" w:rsidP="007C7DA8">
            <w:pPr>
              <w:tabs>
                <w:tab w:val="left" w:pos="284"/>
              </w:tabs>
              <w:jc w:val="both"/>
              <w:rPr>
                <w:rFonts w:ascii="Arial" w:hAnsi="Arial" w:cs="Arial"/>
                <w:sz w:val="20"/>
                <w:szCs w:val="20"/>
              </w:rPr>
            </w:pPr>
            <w:r w:rsidRPr="00BB5AF7">
              <w:rPr>
                <w:rFonts w:ascii="Arial" w:hAnsi="Arial" w:cs="Arial"/>
                <w:sz w:val="20"/>
                <w:szCs w:val="20"/>
              </w:rPr>
              <w:t>Contratista apoyo a financiera</w:t>
            </w:r>
          </w:p>
          <w:p w14:paraId="33D793B9" w14:textId="48520AB7" w:rsidR="007C7DA8" w:rsidRPr="00BB5AF7" w:rsidRDefault="007C7DA8" w:rsidP="00B5052F">
            <w:pPr>
              <w:tabs>
                <w:tab w:val="left" w:pos="284"/>
              </w:tabs>
              <w:jc w:val="both"/>
              <w:rPr>
                <w:rFonts w:ascii="Arial" w:hAnsi="Arial" w:cs="Arial"/>
                <w:sz w:val="20"/>
                <w:szCs w:val="20"/>
              </w:rPr>
            </w:pPr>
          </w:p>
        </w:tc>
        <w:tc>
          <w:tcPr>
            <w:tcW w:w="1701" w:type="dxa"/>
            <w:vAlign w:val="center"/>
          </w:tcPr>
          <w:p w14:paraId="704AFF70" w14:textId="77777777" w:rsidR="00EE7927" w:rsidRPr="00BB5AF7" w:rsidRDefault="00EE7927" w:rsidP="00B5052F">
            <w:pPr>
              <w:tabs>
                <w:tab w:val="left" w:pos="284"/>
              </w:tabs>
              <w:jc w:val="both"/>
              <w:rPr>
                <w:rFonts w:ascii="Arial" w:hAnsi="Arial" w:cs="Arial"/>
                <w:sz w:val="20"/>
                <w:szCs w:val="20"/>
              </w:rPr>
            </w:pPr>
          </w:p>
        </w:tc>
        <w:tc>
          <w:tcPr>
            <w:tcW w:w="1984" w:type="dxa"/>
            <w:vAlign w:val="center"/>
          </w:tcPr>
          <w:p w14:paraId="083666B9" w14:textId="77777777" w:rsidR="00EE7927" w:rsidRPr="00BB5AF7" w:rsidRDefault="00EE7927" w:rsidP="00B5052F">
            <w:pPr>
              <w:tabs>
                <w:tab w:val="left" w:pos="284"/>
              </w:tabs>
              <w:jc w:val="both"/>
              <w:rPr>
                <w:rFonts w:ascii="Arial" w:hAnsi="Arial" w:cs="Arial"/>
                <w:sz w:val="20"/>
                <w:szCs w:val="20"/>
              </w:rPr>
            </w:pPr>
          </w:p>
        </w:tc>
      </w:tr>
      <w:tr w:rsidR="00EE7927" w:rsidRPr="00BB5AF7" w14:paraId="4FD04C97" w14:textId="77777777" w:rsidTr="00CC6B53">
        <w:trPr>
          <w:trHeight w:val="2182"/>
        </w:trPr>
        <w:tc>
          <w:tcPr>
            <w:tcW w:w="697" w:type="dxa"/>
            <w:vAlign w:val="center"/>
          </w:tcPr>
          <w:p w14:paraId="686D4B5F" w14:textId="472CB576" w:rsidR="00EE7927" w:rsidRPr="00BB5AF7" w:rsidRDefault="00A11CA9" w:rsidP="00B5052F">
            <w:pPr>
              <w:tabs>
                <w:tab w:val="left" w:pos="284"/>
              </w:tabs>
              <w:rPr>
                <w:rFonts w:ascii="Arial" w:hAnsi="Arial" w:cs="Arial"/>
                <w:b/>
                <w:sz w:val="20"/>
                <w:szCs w:val="20"/>
              </w:rPr>
            </w:pPr>
            <w:r w:rsidRPr="00BB5AF7">
              <w:rPr>
                <w:rFonts w:ascii="Arial" w:hAnsi="Arial" w:cs="Arial"/>
                <w:b/>
                <w:sz w:val="20"/>
                <w:szCs w:val="20"/>
              </w:rPr>
              <w:t>8.</w:t>
            </w:r>
            <w:r w:rsidR="00AB7E5B" w:rsidRPr="00BB5AF7">
              <w:rPr>
                <w:rFonts w:ascii="Arial" w:hAnsi="Arial" w:cs="Arial"/>
                <w:b/>
                <w:sz w:val="20"/>
                <w:szCs w:val="20"/>
              </w:rPr>
              <w:t>3</w:t>
            </w:r>
          </w:p>
        </w:tc>
        <w:tc>
          <w:tcPr>
            <w:tcW w:w="4118" w:type="dxa"/>
            <w:vAlign w:val="center"/>
          </w:tcPr>
          <w:p w14:paraId="43F16922" w14:textId="0131F527" w:rsidR="00EE7927" w:rsidRPr="00BB5AF7" w:rsidRDefault="00735700" w:rsidP="00B5052F">
            <w:pPr>
              <w:tabs>
                <w:tab w:val="left" w:pos="284"/>
              </w:tabs>
              <w:jc w:val="both"/>
              <w:rPr>
                <w:rFonts w:ascii="Arial" w:hAnsi="Arial" w:cs="Arial"/>
                <w:noProof/>
                <w:sz w:val="20"/>
                <w:szCs w:val="20"/>
                <w:lang w:eastAsia="es-CO"/>
              </w:rPr>
            </w:pPr>
            <w:r>
              <w:rPr>
                <w:rFonts w:ascii="Arial" w:hAnsi="Arial" w:cs="Arial"/>
                <w:noProof/>
                <w:sz w:val="20"/>
                <w:szCs w:val="20"/>
                <w:lang w:eastAsia="es-CO"/>
              </w:rPr>
              <mc:AlternateContent>
                <mc:Choice Requires="wpg">
                  <w:drawing>
                    <wp:anchor distT="0" distB="0" distL="114300" distR="114300" simplePos="0" relativeHeight="251671552" behindDoc="0" locked="0" layoutInCell="1" allowOverlap="1" wp14:anchorId="74969316" wp14:editId="15786DCC">
                      <wp:simplePos x="0" y="0"/>
                      <wp:positionH relativeFrom="column">
                        <wp:posOffset>215722</wp:posOffset>
                      </wp:positionH>
                      <wp:positionV relativeFrom="paragraph">
                        <wp:posOffset>118440</wp:posOffset>
                      </wp:positionV>
                      <wp:extent cx="2238375" cy="1309269"/>
                      <wp:effectExtent l="0" t="0" r="28575" b="62865"/>
                      <wp:wrapNone/>
                      <wp:docPr id="23" name="Grupo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8375" cy="1309269"/>
                                <a:chOff x="0" y="0"/>
                                <a:chExt cx="2238375" cy="1309269"/>
                              </a:xfrm>
                            </wpg:grpSpPr>
                            <wps:wsp>
                              <wps:cNvPr id="4" name="Rectángulo 4"/>
                              <wps:cNvSpPr/>
                              <wps:spPr>
                                <a:xfrm>
                                  <a:off x="0" y="0"/>
                                  <a:ext cx="22383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441CBA1" w14:textId="4D077AEF" w:rsidR="00A11CA9" w:rsidRPr="00CC6B53" w:rsidRDefault="00A11CA9" w:rsidP="00A11CA9">
                                    <w:pPr>
                                      <w:jc w:val="center"/>
                                      <w:rPr>
                                        <w:rFonts w:ascii="Arial" w:hAnsi="Arial" w:cs="Arial"/>
                                        <w:sz w:val="24"/>
                                        <w:szCs w:val="24"/>
                                      </w:rPr>
                                    </w:pPr>
                                    <w:r w:rsidRPr="00CC6B53">
                                      <w:rPr>
                                        <w:rFonts w:ascii="Arial" w:hAnsi="Arial" w:cs="Arial"/>
                                        <w:sz w:val="24"/>
                                        <w:szCs w:val="24"/>
                                      </w:rPr>
                                      <w:t>Remite el reporte semanal de la ejecución presupuestal a la Oficina Asesora de Planeación y a la Subdirección de Gestión Corporativa.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ector recto de flecha 13"/>
                              <wps:cNvCnPr/>
                              <wps:spPr>
                                <a:xfrm>
                                  <a:off x="1056437" y="1024128"/>
                                  <a:ext cx="0" cy="285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969316" id="Grupo 23" o:spid="_x0000_s1032" alt="&quot;&quot;" style="position:absolute;left:0;text-align:left;margin-left:17pt;margin-top:9.35pt;width:176.25pt;height:103.1pt;z-index:251671552" coordsize="22383,1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">
                      <v:rect id="Rectángulo 4" o:spid="_x0000_s1033" style="position:absolute;width:22383;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0441CBA1" w14:textId="4D077AEF" w:rsidR="00A11CA9" w:rsidRPr="00CC6B53" w:rsidRDefault="00A11CA9" w:rsidP="00A11CA9">
                              <w:pPr>
                                <w:jc w:val="center"/>
                                <w:rPr>
                                  <w:rFonts w:ascii="Arial" w:hAnsi="Arial" w:cs="Arial"/>
                                  <w:sz w:val="24"/>
                                  <w:szCs w:val="24"/>
                                </w:rPr>
                              </w:pPr>
                              <w:r w:rsidRPr="00CC6B53">
                                <w:rPr>
                                  <w:rFonts w:ascii="Arial" w:hAnsi="Arial" w:cs="Arial"/>
                                  <w:sz w:val="24"/>
                                  <w:szCs w:val="24"/>
                                </w:rPr>
                                <w:t>Remite el reporte semanal de la ejecución presupuestal a la Oficina Asesora de Planeación y a la Subdirección de Gestión Corporativa.</w:t>
                              </w:r>
                            </w:p>
                          </w:txbxContent>
                        </v:textbox>
                      </v:rect>
                      <v:shape id="Conector recto de flecha 13" o:spid="_x0000_s1034" type="#_x0000_t32" style="position:absolute;left:10564;top:10241;width:0;height:2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group>
                  </w:pict>
                </mc:Fallback>
              </mc:AlternateContent>
            </w:r>
          </w:p>
        </w:tc>
        <w:tc>
          <w:tcPr>
            <w:tcW w:w="1843" w:type="dxa"/>
            <w:vAlign w:val="center"/>
          </w:tcPr>
          <w:p w14:paraId="1F5B0D3A" w14:textId="6ED40AA8" w:rsidR="00EE7927" w:rsidRPr="00BB5AF7" w:rsidRDefault="00A11CA9" w:rsidP="00B5052F">
            <w:pPr>
              <w:tabs>
                <w:tab w:val="left" w:pos="284"/>
              </w:tabs>
              <w:jc w:val="both"/>
              <w:rPr>
                <w:rFonts w:ascii="Arial" w:hAnsi="Arial" w:cs="Arial"/>
                <w:sz w:val="20"/>
                <w:szCs w:val="20"/>
              </w:rPr>
            </w:pPr>
            <w:r w:rsidRPr="00BB5AF7">
              <w:rPr>
                <w:rFonts w:ascii="Arial" w:hAnsi="Arial" w:cs="Arial"/>
                <w:sz w:val="20"/>
                <w:szCs w:val="20"/>
              </w:rPr>
              <w:t>Profesional Especializado Presupuesto.</w:t>
            </w:r>
          </w:p>
        </w:tc>
        <w:tc>
          <w:tcPr>
            <w:tcW w:w="1701" w:type="dxa"/>
            <w:vAlign w:val="center"/>
          </w:tcPr>
          <w:p w14:paraId="031735AD" w14:textId="0093ADBA" w:rsidR="00EE7927" w:rsidRPr="00BB5AF7" w:rsidRDefault="007C7DA8" w:rsidP="00B5052F">
            <w:pPr>
              <w:tabs>
                <w:tab w:val="left" w:pos="284"/>
              </w:tabs>
              <w:jc w:val="both"/>
              <w:rPr>
                <w:rFonts w:ascii="Arial" w:hAnsi="Arial" w:cs="Arial"/>
                <w:sz w:val="20"/>
                <w:szCs w:val="20"/>
              </w:rPr>
            </w:pPr>
            <w:r w:rsidRPr="00BB5AF7">
              <w:rPr>
                <w:rFonts w:ascii="Arial" w:hAnsi="Arial" w:cs="Arial"/>
                <w:sz w:val="20"/>
                <w:szCs w:val="20"/>
              </w:rPr>
              <w:t>Reporte semanal ejecución presupuestal.</w:t>
            </w:r>
          </w:p>
        </w:tc>
        <w:tc>
          <w:tcPr>
            <w:tcW w:w="1984" w:type="dxa"/>
            <w:vAlign w:val="center"/>
          </w:tcPr>
          <w:p w14:paraId="2C72EBE4" w14:textId="6CAE94E9" w:rsidR="00EE7927" w:rsidRPr="00BB5AF7" w:rsidRDefault="00EE7927" w:rsidP="00B5052F">
            <w:pPr>
              <w:tabs>
                <w:tab w:val="left" w:pos="284"/>
              </w:tabs>
              <w:jc w:val="both"/>
              <w:rPr>
                <w:rFonts w:ascii="Arial" w:hAnsi="Arial" w:cs="Arial"/>
                <w:sz w:val="20"/>
                <w:szCs w:val="20"/>
              </w:rPr>
            </w:pPr>
          </w:p>
        </w:tc>
      </w:tr>
      <w:tr w:rsidR="00EE7927" w:rsidRPr="00BB5AF7" w14:paraId="30DD2B1D" w14:textId="77777777" w:rsidTr="00CC6B53">
        <w:trPr>
          <w:trHeight w:val="3393"/>
        </w:trPr>
        <w:tc>
          <w:tcPr>
            <w:tcW w:w="697" w:type="dxa"/>
            <w:vAlign w:val="center"/>
          </w:tcPr>
          <w:p w14:paraId="08003B60" w14:textId="193A54CC" w:rsidR="00EE7927" w:rsidRPr="00BB5AF7" w:rsidRDefault="00A11CA9" w:rsidP="00B5052F">
            <w:pPr>
              <w:tabs>
                <w:tab w:val="left" w:pos="284"/>
              </w:tabs>
              <w:rPr>
                <w:rFonts w:ascii="Arial" w:hAnsi="Arial" w:cs="Arial"/>
                <w:b/>
                <w:sz w:val="20"/>
                <w:szCs w:val="20"/>
              </w:rPr>
            </w:pPr>
            <w:r w:rsidRPr="00BB5AF7">
              <w:rPr>
                <w:rFonts w:ascii="Arial" w:hAnsi="Arial" w:cs="Arial"/>
                <w:b/>
                <w:sz w:val="20"/>
                <w:szCs w:val="20"/>
              </w:rPr>
              <w:lastRenderedPageBreak/>
              <w:t>8.</w:t>
            </w:r>
            <w:r w:rsidR="00AB7E5B" w:rsidRPr="00BB5AF7">
              <w:rPr>
                <w:rFonts w:ascii="Arial" w:hAnsi="Arial" w:cs="Arial"/>
                <w:b/>
                <w:sz w:val="20"/>
                <w:szCs w:val="20"/>
              </w:rPr>
              <w:t>4</w:t>
            </w:r>
          </w:p>
        </w:tc>
        <w:tc>
          <w:tcPr>
            <w:tcW w:w="4118" w:type="dxa"/>
            <w:vAlign w:val="center"/>
          </w:tcPr>
          <w:p w14:paraId="0BF28DE5" w14:textId="1441428A" w:rsidR="00EE7927" w:rsidRPr="00BB5AF7" w:rsidRDefault="00735700" w:rsidP="00B5052F">
            <w:pPr>
              <w:tabs>
                <w:tab w:val="left" w:pos="284"/>
              </w:tabs>
              <w:jc w:val="both"/>
              <w:rPr>
                <w:rFonts w:ascii="Arial" w:hAnsi="Arial" w:cs="Arial"/>
                <w:noProof/>
                <w:sz w:val="20"/>
                <w:szCs w:val="20"/>
                <w:lang w:eastAsia="es-CO"/>
              </w:rPr>
            </w:pPr>
            <w:r>
              <w:rPr>
                <w:rFonts w:ascii="Arial" w:hAnsi="Arial" w:cs="Arial"/>
                <w:noProof/>
                <w:sz w:val="20"/>
                <w:szCs w:val="20"/>
                <w:lang w:eastAsia="es-CO"/>
              </w:rPr>
              <mc:AlternateContent>
                <mc:Choice Requires="wpg">
                  <w:drawing>
                    <wp:anchor distT="0" distB="0" distL="114300" distR="114300" simplePos="0" relativeHeight="251673600" behindDoc="0" locked="0" layoutInCell="1" allowOverlap="1" wp14:anchorId="26A266DA" wp14:editId="4818F909">
                      <wp:simplePos x="0" y="0"/>
                      <wp:positionH relativeFrom="column">
                        <wp:posOffset>47473</wp:posOffset>
                      </wp:positionH>
                      <wp:positionV relativeFrom="paragraph">
                        <wp:posOffset>313944</wp:posOffset>
                      </wp:positionV>
                      <wp:extent cx="2326005" cy="1945665"/>
                      <wp:effectExtent l="0" t="0" r="17145" b="54610"/>
                      <wp:wrapNone/>
                      <wp:docPr id="24" name="Grup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26005" cy="1945665"/>
                                <a:chOff x="0" y="0"/>
                                <a:chExt cx="2326005" cy="1945665"/>
                              </a:xfrm>
                            </wpg:grpSpPr>
                            <wps:wsp>
                              <wps:cNvPr id="5" name="Rectángulo 5"/>
                              <wps:cNvSpPr/>
                              <wps:spPr>
                                <a:xfrm>
                                  <a:off x="0" y="0"/>
                                  <a:ext cx="2326005" cy="525780"/>
                                </a:xfrm>
                                <a:prstGeom prst="rect">
                                  <a:avLst/>
                                </a:prstGeom>
                              </wps:spPr>
                              <wps:style>
                                <a:lnRef idx="2">
                                  <a:schemeClr val="dk1"/>
                                </a:lnRef>
                                <a:fillRef idx="1">
                                  <a:schemeClr val="lt1"/>
                                </a:fillRef>
                                <a:effectRef idx="0">
                                  <a:schemeClr val="dk1"/>
                                </a:effectRef>
                                <a:fontRef idx="minor">
                                  <a:schemeClr val="dk1"/>
                                </a:fontRef>
                              </wps:style>
                              <wps:txbx>
                                <w:txbxContent>
                                  <w:p w14:paraId="2C4D6877" w14:textId="5E0F42C4" w:rsidR="00A11CA9" w:rsidRPr="00CC6B53" w:rsidRDefault="00A11CA9" w:rsidP="00A11CA9">
                                    <w:pPr>
                                      <w:jc w:val="center"/>
                                      <w:rPr>
                                        <w:rFonts w:ascii="Arial" w:hAnsi="Arial" w:cs="Arial"/>
                                        <w:sz w:val="24"/>
                                        <w:szCs w:val="24"/>
                                      </w:rPr>
                                    </w:pPr>
                                    <w:r w:rsidRPr="00CC6B53">
                                      <w:rPr>
                                        <w:rFonts w:ascii="Arial" w:hAnsi="Arial" w:cs="Arial"/>
                                        <w:sz w:val="24"/>
                                        <w:szCs w:val="24"/>
                                      </w:rPr>
                                      <w:t xml:space="preserve">Realizar seguimiento a la ejecución presupuestal, giros y reservas.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ector recto de flecha 14"/>
                              <wps:cNvCnPr/>
                              <wps:spPr>
                                <a:xfrm>
                                  <a:off x="1161745" y="746150"/>
                                  <a:ext cx="21590" cy="1199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A266DA" id="Grupo 24" o:spid="_x0000_s1035" alt="&quot;&quot;" style="position:absolute;left:0;text-align:left;margin-left:3.75pt;margin-top:24.7pt;width:183.15pt;height:153.2pt;z-index:251673600" coordsize="23260,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">
                      <v:rect id="Rectángulo 5" o:spid="_x0000_s1036" style="position:absolute;width:23260;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2C4D6877" w14:textId="5E0F42C4" w:rsidR="00A11CA9" w:rsidRPr="00CC6B53" w:rsidRDefault="00A11CA9" w:rsidP="00A11CA9">
                              <w:pPr>
                                <w:jc w:val="center"/>
                                <w:rPr>
                                  <w:rFonts w:ascii="Arial" w:hAnsi="Arial" w:cs="Arial"/>
                                  <w:sz w:val="24"/>
                                  <w:szCs w:val="24"/>
                                </w:rPr>
                              </w:pPr>
                              <w:r w:rsidRPr="00CC6B53">
                                <w:rPr>
                                  <w:rFonts w:ascii="Arial" w:hAnsi="Arial" w:cs="Arial"/>
                                  <w:sz w:val="24"/>
                                  <w:szCs w:val="24"/>
                                </w:rPr>
                                <w:t xml:space="preserve">Realizar seguimiento a la ejecución presupuestal, giros y reservas. </w:t>
                              </w:r>
                            </w:p>
                          </w:txbxContent>
                        </v:textbox>
                      </v:rect>
                      <v:shape id="Conector recto de flecha 14" o:spid="_x0000_s1037" type="#_x0000_t32" style="position:absolute;left:11617;top:7461;width:216;height:11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group>
                  </w:pict>
                </mc:Fallback>
              </mc:AlternateContent>
            </w:r>
          </w:p>
        </w:tc>
        <w:tc>
          <w:tcPr>
            <w:tcW w:w="1843" w:type="dxa"/>
            <w:vAlign w:val="center"/>
          </w:tcPr>
          <w:p w14:paraId="0B2BA31F" w14:textId="1F5EFD78" w:rsidR="00B24888" w:rsidRPr="00BB5AF7" w:rsidRDefault="00B24888" w:rsidP="00B5052F">
            <w:pPr>
              <w:tabs>
                <w:tab w:val="left" w:pos="284"/>
              </w:tabs>
              <w:jc w:val="both"/>
              <w:rPr>
                <w:rFonts w:ascii="Arial" w:hAnsi="Arial" w:cs="Arial"/>
                <w:sz w:val="20"/>
                <w:szCs w:val="20"/>
              </w:rPr>
            </w:pPr>
            <w:r w:rsidRPr="00BB5AF7">
              <w:rPr>
                <w:rFonts w:ascii="Arial" w:hAnsi="Arial" w:cs="Arial"/>
                <w:sz w:val="20"/>
                <w:szCs w:val="20"/>
              </w:rPr>
              <w:t>Profesional Especializado Presupuesto.</w:t>
            </w:r>
          </w:p>
          <w:p w14:paraId="1A2EAB67" w14:textId="41A31844" w:rsidR="00B24888" w:rsidRPr="00BB5AF7" w:rsidRDefault="00B24888" w:rsidP="00B5052F">
            <w:pPr>
              <w:tabs>
                <w:tab w:val="left" w:pos="284"/>
              </w:tabs>
              <w:jc w:val="both"/>
              <w:rPr>
                <w:rFonts w:ascii="Arial" w:hAnsi="Arial" w:cs="Arial"/>
                <w:sz w:val="20"/>
                <w:szCs w:val="20"/>
              </w:rPr>
            </w:pPr>
          </w:p>
          <w:p w14:paraId="37776388" w14:textId="68036D50" w:rsidR="00B24888" w:rsidRPr="00BB5AF7" w:rsidRDefault="00B24888" w:rsidP="00B24888">
            <w:pPr>
              <w:tabs>
                <w:tab w:val="left" w:pos="284"/>
              </w:tabs>
              <w:jc w:val="both"/>
              <w:rPr>
                <w:rFonts w:ascii="Arial" w:hAnsi="Arial" w:cs="Arial"/>
                <w:sz w:val="20"/>
                <w:szCs w:val="20"/>
              </w:rPr>
            </w:pPr>
            <w:r w:rsidRPr="00BB5AF7">
              <w:rPr>
                <w:rFonts w:ascii="Arial" w:hAnsi="Arial" w:cs="Arial"/>
                <w:sz w:val="20"/>
                <w:szCs w:val="20"/>
              </w:rPr>
              <w:t>Contratista profesional de financiera</w:t>
            </w:r>
          </w:p>
          <w:p w14:paraId="28E6C099" w14:textId="77777777" w:rsidR="00B24888" w:rsidRPr="00BB5AF7" w:rsidRDefault="00B24888" w:rsidP="00B5052F">
            <w:pPr>
              <w:tabs>
                <w:tab w:val="left" w:pos="284"/>
              </w:tabs>
              <w:jc w:val="both"/>
              <w:rPr>
                <w:rFonts w:ascii="Arial" w:hAnsi="Arial" w:cs="Arial"/>
                <w:sz w:val="20"/>
                <w:szCs w:val="20"/>
              </w:rPr>
            </w:pPr>
          </w:p>
          <w:p w14:paraId="2BF23D28" w14:textId="74DADBB5" w:rsidR="00877527" w:rsidRPr="00BB5AF7" w:rsidRDefault="00877527" w:rsidP="00B5052F">
            <w:pPr>
              <w:tabs>
                <w:tab w:val="left" w:pos="284"/>
              </w:tabs>
              <w:jc w:val="both"/>
              <w:rPr>
                <w:rFonts w:ascii="Arial" w:hAnsi="Arial" w:cs="Arial"/>
                <w:sz w:val="20"/>
                <w:szCs w:val="20"/>
              </w:rPr>
            </w:pPr>
            <w:r w:rsidRPr="00BB5AF7">
              <w:rPr>
                <w:rFonts w:ascii="Arial" w:hAnsi="Arial" w:cs="Arial"/>
                <w:sz w:val="20"/>
                <w:szCs w:val="20"/>
              </w:rPr>
              <w:t>Jefes de las subdirecciones y oficinas asesoras de la UAECOB</w:t>
            </w:r>
          </w:p>
          <w:p w14:paraId="733A509F" w14:textId="77777777" w:rsidR="00EE7927" w:rsidRPr="00BB5AF7" w:rsidRDefault="00EE7927" w:rsidP="00B5052F">
            <w:pPr>
              <w:tabs>
                <w:tab w:val="left" w:pos="284"/>
              </w:tabs>
              <w:jc w:val="both"/>
              <w:rPr>
                <w:rFonts w:ascii="Arial" w:hAnsi="Arial" w:cs="Arial"/>
                <w:sz w:val="20"/>
                <w:szCs w:val="20"/>
              </w:rPr>
            </w:pPr>
          </w:p>
        </w:tc>
        <w:tc>
          <w:tcPr>
            <w:tcW w:w="1701" w:type="dxa"/>
            <w:vAlign w:val="center"/>
          </w:tcPr>
          <w:p w14:paraId="1F33DA13" w14:textId="3A9928A1" w:rsidR="00EE7927" w:rsidRPr="00BB5AF7" w:rsidRDefault="00B24888" w:rsidP="00B5052F">
            <w:pPr>
              <w:tabs>
                <w:tab w:val="left" w:pos="284"/>
              </w:tabs>
              <w:jc w:val="both"/>
              <w:rPr>
                <w:rFonts w:ascii="Arial" w:hAnsi="Arial" w:cs="Arial"/>
                <w:sz w:val="20"/>
                <w:szCs w:val="20"/>
              </w:rPr>
            </w:pPr>
            <w:r w:rsidRPr="00BB5AF7">
              <w:rPr>
                <w:rFonts w:ascii="Arial" w:hAnsi="Arial" w:cs="Arial"/>
                <w:sz w:val="20"/>
                <w:szCs w:val="20"/>
              </w:rPr>
              <w:t>Correo electrónico</w:t>
            </w:r>
          </w:p>
        </w:tc>
        <w:tc>
          <w:tcPr>
            <w:tcW w:w="1984" w:type="dxa"/>
            <w:vAlign w:val="center"/>
          </w:tcPr>
          <w:p w14:paraId="78A280F3" w14:textId="77777777" w:rsidR="00B24888" w:rsidRPr="00BB5AF7" w:rsidRDefault="00A11CA9" w:rsidP="00B24888">
            <w:pPr>
              <w:jc w:val="both"/>
              <w:rPr>
                <w:rFonts w:ascii="Arial" w:hAnsi="Arial" w:cs="Arial"/>
                <w:sz w:val="20"/>
                <w:szCs w:val="20"/>
              </w:rPr>
            </w:pPr>
            <w:r w:rsidRPr="00BB5AF7">
              <w:rPr>
                <w:rFonts w:ascii="Arial" w:hAnsi="Arial" w:cs="Arial"/>
                <w:sz w:val="20"/>
                <w:szCs w:val="20"/>
              </w:rPr>
              <w:t xml:space="preserve">Teniendo en cuenta el seguimiento de la ejecución presupuestal toman decisiones sobre la misma. </w:t>
            </w:r>
          </w:p>
          <w:p w14:paraId="2341DD8D" w14:textId="77777777" w:rsidR="00EE7927" w:rsidRPr="00BB5AF7" w:rsidRDefault="00EE7927" w:rsidP="00B24888">
            <w:pPr>
              <w:jc w:val="both"/>
              <w:rPr>
                <w:rFonts w:ascii="Arial" w:hAnsi="Arial" w:cs="Arial"/>
                <w:sz w:val="20"/>
                <w:szCs w:val="20"/>
              </w:rPr>
            </w:pPr>
          </w:p>
        </w:tc>
      </w:tr>
      <w:tr w:rsidR="00B24888" w:rsidRPr="00BB5AF7" w14:paraId="0246D5F4" w14:textId="77777777" w:rsidTr="00CC6B53">
        <w:trPr>
          <w:trHeight w:val="1982"/>
        </w:trPr>
        <w:tc>
          <w:tcPr>
            <w:tcW w:w="697" w:type="dxa"/>
            <w:vAlign w:val="center"/>
          </w:tcPr>
          <w:p w14:paraId="40FFD896" w14:textId="3BA64B0D" w:rsidR="00B24888" w:rsidRPr="00BB5AF7" w:rsidRDefault="00270347" w:rsidP="00B5052F">
            <w:pPr>
              <w:tabs>
                <w:tab w:val="left" w:pos="284"/>
              </w:tabs>
              <w:rPr>
                <w:rFonts w:ascii="Arial" w:hAnsi="Arial" w:cs="Arial"/>
                <w:b/>
                <w:sz w:val="20"/>
                <w:szCs w:val="20"/>
              </w:rPr>
            </w:pPr>
            <w:r w:rsidRPr="00BB5AF7">
              <w:rPr>
                <w:rFonts w:ascii="Arial" w:hAnsi="Arial" w:cs="Arial"/>
                <w:b/>
                <w:sz w:val="20"/>
                <w:szCs w:val="20"/>
              </w:rPr>
              <w:t>8.5</w:t>
            </w:r>
          </w:p>
        </w:tc>
        <w:tc>
          <w:tcPr>
            <w:tcW w:w="4118" w:type="dxa"/>
            <w:vAlign w:val="center"/>
          </w:tcPr>
          <w:p w14:paraId="3224DC24" w14:textId="3518169F" w:rsidR="00B24888" w:rsidRPr="00BB5AF7" w:rsidRDefault="00735700" w:rsidP="00B5052F">
            <w:pPr>
              <w:tabs>
                <w:tab w:val="left" w:pos="284"/>
              </w:tabs>
              <w:jc w:val="both"/>
              <w:rPr>
                <w:rFonts w:ascii="Arial" w:hAnsi="Arial" w:cs="Arial"/>
                <w:noProof/>
                <w:sz w:val="20"/>
                <w:szCs w:val="20"/>
                <w:lang w:eastAsia="es-CO"/>
              </w:rPr>
            </w:pPr>
            <w:r>
              <w:rPr>
                <w:rFonts w:ascii="Arial" w:hAnsi="Arial" w:cs="Arial"/>
                <w:noProof/>
                <w:sz w:val="20"/>
                <w:szCs w:val="20"/>
                <w:lang w:eastAsia="es-CO"/>
              </w:rPr>
              <mc:AlternateContent>
                <mc:Choice Requires="wpg">
                  <w:drawing>
                    <wp:anchor distT="0" distB="0" distL="114300" distR="114300" simplePos="0" relativeHeight="251675648" behindDoc="0" locked="0" layoutInCell="1" allowOverlap="1" wp14:anchorId="78289186" wp14:editId="0116A484">
                      <wp:simplePos x="0" y="0"/>
                      <wp:positionH relativeFrom="column">
                        <wp:posOffset>18212</wp:posOffset>
                      </wp:positionH>
                      <wp:positionV relativeFrom="paragraph">
                        <wp:posOffset>303708</wp:posOffset>
                      </wp:positionV>
                      <wp:extent cx="2421255" cy="1235862"/>
                      <wp:effectExtent l="0" t="0" r="17145" b="59690"/>
                      <wp:wrapNone/>
                      <wp:docPr id="25" name="Grupo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21255" cy="1235862"/>
                                <a:chOff x="0" y="0"/>
                                <a:chExt cx="2421255" cy="1235862"/>
                              </a:xfrm>
                            </wpg:grpSpPr>
                            <wps:wsp>
                              <wps:cNvPr id="7" name="Rectángulo 7"/>
                              <wps:cNvSpPr/>
                              <wps:spPr>
                                <a:xfrm>
                                  <a:off x="0" y="0"/>
                                  <a:ext cx="2421255" cy="770144"/>
                                </a:xfrm>
                                <a:prstGeom prst="rect">
                                  <a:avLst/>
                                </a:prstGeom>
                              </wps:spPr>
                              <wps:style>
                                <a:lnRef idx="2">
                                  <a:schemeClr val="dk1"/>
                                </a:lnRef>
                                <a:fillRef idx="1">
                                  <a:schemeClr val="lt1"/>
                                </a:fillRef>
                                <a:effectRef idx="0">
                                  <a:schemeClr val="dk1"/>
                                </a:effectRef>
                                <a:fontRef idx="minor">
                                  <a:schemeClr val="dk1"/>
                                </a:fontRef>
                              </wps:style>
                              <wps:txbx>
                                <w:txbxContent>
                                  <w:p w14:paraId="0ACD2E25" w14:textId="12999818" w:rsidR="00B24888" w:rsidRPr="00CC6B53" w:rsidRDefault="00B24888" w:rsidP="00B24888">
                                    <w:pPr>
                                      <w:jc w:val="center"/>
                                      <w:rPr>
                                        <w:rFonts w:ascii="Arial" w:hAnsi="Arial" w:cs="Arial"/>
                                        <w:sz w:val="24"/>
                                        <w:szCs w:val="24"/>
                                      </w:rPr>
                                    </w:pPr>
                                    <w:r w:rsidRPr="00CC6B53">
                                      <w:rPr>
                                        <w:rFonts w:ascii="Arial" w:hAnsi="Arial" w:cs="Arial"/>
                                        <w:sz w:val="24"/>
                                        <w:szCs w:val="24"/>
                                      </w:rPr>
                                      <w:t xml:space="preserve">Presentar al Comité Directivo el informe de ejecución presupuestal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ector recto de flecha 17"/>
                              <wps:cNvCnPr/>
                              <wps:spPr>
                                <a:xfrm>
                                  <a:off x="1158849" y="819302"/>
                                  <a:ext cx="0" cy="416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289186" id="Grupo 25" o:spid="_x0000_s1038" alt="&quot;&quot;" style="position:absolute;left:0;text-align:left;margin-left:1.45pt;margin-top:23.9pt;width:190.65pt;height:97.3pt;z-index:251675648" coordsize="24212,1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">
                      <v:rect id="Rectángulo 7" o:spid="_x0000_s1039" style="position:absolute;width:24212;height:7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0ACD2E25" w14:textId="12999818" w:rsidR="00B24888" w:rsidRPr="00CC6B53" w:rsidRDefault="00B24888" w:rsidP="00B24888">
                              <w:pPr>
                                <w:jc w:val="center"/>
                                <w:rPr>
                                  <w:rFonts w:ascii="Arial" w:hAnsi="Arial" w:cs="Arial"/>
                                  <w:sz w:val="24"/>
                                  <w:szCs w:val="24"/>
                                </w:rPr>
                              </w:pPr>
                              <w:r w:rsidRPr="00CC6B53">
                                <w:rPr>
                                  <w:rFonts w:ascii="Arial" w:hAnsi="Arial" w:cs="Arial"/>
                                  <w:sz w:val="24"/>
                                  <w:szCs w:val="24"/>
                                </w:rPr>
                                <w:t xml:space="preserve">Presentar al Comité Directivo el informe de ejecución presupuestal </w:t>
                              </w:r>
                            </w:p>
                          </w:txbxContent>
                        </v:textbox>
                      </v:rect>
                      <v:shape id="Conector recto de flecha 17" o:spid="_x0000_s1040" type="#_x0000_t32" style="position:absolute;left:11588;top:8193;width:0;height:4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group>
                  </w:pict>
                </mc:Fallback>
              </mc:AlternateContent>
            </w:r>
          </w:p>
        </w:tc>
        <w:tc>
          <w:tcPr>
            <w:tcW w:w="1843" w:type="dxa"/>
            <w:vAlign w:val="center"/>
          </w:tcPr>
          <w:p w14:paraId="4B1E2F43" w14:textId="61266FED" w:rsidR="00B24888" w:rsidRPr="00BB5AF7" w:rsidRDefault="00B24888" w:rsidP="00B5052F">
            <w:pPr>
              <w:tabs>
                <w:tab w:val="left" w:pos="284"/>
              </w:tabs>
              <w:jc w:val="both"/>
              <w:rPr>
                <w:rFonts w:ascii="Arial" w:hAnsi="Arial" w:cs="Arial"/>
                <w:sz w:val="20"/>
                <w:szCs w:val="20"/>
              </w:rPr>
            </w:pPr>
            <w:r w:rsidRPr="00BB5AF7">
              <w:rPr>
                <w:rFonts w:ascii="Arial" w:hAnsi="Arial" w:cs="Arial"/>
                <w:sz w:val="20"/>
                <w:szCs w:val="20"/>
              </w:rPr>
              <w:t>Subdirector de Gestión Corporativa</w:t>
            </w:r>
          </w:p>
        </w:tc>
        <w:tc>
          <w:tcPr>
            <w:tcW w:w="1701" w:type="dxa"/>
            <w:vAlign w:val="center"/>
          </w:tcPr>
          <w:p w14:paraId="6008038A" w14:textId="75A8FBB5" w:rsidR="00B24888" w:rsidRPr="00BB5AF7" w:rsidRDefault="00B24888" w:rsidP="00B5052F">
            <w:pPr>
              <w:tabs>
                <w:tab w:val="left" w:pos="284"/>
              </w:tabs>
              <w:jc w:val="both"/>
              <w:rPr>
                <w:rFonts w:ascii="Arial" w:hAnsi="Arial" w:cs="Arial"/>
                <w:sz w:val="20"/>
                <w:szCs w:val="20"/>
              </w:rPr>
            </w:pPr>
            <w:r w:rsidRPr="00BB5AF7">
              <w:rPr>
                <w:rFonts w:ascii="Arial" w:hAnsi="Arial" w:cs="Arial"/>
                <w:sz w:val="20"/>
                <w:szCs w:val="20"/>
              </w:rPr>
              <w:t>Acta de Comité</w:t>
            </w:r>
          </w:p>
        </w:tc>
        <w:tc>
          <w:tcPr>
            <w:tcW w:w="1984" w:type="dxa"/>
            <w:vAlign w:val="center"/>
          </w:tcPr>
          <w:p w14:paraId="2E7CBC0C" w14:textId="63E4376E" w:rsidR="00B24888" w:rsidRPr="00BB5AF7" w:rsidRDefault="00B24888" w:rsidP="00B24888">
            <w:pPr>
              <w:jc w:val="both"/>
              <w:rPr>
                <w:rFonts w:ascii="Arial" w:hAnsi="Arial" w:cs="Arial"/>
                <w:sz w:val="20"/>
                <w:szCs w:val="20"/>
              </w:rPr>
            </w:pPr>
            <w:r w:rsidRPr="00BB5AF7">
              <w:rPr>
                <w:rFonts w:ascii="Arial" w:hAnsi="Arial" w:cs="Arial"/>
                <w:sz w:val="20"/>
                <w:szCs w:val="20"/>
              </w:rPr>
              <w:t>Se presenta el comportamiento de la ejecución presupuestal, para la toma de decisiones.</w:t>
            </w:r>
          </w:p>
        </w:tc>
      </w:tr>
      <w:tr w:rsidR="00EE7927" w:rsidRPr="00BB5AF7" w14:paraId="52B89F63" w14:textId="77777777" w:rsidTr="00BB5AF7">
        <w:trPr>
          <w:trHeight w:val="2259"/>
        </w:trPr>
        <w:tc>
          <w:tcPr>
            <w:tcW w:w="697" w:type="dxa"/>
            <w:vAlign w:val="center"/>
          </w:tcPr>
          <w:p w14:paraId="42D02C35" w14:textId="02337239" w:rsidR="00EE7927" w:rsidRPr="00BB5AF7" w:rsidRDefault="00351A5E" w:rsidP="00B5052F">
            <w:pPr>
              <w:tabs>
                <w:tab w:val="left" w:pos="284"/>
              </w:tabs>
              <w:rPr>
                <w:rFonts w:ascii="Arial" w:hAnsi="Arial" w:cs="Arial"/>
                <w:b/>
                <w:sz w:val="20"/>
                <w:szCs w:val="20"/>
              </w:rPr>
            </w:pPr>
            <w:r w:rsidRPr="00BB5AF7">
              <w:rPr>
                <w:rFonts w:ascii="Arial" w:hAnsi="Arial" w:cs="Arial"/>
                <w:b/>
                <w:sz w:val="20"/>
                <w:szCs w:val="20"/>
              </w:rPr>
              <w:t>8</w:t>
            </w:r>
            <w:r w:rsidR="00AB7E5B" w:rsidRPr="00BB5AF7">
              <w:rPr>
                <w:rFonts w:ascii="Arial" w:hAnsi="Arial" w:cs="Arial"/>
                <w:b/>
                <w:sz w:val="20"/>
                <w:szCs w:val="20"/>
              </w:rPr>
              <w:t>.6</w:t>
            </w:r>
          </w:p>
        </w:tc>
        <w:tc>
          <w:tcPr>
            <w:tcW w:w="4118" w:type="dxa"/>
            <w:vAlign w:val="center"/>
          </w:tcPr>
          <w:p w14:paraId="473CBCAE" w14:textId="1AD8EB87" w:rsidR="00EE7927" w:rsidRPr="00BB5AF7" w:rsidRDefault="00735700" w:rsidP="00B5052F">
            <w:pPr>
              <w:tabs>
                <w:tab w:val="left" w:pos="284"/>
              </w:tabs>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77696" behindDoc="0" locked="0" layoutInCell="1" allowOverlap="1" wp14:anchorId="0ED05251" wp14:editId="5CB2120D">
                      <wp:simplePos x="0" y="0"/>
                      <wp:positionH relativeFrom="column">
                        <wp:posOffset>149885</wp:posOffset>
                      </wp:positionH>
                      <wp:positionV relativeFrom="paragraph">
                        <wp:posOffset>370154</wp:posOffset>
                      </wp:positionV>
                      <wp:extent cx="2230755" cy="1433348"/>
                      <wp:effectExtent l="0" t="0" r="17145" b="71755"/>
                      <wp:wrapNone/>
                      <wp:docPr id="27" name="Grupo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0755" cy="1433348"/>
                                <a:chOff x="0" y="0"/>
                                <a:chExt cx="2230755" cy="1433348"/>
                              </a:xfrm>
                            </wpg:grpSpPr>
                            <wps:wsp>
                              <wps:cNvPr id="9" name="Rectángulo 9"/>
                              <wps:cNvSpPr/>
                              <wps:spPr>
                                <a:xfrm>
                                  <a:off x="0" y="0"/>
                                  <a:ext cx="2230755" cy="921385"/>
                                </a:xfrm>
                                <a:prstGeom prst="rect">
                                  <a:avLst/>
                                </a:prstGeom>
                              </wps:spPr>
                              <wps:style>
                                <a:lnRef idx="2">
                                  <a:schemeClr val="dk1"/>
                                </a:lnRef>
                                <a:fillRef idx="1">
                                  <a:schemeClr val="lt1"/>
                                </a:fillRef>
                                <a:effectRef idx="0">
                                  <a:schemeClr val="dk1"/>
                                </a:effectRef>
                                <a:fontRef idx="minor">
                                  <a:schemeClr val="dk1"/>
                                </a:fontRef>
                              </wps:style>
                              <wps:txbx>
                                <w:txbxContent>
                                  <w:p w14:paraId="701C5005" w14:textId="12BB10E6" w:rsidR="00A11CA9" w:rsidRPr="00CC6B53" w:rsidRDefault="00A11CA9" w:rsidP="00A11CA9">
                                    <w:pPr>
                                      <w:jc w:val="center"/>
                                      <w:rPr>
                                        <w:rFonts w:ascii="Arial" w:hAnsi="Arial" w:cs="Arial"/>
                                        <w:sz w:val="24"/>
                                        <w:szCs w:val="24"/>
                                      </w:rPr>
                                    </w:pPr>
                                    <w:r w:rsidRPr="00CC6B53">
                                      <w:rPr>
                                        <w:rFonts w:ascii="Arial" w:hAnsi="Arial" w:cs="Arial"/>
                                        <w:sz w:val="24"/>
                                        <w:szCs w:val="24"/>
                                      </w:rPr>
                                      <w:t>Imprimir la ejecución presupuestal mensual, firmar y gestionar la firmar del Director de la 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ector recto de flecha 18"/>
                              <wps:cNvCnPr/>
                              <wps:spPr>
                                <a:xfrm>
                                  <a:off x="1088594" y="1002183"/>
                                  <a:ext cx="10160" cy="431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ED05251" id="Grupo 27" o:spid="_x0000_s1041" alt="&quot;&quot;" style="position:absolute;left:0;text-align:left;margin-left:11.8pt;margin-top:29.15pt;width:175.65pt;height:112.85pt;z-index:251677696" coordsize="22307,1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">
                      <v:rect id="Rectángulo 9" o:spid="_x0000_s1042" style="position:absolute;width:22307;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701C5005" w14:textId="12BB10E6" w:rsidR="00A11CA9" w:rsidRPr="00CC6B53" w:rsidRDefault="00A11CA9" w:rsidP="00A11CA9">
                              <w:pPr>
                                <w:jc w:val="center"/>
                                <w:rPr>
                                  <w:rFonts w:ascii="Arial" w:hAnsi="Arial" w:cs="Arial"/>
                                  <w:sz w:val="24"/>
                                  <w:szCs w:val="24"/>
                                </w:rPr>
                              </w:pPr>
                              <w:r w:rsidRPr="00CC6B53">
                                <w:rPr>
                                  <w:rFonts w:ascii="Arial" w:hAnsi="Arial" w:cs="Arial"/>
                                  <w:sz w:val="24"/>
                                  <w:szCs w:val="24"/>
                                </w:rPr>
                                <w:t xml:space="preserve">Imprimir la ejecución presupuestal mensual, firmar y gestionar la firmar del </w:t>
                              </w:r>
                              <w:proofErr w:type="gramStart"/>
                              <w:r w:rsidRPr="00CC6B53">
                                <w:rPr>
                                  <w:rFonts w:ascii="Arial" w:hAnsi="Arial" w:cs="Arial"/>
                                  <w:sz w:val="24"/>
                                  <w:szCs w:val="24"/>
                                </w:rPr>
                                <w:t>Director</w:t>
                              </w:r>
                              <w:proofErr w:type="gramEnd"/>
                              <w:r w:rsidRPr="00CC6B53">
                                <w:rPr>
                                  <w:rFonts w:ascii="Arial" w:hAnsi="Arial" w:cs="Arial"/>
                                  <w:sz w:val="24"/>
                                  <w:szCs w:val="24"/>
                                </w:rPr>
                                <w:t xml:space="preserve"> de la Unidad.</w:t>
                              </w:r>
                            </w:p>
                          </w:txbxContent>
                        </v:textbox>
                      </v:rect>
                      <v:shape id="Conector recto de flecha 18" o:spid="_x0000_s1043" type="#_x0000_t32" style="position:absolute;left:10885;top:10021;width:102;height:4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group>
                  </w:pict>
                </mc:Fallback>
              </mc:AlternateContent>
            </w:r>
          </w:p>
        </w:tc>
        <w:tc>
          <w:tcPr>
            <w:tcW w:w="1843" w:type="dxa"/>
            <w:vAlign w:val="center"/>
          </w:tcPr>
          <w:p w14:paraId="001F275F" w14:textId="05A0921F" w:rsidR="00EE7927" w:rsidRPr="00BB5AF7" w:rsidRDefault="00351A5E" w:rsidP="00B5052F">
            <w:pPr>
              <w:tabs>
                <w:tab w:val="left" w:pos="284"/>
              </w:tabs>
              <w:jc w:val="both"/>
              <w:rPr>
                <w:rFonts w:ascii="Arial" w:hAnsi="Arial" w:cs="Arial"/>
                <w:sz w:val="20"/>
                <w:szCs w:val="20"/>
              </w:rPr>
            </w:pPr>
            <w:r w:rsidRPr="00BB5AF7">
              <w:rPr>
                <w:rFonts w:ascii="Arial" w:hAnsi="Arial" w:cs="Arial"/>
                <w:sz w:val="20"/>
                <w:szCs w:val="20"/>
              </w:rPr>
              <w:t>Profesional Especializado Presupuesto.</w:t>
            </w:r>
          </w:p>
        </w:tc>
        <w:tc>
          <w:tcPr>
            <w:tcW w:w="1701" w:type="dxa"/>
            <w:vAlign w:val="center"/>
          </w:tcPr>
          <w:p w14:paraId="463617EA" w14:textId="6E3F22AA" w:rsidR="00EE7927" w:rsidRPr="00BB5AF7" w:rsidRDefault="00270347" w:rsidP="00B5052F">
            <w:pPr>
              <w:tabs>
                <w:tab w:val="left" w:pos="284"/>
              </w:tabs>
              <w:jc w:val="both"/>
              <w:rPr>
                <w:rFonts w:ascii="Arial" w:hAnsi="Arial" w:cs="Arial"/>
                <w:sz w:val="20"/>
                <w:szCs w:val="20"/>
              </w:rPr>
            </w:pPr>
            <w:r w:rsidRPr="00BB5AF7">
              <w:rPr>
                <w:rFonts w:ascii="Arial" w:hAnsi="Arial" w:cs="Arial"/>
                <w:sz w:val="20"/>
                <w:szCs w:val="20"/>
              </w:rPr>
              <w:t>Informe Ejecución presupuestal de gastos</w:t>
            </w:r>
          </w:p>
        </w:tc>
        <w:tc>
          <w:tcPr>
            <w:tcW w:w="1984" w:type="dxa"/>
            <w:vAlign w:val="center"/>
          </w:tcPr>
          <w:p w14:paraId="244052E3" w14:textId="759A0E55" w:rsidR="00EE7927" w:rsidRPr="00BB5AF7" w:rsidRDefault="00EE7927" w:rsidP="00B5052F">
            <w:pPr>
              <w:tabs>
                <w:tab w:val="left" w:pos="284"/>
              </w:tabs>
              <w:jc w:val="both"/>
              <w:rPr>
                <w:rFonts w:ascii="Arial" w:hAnsi="Arial" w:cs="Arial"/>
                <w:sz w:val="20"/>
                <w:szCs w:val="20"/>
              </w:rPr>
            </w:pPr>
          </w:p>
        </w:tc>
      </w:tr>
      <w:tr w:rsidR="00270347" w:rsidRPr="00BB5AF7" w14:paraId="158B9786" w14:textId="77777777" w:rsidTr="00BB5AF7">
        <w:trPr>
          <w:trHeight w:val="2148"/>
        </w:trPr>
        <w:tc>
          <w:tcPr>
            <w:tcW w:w="697" w:type="dxa"/>
            <w:vAlign w:val="center"/>
          </w:tcPr>
          <w:p w14:paraId="185474C2" w14:textId="203E10AC" w:rsidR="00270347" w:rsidRPr="00BB5AF7" w:rsidRDefault="003117DF" w:rsidP="00B5052F">
            <w:pPr>
              <w:tabs>
                <w:tab w:val="left" w:pos="284"/>
              </w:tabs>
              <w:rPr>
                <w:rFonts w:ascii="Arial" w:hAnsi="Arial" w:cs="Arial"/>
                <w:b/>
                <w:sz w:val="20"/>
                <w:szCs w:val="20"/>
              </w:rPr>
            </w:pPr>
            <w:r w:rsidRPr="00BB5AF7">
              <w:rPr>
                <w:rFonts w:ascii="Arial" w:hAnsi="Arial" w:cs="Arial"/>
                <w:b/>
                <w:sz w:val="20"/>
                <w:szCs w:val="20"/>
              </w:rPr>
              <w:t>8.7</w:t>
            </w:r>
          </w:p>
        </w:tc>
        <w:tc>
          <w:tcPr>
            <w:tcW w:w="4118" w:type="dxa"/>
            <w:vAlign w:val="center"/>
          </w:tcPr>
          <w:p w14:paraId="7B0FE8AD" w14:textId="0A64133E" w:rsidR="00270347" w:rsidRPr="00BB5AF7" w:rsidRDefault="008F2065" w:rsidP="00B5052F">
            <w:pPr>
              <w:tabs>
                <w:tab w:val="left" w:pos="284"/>
              </w:tabs>
              <w:jc w:val="both"/>
              <w:rPr>
                <w:rFonts w:ascii="Arial" w:hAnsi="Arial" w:cs="Arial"/>
                <w:noProof/>
                <w:sz w:val="20"/>
                <w:szCs w:val="20"/>
              </w:rPr>
            </w:pPr>
            <w:r>
              <w:rPr>
                <w:rFonts w:ascii="Arial" w:hAnsi="Arial" w:cs="Arial"/>
                <w:noProof/>
                <w:sz w:val="20"/>
                <w:szCs w:val="20"/>
              </w:rPr>
              <mc:AlternateContent>
                <mc:Choice Requires="wpg">
                  <w:drawing>
                    <wp:anchor distT="0" distB="0" distL="114300" distR="114300" simplePos="0" relativeHeight="251680768" behindDoc="0" locked="0" layoutInCell="1" allowOverlap="1" wp14:anchorId="3C42EA65" wp14:editId="366B5C1C">
                      <wp:simplePos x="0" y="0"/>
                      <wp:positionH relativeFrom="column">
                        <wp:posOffset>47473</wp:posOffset>
                      </wp:positionH>
                      <wp:positionV relativeFrom="paragraph">
                        <wp:posOffset>399694</wp:posOffset>
                      </wp:positionV>
                      <wp:extent cx="2419350" cy="1782623"/>
                      <wp:effectExtent l="0" t="0" r="19050" b="27305"/>
                      <wp:wrapNone/>
                      <wp:docPr id="29" name="Grupo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19350" cy="1782623"/>
                                <a:chOff x="0" y="0"/>
                                <a:chExt cx="2419350" cy="1782623"/>
                              </a:xfrm>
                            </wpg:grpSpPr>
                            <wps:wsp>
                              <wps:cNvPr id="16" name="Diagrama de flujo: terminador 16"/>
                              <wps:cNvSpPr/>
                              <wps:spPr>
                                <a:xfrm>
                                  <a:off x="380390" y="1382573"/>
                                  <a:ext cx="1885950" cy="40005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24B86F83" w14:textId="036E4972" w:rsidR="00351A5E" w:rsidRPr="00351A5E" w:rsidRDefault="00351A5E" w:rsidP="00351A5E">
                                    <w:pPr>
                                      <w:jc w:val="center"/>
                                      <w:rPr>
                                        <w:lang w:val="es-ES"/>
                                      </w:rPr>
                                    </w:pPr>
                                    <w:r>
                                      <w:rPr>
                                        <w:lang w:val="es-ES"/>
                                      </w:rPr>
                                      <w:t>FIN DEL 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upo 28"/>
                              <wpg:cNvGrpSpPr/>
                              <wpg:grpSpPr>
                                <a:xfrm>
                                  <a:off x="0" y="0"/>
                                  <a:ext cx="2419350" cy="1155802"/>
                                  <a:chOff x="0" y="0"/>
                                  <a:chExt cx="2419350" cy="1155802"/>
                                </a:xfrm>
                              </wpg:grpSpPr>
                              <wps:wsp>
                                <wps:cNvPr id="10" name="Rectángulo 10"/>
                                <wps:cNvSpPr/>
                                <wps:spPr>
                                  <a:xfrm>
                                    <a:off x="0" y="0"/>
                                    <a:ext cx="24193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55F9183B" w14:textId="49FBD18F" w:rsidR="00270347" w:rsidRPr="00CC6B53" w:rsidRDefault="00270347" w:rsidP="00270347">
                                      <w:pPr>
                                        <w:jc w:val="center"/>
                                        <w:rPr>
                                          <w:rFonts w:ascii="Arial" w:hAnsi="Arial" w:cs="Arial"/>
                                          <w:sz w:val="24"/>
                                          <w:szCs w:val="24"/>
                                          <w:lang w:val="es-ES"/>
                                        </w:rPr>
                                      </w:pPr>
                                      <w:r w:rsidRPr="00CC6B53">
                                        <w:rPr>
                                          <w:rFonts w:ascii="Arial" w:hAnsi="Arial" w:cs="Arial"/>
                                          <w:sz w:val="24"/>
                                          <w:szCs w:val="24"/>
                                          <w:lang w:val="es-ES"/>
                                        </w:rPr>
                                        <w:t>Gestionar la publicación en página web y archivar la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onector recto de flecha 19"/>
                                <wps:cNvCnPr/>
                                <wps:spPr>
                                  <a:xfrm flipH="1">
                                    <a:off x="1100328" y="746151"/>
                                    <a:ext cx="7315" cy="4096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3C42EA65" id="Grupo 29" o:spid="_x0000_s1044" alt="&quot;&quot;" style="position:absolute;left:0;text-align:left;margin-left:3.75pt;margin-top:31.45pt;width:190.5pt;height:140.35pt;z-index:251680768" coordsize="24193,1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">
                      <v:shapetype id="_x0000_t116" coordsize="21600,21600" o:spt="116" path="m3475,qx,10800,3475,21600l18125,21600qx21600,10800,18125,xe">
                        <v:stroke joinstyle="miter"/>
                        <v:path gradientshapeok="t" o:connecttype="rect" textboxrect="1018,3163,20582,18437"/>
                      </v:shapetype>
                      <v:shape id="Diagrama de flujo: terminador 16" o:spid="_x0000_s1045" type="#_x0000_t116" style="position:absolute;left:3803;top:13825;width:1886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" fillcolor="white [3201]" strokecolor="black [3200]" strokeweight="1pt">
                        <v:textbox>
                          <w:txbxContent>
                            <w:p w14:paraId="24B86F83" w14:textId="036E4972" w:rsidR="00351A5E" w:rsidRPr="00351A5E" w:rsidRDefault="00351A5E" w:rsidP="00351A5E">
                              <w:pPr>
                                <w:jc w:val="center"/>
                                <w:rPr>
                                  <w:lang w:val="es-ES"/>
                                </w:rPr>
                              </w:pPr>
                              <w:r>
                                <w:rPr>
                                  <w:lang w:val="es-ES"/>
                                </w:rPr>
                                <w:t>FIN DEL PROCEDIMIENTO</w:t>
                              </w:r>
                            </w:p>
                          </w:txbxContent>
                        </v:textbox>
                      </v:shape>
                      <v:group id="Grupo 28" o:spid="_x0000_s1046" style="position:absolute;width:24193;height:11558" coordsize="24193,1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10" o:spid="_x0000_s1047" style="position:absolute;width:24193;height: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55F9183B" w14:textId="49FBD18F" w:rsidR="00270347" w:rsidRPr="00CC6B53" w:rsidRDefault="00270347" w:rsidP="00270347">
                                <w:pPr>
                                  <w:jc w:val="center"/>
                                  <w:rPr>
                                    <w:rFonts w:ascii="Arial" w:hAnsi="Arial" w:cs="Arial"/>
                                    <w:sz w:val="24"/>
                                    <w:szCs w:val="24"/>
                                    <w:lang w:val="es-ES"/>
                                  </w:rPr>
                                </w:pPr>
                                <w:r w:rsidRPr="00CC6B53">
                                  <w:rPr>
                                    <w:rFonts w:ascii="Arial" w:hAnsi="Arial" w:cs="Arial"/>
                                    <w:sz w:val="24"/>
                                    <w:szCs w:val="24"/>
                                    <w:lang w:val="es-ES"/>
                                  </w:rPr>
                                  <w:t>Gestionar la publicación en página web y archivar la documentación.</w:t>
                                </w:r>
                              </w:p>
                            </w:txbxContent>
                          </v:textbox>
                        </v:rect>
                        <v:shape id="Conector recto de flecha 19" o:spid="_x0000_s1048" type="#_x0000_t32" style="position:absolute;left:11003;top:7461;width:73;height:40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v:group>
                  </w:pict>
                </mc:Fallback>
              </mc:AlternateContent>
            </w:r>
          </w:p>
        </w:tc>
        <w:tc>
          <w:tcPr>
            <w:tcW w:w="1843" w:type="dxa"/>
            <w:vAlign w:val="center"/>
          </w:tcPr>
          <w:p w14:paraId="2C5E2983" w14:textId="5D18C045" w:rsidR="00270347" w:rsidRPr="00BB5AF7" w:rsidRDefault="003117DF" w:rsidP="00B5052F">
            <w:pPr>
              <w:tabs>
                <w:tab w:val="left" w:pos="284"/>
              </w:tabs>
              <w:jc w:val="both"/>
              <w:rPr>
                <w:rFonts w:ascii="Arial" w:hAnsi="Arial" w:cs="Arial"/>
                <w:sz w:val="20"/>
                <w:szCs w:val="20"/>
              </w:rPr>
            </w:pPr>
            <w:r w:rsidRPr="00BB5AF7">
              <w:rPr>
                <w:rFonts w:ascii="Arial" w:hAnsi="Arial" w:cs="Arial"/>
                <w:sz w:val="20"/>
                <w:szCs w:val="20"/>
              </w:rPr>
              <w:t>Profesional Especializado Presupuesto.</w:t>
            </w:r>
          </w:p>
        </w:tc>
        <w:tc>
          <w:tcPr>
            <w:tcW w:w="1701" w:type="dxa"/>
            <w:vAlign w:val="center"/>
          </w:tcPr>
          <w:p w14:paraId="336B5963" w14:textId="02C65358" w:rsidR="00270347" w:rsidRPr="00BB5AF7" w:rsidRDefault="003117DF" w:rsidP="00B5052F">
            <w:pPr>
              <w:tabs>
                <w:tab w:val="left" w:pos="284"/>
              </w:tabs>
              <w:jc w:val="both"/>
              <w:rPr>
                <w:rFonts w:ascii="Arial" w:hAnsi="Arial" w:cs="Arial"/>
                <w:sz w:val="20"/>
                <w:szCs w:val="20"/>
              </w:rPr>
            </w:pPr>
            <w:r w:rsidRPr="00BB5AF7">
              <w:rPr>
                <w:rFonts w:ascii="Arial" w:hAnsi="Arial" w:cs="Arial"/>
                <w:sz w:val="20"/>
                <w:szCs w:val="20"/>
              </w:rPr>
              <w:t>Informe de ejecución presupuestal</w:t>
            </w:r>
          </w:p>
        </w:tc>
        <w:tc>
          <w:tcPr>
            <w:tcW w:w="1984" w:type="dxa"/>
            <w:vAlign w:val="center"/>
          </w:tcPr>
          <w:p w14:paraId="56D83D70" w14:textId="77777777" w:rsidR="00270347" w:rsidRPr="00BB5AF7" w:rsidRDefault="003117DF" w:rsidP="00B5052F">
            <w:pPr>
              <w:tabs>
                <w:tab w:val="left" w:pos="284"/>
              </w:tabs>
              <w:jc w:val="both"/>
              <w:rPr>
                <w:rFonts w:ascii="Arial" w:hAnsi="Arial" w:cs="Arial"/>
                <w:sz w:val="20"/>
                <w:szCs w:val="20"/>
              </w:rPr>
            </w:pPr>
            <w:r w:rsidRPr="00BB5AF7">
              <w:rPr>
                <w:rFonts w:ascii="Arial" w:hAnsi="Arial" w:cs="Arial"/>
                <w:sz w:val="20"/>
                <w:szCs w:val="20"/>
              </w:rPr>
              <w:t>Se realiza la gestión ante planeación para la publicación del informe.</w:t>
            </w:r>
          </w:p>
          <w:p w14:paraId="3850F9CA" w14:textId="10C3A6B2" w:rsidR="003117DF" w:rsidRPr="00BB5AF7" w:rsidRDefault="003117DF" w:rsidP="00B5052F">
            <w:pPr>
              <w:tabs>
                <w:tab w:val="left" w:pos="284"/>
              </w:tabs>
              <w:jc w:val="both"/>
              <w:rPr>
                <w:rFonts w:ascii="Arial" w:hAnsi="Arial" w:cs="Arial"/>
                <w:sz w:val="20"/>
                <w:szCs w:val="20"/>
              </w:rPr>
            </w:pPr>
            <w:r w:rsidRPr="00BB5AF7">
              <w:rPr>
                <w:rFonts w:ascii="Arial" w:hAnsi="Arial" w:cs="Arial"/>
                <w:sz w:val="20"/>
                <w:szCs w:val="20"/>
              </w:rPr>
              <w:t>Se archiva la documentación de la ejecución presupuestal.</w:t>
            </w:r>
          </w:p>
        </w:tc>
      </w:tr>
      <w:tr w:rsidR="00EE7927" w:rsidRPr="00BB5AF7" w14:paraId="218BBF6E" w14:textId="77777777" w:rsidTr="00BB5AF7">
        <w:trPr>
          <w:trHeight w:val="1876"/>
        </w:trPr>
        <w:tc>
          <w:tcPr>
            <w:tcW w:w="697" w:type="dxa"/>
            <w:vAlign w:val="center"/>
          </w:tcPr>
          <w:p w14:paraId="77C05249" w14:textId="7FF6BF94" w:rsidR="00EE7927" w:rsidRPr="00BB5AF7" w:rsidRDefault="00EE7927" w:rsidP="00B5052F">
            <w:pPr>
              <w:tabs>
                <w:tab w:val="left" w:pos="284"/>
              </w:tabs>
              <w:rPr>
                <w:rFonts w:ascii="Arial" w:hAnsi="Arial" w:cs="Arial"/>
                <w:b/>
                <w:sz w:val="20"/>
                <w:szCs w:val="20"/>
              </w:rPr>
            </w:pPr>
          </w:p>
        </w:tc>
        <w:tc>
          <w:tcPr>
            <w:tcW w:w="4118" w:type="dxa"/>
            <w:vAlign w:val="center"/>
          </w:tcPr>
          <w:p w14:paraId="2821C523" w14:textId="657ADB47" w:rsidR="00EE7927" w:rsidRPr="00BB5AF7" w:rsidRDefault="00EE7927" w:rsidP="00B5052F">
            <w:pPr>
              <w:tabs>
                <w:tab w:val="left" w:pos="284"/>
              </w:tabs>
              <w:jc w:val="both"/>
              <w:rPr>
                <w:rFonts w:ascii="Arial" w:hAnsi="Arial" w:cs="Arial"/>
                <w:color w:val="000000"/>
                <w:sz w:val="20"/>
                <w:szCs w:val="20"/>
              </w:rPr>
            </w:pPr>
          </w:p>
        </w:tc>
        <w:tc>
          <w:tcPr>
            <w:tcW w:w="1843" w:type="dxa"/>
          </w:tcPr>
          <w:p w14:paraId="3294AB0E" w14:textId="5E123AD7" w:rsidR="00EE7927" w:rsidRPr="00BB5AF7" w:rsidRDefault="00EE7927" w:rsidP="00B5052F">
            <w:pPr>
              <w:tabs>
                <w:tab w:val="left" w:pos="284"/>
              </w:tabs>
              <w:jc w:val="both"/>
              <w:rPr>
                <w:rFonts w:ascii="Arial" w:hAnsi="Arial" w:cs="Arial"/>
                <w:sz w:val="20"/>
                <w:szCs w:val="20"/>
              </w:rPr>
            </w:pPr>
          </w:p>
        </w:tc>
        <w:tc>
          <w:tcPr>
            <w:tcW w:w="1701" w:type="dxa"/>
            <w:vAlign w:val="center"/>
          </w:tcPr>
          <w:p w14:paraId="0C72FBAD" w14:textId="1FDEF1D1" w:rsidR="00EE7927" w:rsidRPr="00BB5AF7" w:rsidRDefault="00EE7927" w:rsidP="00B5052F">
            <w:pPr>
              <w:tabs>
                <w:tab w:val="left" w:pos="284"/>
              </w:tabs>
              <w:jc w:val="both"/>
              <w:rPr>
                <w:rFonts w:ascii="Arial" w:hAnsi="Arial" w:cs="Arial"/>
                <w:color w:val="808080" w:themeColor="background1" w:themeShade="80"/>
                <w:sz w:val="20"/>
                <w:szCs w:val="20"/>
              </w:rPr>
            </w:pPr>
          </w:p>
        </w:tc>
        <w:tc>
          <w:tcPr>
            <w:tcW w:w="1984" w:type="dxa"/>
            <w:vAlign w:val="center"/>
          </w:tcPr>
          <w:p w14:paraId="322DC92E" w14:textId="7C68328D" w:rsidR="00EE7927" w:rsidRPr="00BB5AF7" w:rsidRDefault="00EE7927" w:rsidP="00B5052F">
            <w:pPr>
              <w:tabs>
                <w:tab w:val="left" w:pos="284"/>
              </w:tabs>
              <w:jc w:val="both"/>
              <w:rPr>
                <w:rFonts w:ascii="Arial" w:hAnsi="Arial" w:cs="Arial"/>
                <w:color w:val="000000"/>
                <w:sz w:val="20"/>
                <w:szCs w:val="20"/>
              </w:rPr>
            </w:pPr>
          </w:p>
        </w:tc>
      </w:tr>
    </w:tbl>
    <w:p w14:paraId="690CA37C" w14:textId="424CF0A1" w:rsidR="00991744" w:rsidRPr="00B5052F" w:rsidRDefault="00E82849" w:rsidP="009B77B0">
      <w:pPr>
        <w:pStyle w:val="Prrafodelista"/>
        <w:widowControl w:val="0"/>
        <w:numPr>
          <w:ilvl w:val="0"/>
          <w:numId w:val="1"/>
        </w:numPr>
        <w:tabs>
          <w:tab w:val="left" w:pos="941"/>
        </w:tabs>
        <w:autoSpaceDE w:val="0"/>
        <w:autoSpaceDN w:val="0"/>
        <w:spacing w:before="136" w:after="0" w:line="240" w:lineRule="auto"/>
        <w:jc w:val="both"/>
        <w:rPr>
          <w:rFonts w:ascii="Arial" w:hAnsi="Arial" w:cs="Arial"/>
          <w:b/>
          <w:sz w:val="20"/>
          <w:szCs w:val="20"/>
        </w:rPr>
      </w:pPr>
      <w:r w:rsidRPr="00B5052F">
        <w:rPr>
          <w:rFonts w:ascii="Arial" w:hAnsi="Arial" w:cs="Arial"/>
          <w:b/>
          <w:sz w:val="20"/>
          <w:szCs w:val="20"/>
        </w:rPr>
        <w:lastRenderedPageBreak/>
        <w:t xml:space="preserve">DOCUMENTOS RELACIONADOS </w:t>
      </w:r>
    </w:p>
    <w:p w14:paraId="48B6E2CB" w14:textId="77777777" w:rsidR="00E82849" w:rsidRPr="00B5052F" w:rsidRDefault="00E82849" w:rsidP="00B5052F">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65D7CFD4" w14:textId="1BE0A9E4" w:rsidR="003D63A4" w:rsidRPr="00B5052F" w:rsidRDefault="00751961" w:rsidP="00B5052F">
      <w:pPr>
        <w:spacing w:line="240" w:lineRule="auto"/>
        <w:jc w:val="both"/>
        <w:rPr>
          <w:rFonts w:ascii="Arial" w:hAnsi="Arial" w:cs="Arial"/>
          <w:color w:val="808080" w:themeColor="background1" w:themeShade="80"/>
          <w:sz w:val="20"/>
          <w:szCs w:val="20"/>
        </w:rPr>
      </w:pPr>
      <w:r w:rsidRPr="00B5052F">
        <w:rPr>
          <w:rFonts w:ascii="Arial" w:hAnsi="Arial" w:cs="Arial"/>
          <w:color w:val="767171" w:themeColor="background2" w:themeShade="80"/>
          <w:sz w:val="20"/>
          <w:szCs w:val="20"/>
        </w:rPr>
        <w:t>Listar cada uno de los documentos o registros que evidencian las actividades realizadas</w:t>
      </w:r>
      <w:r w:rsidR="007434A2" w:rsidRPr="00B5052F">
        <w:rPr>
          <w:rFonts w:ascii="Arial" w:hAnsi="Arial" w:cs="Arial"/>
          <w:color w:val="767171" w:themeColor="background2" w:themeShade="80"/>
          <w:sz w:val="20"/>
          <w:szCs w:val="20"/>
        </w:rPr>
        <w:t>.</w:t>
      </w:r>
    </w:p>
    <w:tbl>
      <w:tblPr>
        <w:tblStyle w:val="Tablaconcuadrcula"/>
        <w:tblW w:w="10343" w:type="dxa"/>
        <w:tblLook w:val="04A0" w:firstRow="1" w:lastRow="0" w:firstColumn="1" w:lastColumn="0" w:noHBand="0" w:noVBand="1"/>
      </w:tblPr>
      <w:tblGrid>
        <w:gridCol w:w="2405"/>
        <w:gridCol w:w="7938"/>
      </w:tblGrid>
      <w:tr w:rsidR="00991744" w:rsidRPr="00B5052F" w14:paraId="145215FF" w14:textId="77777777" w:rsidTr="00594FE1">
        <w:trPr>
          <w:trHeight w:val="322"/>
        </w:trPr>
        <w:tc>
          <w:tcPr>
            <w:tcW w:w="2405" w:type="dxa"/>
            <w:shd w:val="clear" w:color="auto" w:fill="F2F2F2" w:themeFill="background1" w:themeFillShade="F2"/>
          </w:tcPr>
          <w:p w14:paraId="10E530F4" w14:textId="77777777" w:rsidR="00991744" w:rsidRPr="00B5052F" w:rsidRDefault="00991744" w:rsidP="00B5052F">
            <w:pPr>
              <w:pStyle w:val="Prrafodelista"/>
              <w:tabs>
                <w:tab w:val="left" w:pos="284"/>
              </w:tabs>
              <w:ind w:left="0"/>
              <w:jc w:val="center"/>
              <w:rPr>
                <w:rFonts w:ascii="Arial" w:hAnsi="Arial" w:cs="Arial"/>
                <w:b/>
                <w:sz w:val="20"/>
                <w:szCs w:val="20"/>
              </w:rPr>
            </w:pPr>
            <w:r w:rsidRPr="00B5052F">
              <w:rPr>
                <w:rFonts w:ascii="Arial" w:hAnsi="Arial" w:cs="Arial"/>
                <w:b/>
                <w:sz w:val="20"/>
                <w:szCs w:val="20"/>
              </w:rPr>
              <w:t>CÓDIGO</w:t>
            </w:r>
          </w:p>
        </w:tc>
        <w:tc>
          <w:tcPr>
            <w:tcW w:w="7938" w:type="dxa"/>
            <w:shd w:val="clear" w:color="auto" w:fill="F2F2F2" w:themeFill="background1" w:themeFillShade="F2"/>
          </w:tcPr>
          <w:p w14:paraId="4393B34B" w14:textId="77777777" w:rsidR="00991744" w:rsidRPr="00B5052F" w:rsidRDefault="00991744" w:rsidP="00B5052F">
            <w:pPr>
              <w:pStyle w:val="Prrafodelista"/>
              <w:tabs>
                <w:tab w:val="left" w:pos="284"/>
              </w:tabs>
              <w:ind w:left="0"/>
              <w:jc w:val="center"/>
              <w:rPr>
                <w:rFonts w:ascii="Arial" w:hAnsi="Arial" w:cs="Arial"/>
                <w:b/>
                <w:sz w:val="20"/>
                <w:szCs w:val="20"/>
              </w:rPr>
            </w:pPr>
            <w:r w:rsidRPr="00B5052F">
              <w:rPr>
                <w:rFonts w:ascii="Arial" w:hAnsi="Arial" w:cs="Arial"/>
                <w:b/>
                <w:sz w:val="20"/>
                <w:szCs w:val="20"/>
              </w:rPr>
              <w:t>DOCUMENTO</w:t>
            </w:r>
          </w:p>
        </w:tc>
      </w:tr>
      <w:tr w:rsidR="00991744" w:rsidRPr="00B5052F" w14:paraId="1CF6C7B7" w14:textId="77777777" w:rsidTr="00594FE1">
        <w:tc>
          <w:tcPr>
            <w:tcW w:w="2405" w:type="dxa"/>
          </w:tcPr>
          <w:p w14:paraId="535EDCCE" w14:textId="3B9E1C60" w:rsidR="00991744" w:rsidRPr="00B5052F" w:rsidRDefault="003117DF" w:rsidP="00B5052F">
            <w:pPr>
              <w:tabs>
                <w:tab w:val="left" w:pos="284"/>
              </w:tabs>
              <w:jc w:val="both"/>
              <w:rPr>
                <w:rFonts w:ascii="Arial" w:hAnsi="Arial" w:cs="Arial"/>
                <w:sz w:val="20"/>
                <w:szCs w:val="20"/>
              </w:rPr>
            </w:pPr>
            <w:r>
              <w:rPr>
                <w:rFonts w:ascii="Arial" w:hAnsi="Arial" w:cs="Arial"/>
                <w:sz w:val="20"/>
                <w:szCs w:val="20"/>
              </w:rPr>
              <w:t>Documento externo</w:t>
            </w:r>
          </w:p>
        </w:tc>
        <w:tc>
          <w:tcPr>
            <w:tcW w:w="7938" w:type="dxa"/>
          </w:tcPr>
          <w:p w14:paraId="7949BD79" w14:textId="200DC74A" w:rsidR="00991744" w:rsidRPr="00B5052F" w:rsidRDefault="003117DF" w:rsidP="00B5052F">
            <w:pPr>
              <w:tabs>
                <w:tab w:val="left" w:pos="284"/>
              </w:tabs>
              <w:jc w:val="both"/>
              <w:rPr>
                <w:rFonts w:ascii="Arial" w:hAnsi="Arial" w:cs="Arial"/>
                <w:sz w:val="20"/>
                <w:szCs w:val="20"/>
              </w:rPr>
            </w:pPr>
            <w:r>
              <w:rPr>
                <w:rFonts w:ascii="Arial" w:hAnsi="Arial" w:cs="Arial"/>
                <w:sz w:val="20"/>
                <w:szCs w:val="20"/>
              </w:rPr>
              <w:t>Formato de ejecución presupuestal de la secretaria de Hacienda Distrital</w:t>
            </w:r>
          </w:p>
        </w:tc>
      </w:tr>
      <w:tr w:rsidR="00991744" w:rsidRPr="00B5052F" w14:paraId="6B123BF6" w14:textId="77777777" w:rsidTr="00594FE1">
        <w:tc>
          <w:tcPr>
            <w:tcW w:w="2405" w:type="dxa"/>
          </w:tcPr>
          <w:p w14:paraId="42587B97" w14:textId="1C05E428" w:rsidR="00991744" w:rsidRPr="00B5052F" w:rsidRDefault="00991744" w:rsidP="00B5052F">
            <w:pPr>
              <w:tabs>
                <w:tab w:val="left" w:pos="284"/>
              </w:tabs>
              <w:jc w:val="both"/>
              <w:rPr>
                <w:rFonts w:ascii="Arial" w:hAnsi="Arial" w:cs="Arial"/>
                <w:sz w:val="20"/>
                <w:szCs w:val="20"/>
              </w:rPr>
            </w:pPr>
          </w:p>
        </w:tc>
        <w:tc>
          <w:tcPr>
            <w:tcW w:w="7938" w:type="dxa"/>
          </w:tcPr>
          <w:p w14:paraId="578A2DF7" w14:textId="2EDF43CD" w:rsidR="00991744" w:rsidRPr="00B5052F" w:rsidRDefault="00991744" w:rsidP="00B5052F">
            <w:pPr>
              <w:tabs>
                <w:tab w:val="left" w:pos="284"/>
              </w:tabs>
              <w:jc w:val="both"/>
              <w:rPr>
                <w:rFonts w:ascii="Arial" w:hAnsi="Arial" w:cs="Arial"/>
                <w:sz w:val="20"/>
                <w:szCs w:val="20"/>
              </w:rPr>
            </w:pPr>
          </w:p>
        </w:tc>
      </w:tr>
      <w:tr w:rsidR="000211A2" w:rsidRPr="00B5052F" w14:paraId="55995741" w14:textId="77777777" w:rsidTr="00594FE1">
        <w:tc>
          <w:tcPr>
            <w:tcW w:w="2405" w:type="dxa"/>
          </w:tcPr>
          <w:p w14:paraId="1F86378B" w14:textId="290E8BA1" w:rsidR="000211A2" w:rsidRPr="00B5052F" w:rsidRDefault="000211A2" w:rsidP="00B5052F">
            <w:pPr>
              <w:tabs>
                <w:tab w:val="left" w:pos="284"/>
              </w:tabs>
              <w:jc w:val="both"/>
              <w:rPr>
                <w:rFonts w:ascii="Arial" w:hAnsi="Arial" w:cs="Arial"/>
                <w:sz w:val="20"/>
                <w:szCs w:val="20"/>
              </w:rPr>
            </w:pPr>
          </w:p>
        </w:tc>
        <w:tc>
          <w:tcPr>
            <w:tcW w:w="7938" w:type="dxa"/>
          </w:tcPr>
          <w:p w14:paraId="7B0DA5AA" w14:textId="4638DD8C" w:rsidR="000211A2" w:rsidRPr="00B5052F" w:rsidRDefault="000211A2" w:rsidP="00B5052F">
            <w:pPr>
              <w:tabs>
                <w:tab w:val="left" w:pos="284"/>
              </w:tabs>
              <w:jc w:val="both"/>
              <w:rPr>
                <w:rFonts w:ascii="Arial" w:hAnsi="Arial" w:cs="Arial"/>
                <w:sz w:val="20"/>
                <w:szCs w:val="20"/>
              </w:rPr>
            </w:pPr>
          </w:p>
        </w:tc>
      </w:tr>
    </w:tbl>
    <w:p w14:paraId="52D1432C" w14:textId="77777777" w:rsidR="00F44C37" w:rsidRPr="00B5052F" w:rsidRDefault="00F44C37" w:rsidP="00B5052F">
      <w:pPr>
        <w:tabs>
          <w:tab w:val="left" w:pos="284"/>
        </w:tabs>
        <w:spacing w:line="240" w:lineRule="auto"/>
        <w:jc w:val="both"/>
        <w:rPr>
          <w:rFonts w:ascii="Arial" w:hAnsi="Arial" w:cs="Arial"/>
          <w:sz w:val="20"/>
          <w:szCs w:val="20"/>
        </w:rPr>
      </w:pPr>
    </w:p>
    <w:p w14:paraId="26D816BD" w14:textId="6A11AFDB" w:rsidR="00991744" w:rsidRPr="00B5052F" w:rsidRDefault="00991744" w:rsidP="009B77B0">
      <w:pPr>
        <w:pStyle w:val="Prrafodelista"/>
        <w:numPr>
          <w:ilvl w:val="0"/>
          <w:numId w:val="1"/>
        </w:numPr>
        <w:tabs>
          <w:tab w:val="left" w:pos="426"/>
        </w:tabs>
        <w:spacing w:line="240" w:lineRule="auto"/>
        <w:ind w:hanging="720"/>
        <w:jc w:val="both"/>
        <w:rPr>
          <w:rFonts w:ascii="Arial" w:hAnsi="Arial" w:cs="Arial"/>
          <w:b/>
          <w:sz w:val="20"/>
          <w:szCs w:val="20"/>
        </w:rPr>
      </w:pPr>
      <w:r w:rsidRPr="00B5052F">
        <w:rPr>
          <w:rFonts w:ascii="Arial" w:hAnsi="Arial" w:cs="Arial"/>
          <w:b/>
          <w:sz w:val="20"/>
          <w:szCs w:val="20"/>
        </w:rPr>
        <w:t>CONTROL DE CAMBIOS</w:t>
      </w:r>
    </w:p>
    <w:p w14:paraId="3AB57063" w14:textId="33052098" w:rsidR="007434A2" w:rsidRPr="00B5052F" w:rsidRDefault="00751961" w:rsidP="00B5052F">
      <w:pPr>
        <w:spacing w:line="240" w:lineRule="auto"/>
        <w:jc w:val="both"/>
        <w:rPr>
          <w:rFonts w:ascii="Arial" w:hAnsi="Arial" w:cs="Arial"/>
          <w:color w:val="808080" w:themeColor="background1" w:themeShade="80"/>
          <w:sz w:val="20"/>
          <w:szCs w:val="20"/>
        </w:rPr>
      </w:pPr>
      <w:r w:rsidRPr="00B5052F">
        <w:rPr>
          <w:rFonts w:ascii="Arial" w:hAnsi="Arial" w:cs="Arial"/>
          <w:color w:val="767171" w:themeColor="background2" w:themeShade="80"/>
          <w:sz w:val="20"/>
          <w:szCs w:val="20"/>
        </w:rPr>
        <w:t>Registrar cada una de las modificaciones realizadas a lo largo del ciclo de vida del procedimiento. Cada modificación deberá ser registrada como una nueva versión</w:t>
      </w:r>
      <w:r w:rsidR="007434A2" w:rsidRPr="00B5052F">
        <w:rPr>
          <w:rFonts w:ascii="Arial" w:hAnsi="Arial" w:cs="Arial"/>
          <w:color w:val="767171" w:themeColor="background2" w:themeShade="80"/>
          <w:sz w:val="20"/>
          <w:szCs w:val="20"/>
        </w:rPr>
        <w:t>.</w:t>
      </w:r>
    </w:p>
    <w:tbl>
      <w:tblPr>
        <w:tblStyle w:val="Tablaconcuadrcula"/>
        <w:tblW w:w="10348" w:type="dxa"/>
        <w:tblInd w:w="-5" w:type="dxa"/>
        <w:tblLook w:val="04A0" w:firstRow="1" w:lastRow="0" w:firstColumn="1" w:lastColumn="0" w:noHBand="0" w:noVBand="1"/>
      </w:tblPr>
      <w:tblGrid>
        <w:gridCol w:w="2402"/>
        <w:gridCol w:w="1979"/>
        <w:gridCol w:w="5967"/>
      </w:tblGrid>
      <w:tr w:rsidR="00991744" w:rsidRPr="00B5052F" w14:paraId="31158248" w14:textId="77777777" w:rsidTr="00594FE1">
        <w:trPr>
          <w:trHeight w:val="340"/>
        </w:trPr>
        <w:tc>
          <w:tcPr>
            <w:tcW w:w="2402" w:type="dxa"/>
            <w:shd w:val="clear" w:color="auto" w:fill="F2F2F2" w:themeFill="background1" w:themeFillShade="F2"/>
            <w:vAlign w:val="center"/>
          </w:tcPr>
          <w:p w14:paraId="02EC9712" w14:textId="77777777" w:rsidR="00991744" w:rsidRPr="00B5052F" w:rsidRDefault="00991744" w:rsidP="00B5052F">
            <w:pPr>
              <w:pStyle w:val="Prrafodelista"/>
              <w:tabs>
                <w:tab w:val="left" w:pos="284"/>
              </w:tabs>
              <w:ind w:left="0"/>
              <w:jc w:val="center"/>
              <w:rPr>
                <w:rFonts w:ascii="Arial" w:hAnsi="Arial" w:cs="Arial"/>
                <w:b/>
                <w:sz w:val="20"/>
                <w:szCs w:val="20"/>
              </w:rPr>
            </w:pPr>
            <w:r w:rsidRPr="00B5052F">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Pr="00B5052F" w:rsidRDefault="00991744" w:rsidP="00B5052F">
            <w:pPr>
              <w:pStyle w:val="Prrafodelista"/>
              <w:tabs>
                <w:tab w:val="left" w:pos="284"/>
              </w:tabs>
              <w:ind w:left="0"/>
              <w:jc w:val="center"/>
              <w:rPr>
                <w:rFonts w:ascii="Arial" w:hAnsi="Arial" w:cs="Arial"/>
                <w:b/>
                <w:sz w:val="20"/>
                <w:szCs w:val="20"/>
              </w:rPr>
            </w:pPr>
            <w:r w:rsidRPr="00B5052F">
              <w:rPr>
                <w:rFonts w:ascii="Arial" w:hAnsi="Arial" w:cs="Arial"/>
                <w:b/>
                <w:sz w:val="20"/>
                <w:szCs w:val="20"/>
              </w:rPr>
              <w:t>FECHA</w:t>
            </w:r>
          </w:p>
        </w:tc>
        <w:tc>
          <w:tcPr>
            <w:tcW w:w="5967" w:type="dxa"/>
            <w:shd w:val="clear" w:color="auto" w:fill="F2F2F2" w:themeFill="background1" w:themeFillShade="F2"/>
            <w:vAlign w:val="center"/>
          </w:tcPr>
          <w:p w14:paraId="5896ED2B" w14:textId="77777777" w:rsidR="00991744" w:rsidRPr="00B5052F" w:rsidRDefault="00991744" w:rsidP="00B5052F">
            <w:pPr>
              <w:pStyle w:val="Prrafodelista"/>
              <w:tabs>
                <w:tab w:val="left" w:pos="284"/>
              </w:tabs>
              <w:ind w:left="0"/>
              <w:jc w:val="center"/>
              <w:rPr>
                <w:rFonts w:ascii="Arial" w:hAnsi="Arial" w:cs="Arial"/>
                <w:b/>
                <w:sz w:val="20"/>
                <w:szCs w:val="20"/>
              </w:rPr>
            </w:pPr>
            <w:r w:rsidRPr="00B5052F">
              <w:rPr>
                <w:rFonts w:ascii="Arial" w:hAnsi="Arial" w:cs="Arial"/>
                <w:b/>
                <w:sz w:val="20"/>
                <w:szCs w:val="20"/>
              </w:rPr>
              <w:t>DESCRIPCIÓN DE LA MODIFICACIÓN</w:t>
            </w:r>
          </w:p>
        </w:tc>
      </w:tr>
      <w:tr w:rsidR="00991744" w:rsidRPr="00B5052F" w14:paraId="7605A1E4" w14:textId="77777777" w:rsidTr="00594FE1">
        <w:trPr>
          <w:trHeight w:val="340"/>
        </w:trPr>
        <w:tc>
          <w:tcPr>
            <w:tcW w:w="2402" w:type="dxa"/>
          </w:tcPr>
          <w:p w14:paraId="2133E112" w14:textId="53585DF9" w:rsidR="00991744" w:rsidRPr="00B5052F" w:rsidRDefault="006D7CFE" w:rsidP="00B5052F">
            <w:pPr>
              <w:pStyle w:val="Prrafodelista"/>
              <w:tabs>
                <w:tab w:val="left" w:pos="284"/>
              </w:tabs>
              <w:ind w:left="0"/>
              <w:jc w:val="center"/>
              <w:rPr>
                <w:rFonts w:ascii="Arial" w:hAnsi="Arial" w:cs="Arial"/>
                <w:sz w:val="20"/>
                <w:szCs w:val="20"/>
              </w:rPr>
            </w:pPr>
            <w:r w:rsidRPr="00B5052F">
              <w:rPr>
                <w:rFonts w:ascii="Arial" w:hAnsi="Arial" w:cs="Arial"/>
                <w:sz w:val="20"/>
                <w:szCs w:val="20"/>
              </w:rPr>
              <w:t>01</w:t>
            </w:r>
          </w:p>
        </w:tc>
        <w:tc>
          <w:tcPr>
            <w:tcW w:w="1979" w:type="dxa"/>
          </w:tcPr>
          <w:p w14:paraId="5E4E2C01" w14:textId="54AFAFA6" w:rsidR="00991744" w:rsidRPr="00B5052F" w:rsidRDefault="001D3231" w:rsidP="00B5052F">
            <w:pPr>
              <w:pStyle w:val="Prrafodelista"/>
              <w:tabs>
                <w:tab w:val="left" w:pos="284"/>
              </w:tabs>
              <w:ind w:left="0"/>
              <w:jc w:val="center"/>
              <w:rPr>
                <w:rFonts w:ascii="Arial" w:hAnsi="Arial" w:cs="Arial"/>
                <w:sz w:val="20"/>
                <w:szCs w:val="20"/>
              </w:rPr>
            </w:pPr>
            <w:r>
              <w:rPr>
                <w:rFonts w:ascii="Arial" w:hAnsi="Arial" w:cs="Arial"/>
                <w:sz w:val="20"/>
                <w:szCs w:val="20"/>
              </w:rPr>
              <w:t>23</w:t>
            </w:r>
            <w:r w:rsidR="000C10C2" w:rsidRPr="00B5052F">
              <w:rPr>
                <w:rFonts w:ascii="Arial" w:hAnsi="Arial" w:cs="Arial"/>
                <w:sz w:val="20"/>
                <w:szCs w:val="20"/>
              </w:rPr>
              <w:t>/0</w:t>
            </w:r>
            <w:r w:rsidR="003117DF">
              <w:rPr>
                <w:rFonts w:ascii="Arial" w:hAnsi="Arial" w:cs="Arial"/>
                <w:sz w:val="20"/>
                <w:szCs w:val="20"/>
              </w:rPr>
              <w:t>5</w:t>
            </w:r>
            <w:r w:rsidR="000C10C2" w:rsidRPr="00B5052F">
              <w:rPr>
                <w:rFonts w:ascii="Arial" w:hAnsi="Arial" w:cs="Arial"/>
                <w:sz w:val="20"/>
                <w:szCs w:val="20"/>
              </w:rPr>
              <w:t>/2022</w:t>
            </w:r>
          </w:p>
        </w:tc>
        <w:tc>
          <w:tcPr>
            <w:tcW w:w="5967" w:type="dxa"/>
          </w:tcPr>
          <w:p w14:paraId="77FB129A" w14:textId="222A6136" w:rsidR="00991744" w:rsidRPr="00B5052F" w:rsidRDefault="006D7CFE"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Creación del documento</w:t>
            </w:r>
          </w:p>
        </w:tc>
      </w:tr>
    </w:tbl>
    <w:p w14:paraId="673F9FB8" w14:textId="59B97260" w:rsidR="00991744" w:rsidRPr="00B5052F" w:rsidRDefault="00991744" w:rsidP="00B5052F">
      <w:pPr>
        <w:pStyle w:val="Prrafodelista"/>
        <w:tabs>
          <w:tab w:val="left" w:pos="284"/>
        </w:tabs>
        <w:spacing w:line="240" w:lineRule="auto"/>
        <w:jc w:val="both"/>
        <w:rPr>
          <w:rFonts w:ascii="Arial" w:hAnsi="Arial" w:cs="Arial"/>
          <w:b/>
          <w:sz w:val="20"/>
          <w:szCs w:val="20"/>
        </w:rPr>
      </w:pPr>
    </w:p>
    <w:p w14:paraId="0EDF4F02" w14:textId="7AB1365D" w:rsidR="00991744" w:rsidRPr="00B5052F" w:rsidRDefault="00991744" w:rsidP="009B77B0">
      <w:pPr>
        <w:pStyle w:val="Prrafodelista"/>
        <w:numPr>
          <w:ilvl w:val="0"/>
          <w:numId w:val="1"/>
        </w:numPr>
        <w:tabs>
          <w:tab w:val="left" w:pos="426"/>
        </w:tabs>
        <w:spacing w:line="240" w:lineRule="auto"/>
        <w:ind w:hanging="720"/>
        <w:jc w:val="both"/>
        <w:rPr>
          <w:rFonts w:ascii="Arial" w:hAnsi="Arial" w:cs="Arial"/>
          <w:b/>
          <w:sz w:val="20"/>
          <w:szCs w:val="20"/>
        </w:rPr>
      </w:pPr>
      <w:r w:rsidRPr="00B5052F">
        <w:rPr>
          <w:rFonts w:ascii="Arial" w:hAnsi="Arial" w:cs="Arial"/>
          <w:b/>
          <w:sz w:val="20"/>
          <w:szCs w:val="20"/>
        </w:rPr>
        <w:t xml:space="preserve">CONTROL DE FIRMAS </w:t>
      </w:r>
    </w:p>
    <w:p w14:paraId="27E6BF31" w14:textId="1C782FC9" w:rsidR="00991744" w:rsidRPr="00B5052F" w:rsidRDefault="00751961" w:rsidP="00B5052F">
      <w:pPr>
        <w:spacing w:line="240" w:lineRule="auto"/>
        <w:jc w:val="both"/>
        <w:rPr>
          <w:rFonts w:ascii="Arial" w:hAnsi="Arial" w:cs="Arial"/>
          <w:b/>
          <w:sz w:val="20"/>
          <w:szCs w:val="20"/>
        </w:rPr>
      </w:pPr>
      <w:r w:rsidRPr="00B5052F">
        <w:rPr>
          <w:rFonts w:ascii="Arial" w:hAnsi="Arial" w:cs="Arial"/>
          <w:color w:val="767171" w:themeColor="background2" w:themeShade="80"/>
          <w:sz w:val="20"/>
          <w:szCs w:val="20"/>
        </w:rPr>
        <w:t>Registrar las personas involucradas en el diseño del procedimiento atendiendo los controles necesarios para la verificación y el aseguramiento de la calidad y pertenencia del procedimiento</w:t>
      </w:r>
      <w:r w:rsidR="00202E4B" w:rsidRPr="00B5052F">
        <w:rPr>
          <w:rFonts w:ascii="Arial" w:hAnsi="Arial" w:cs="Arial"/>
          <w:color w:val="767171" w:themeColor="background2" w:themeShade="80"/>
          <w:sz w:val="20"/>
          <w:szCs w:val="20"/>
        </w:rPr>
        <w:t>: elaboración, revisión y aprobación</w:t>
      </w:r>
      <w:r w:rsidR="007434A2" w:rsidRPr="00B5052F">
        <w:rPr>
          <w:rFonts w:ascii="Arial" w:hAnsi="Arial" w:cs="Arial"/>
          <w:color w:val="767171" w:themeColor="background2" w:themeShade="80"/>
          <w:sz w:val="20"/>
          <w:szCs w:val="20"/>
        </w:rPr>
        <w:t>.</w:t>
      </w:r>
    </w:p>
    <w:tbl>
      <w:tblPr>
        <w:tblStyle w:val="Tablaconcuadrcula"/>
        <w:tblW w:w="10194" w:type="dxa"/>
        <w:tblLook w:val="04A0" w:firstRow="1" w:lastRow="0" w:firstColumn="1" w:lastColumn="0" w:noHBand="0" w:noVBand="1"/>
      </w:tblPr>
      <w:tblGrid>
        <w:gridCol w:w="3681"/>
        <w:gridCol w:w="3750"/>
        <w:gridCol w:w="2763"/>
      </w:tblGrid>
      <w:tr w:rsidR="00991744" w:rsidRPr="00B5052F" w14:paraId="2A0FCAE5" w14:textId="77777777" w:rsidTr="00991744">
        <w:trPr>
          <w:trHeight w:val="868"/>
        </w:trPr>
        <w:tc>
          <w:tcPr>
            <w:tcW w:w="3681" w:type="dxa"/>
          </w:tcPr>
          <w:p w14:paraId="2012D336" w14:textId="27C0AC7F"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 xml:space="preserve">Elaboró </w:t>
            </w:r>
          </w:p>
          <w:p w14:paraId="00275D2C" w14:textId="1D6C61FE" w:rsidR="00991744" w:rsidRPr="00B5052F" w:rsidRDefault="007F1358" w:rsidP="00B5052F">
            <w:pPr>
              <w:jc w:val="both"/>
              <w:rPr>
                <w:rFonts w:ascii="Arial" w:hAnsi="Arial" w:cs="Arial"/>
                <w:sz w:val="20"/>
                <w:szCs w:val="20"/>
              </w:rPr>
            </w:pPr>
            <w:r>
              <w:rPr>
                <w:rFonts w:ascii="Arial" w:hAnsi="Arial" w:cs="Arial"/>
                <w:sz w:val="20"/>
                <w:szCs w:val="20"/>
              </w:rPr>
              <w:t>Hernando Ibague Rodriguez</w:t>
            </w:r>
          </w:p>
          <w:p w14:paraId="5CA36945" w14:textId="77777777" w:rsidR="00796584" w:rsidRPr="00B5052F" w:rsidRDefault="00796584" w:rsidP="00B5052F">
            <w:pPr>
              <w:jc w:val="both"/>
              <w:rPr>
                <w:rFonts w:ascii="Arial" w:hAnsi="Arial" w:cs="Arial"/>
                <w:sz w:val="20"/>
                <w:szCs w:val="20"/>
              </w:rPr>
            </w:pPr>
          </w:p>
          <w:p w14:paraId="40E511D8" w14:textId="77777777" w:rsidR="00796584" w:rsidRPr="00B5052F" w:rsidRDefault="00796584" w:rsidP="00B5052F">
            <w:pPr>
              <w:jc w:val="both"/>
              <w:rPr>
                <w:rFonts w:ascii="Arial" w:hAnsi="Arial" w:cs="Arial"/>
                <w:sz w:val="20"/>
                <w:szCs w:val="20"/>
              </w:rPr>
            </w:pPr>
          </w:p>
          <w:p w14:paraId="0ACD2332" w14:textId="42BF2EA8" w:rsidR="00796584" w:rsidRPr="00B5052F" w:rsidRDefault="00796584" w:rsidP="00B5052F">
            <w:pPr>
              <w:jc w:val="both"/>
              <w:rPr>
                <w:rFonts w:ascii="Arial" w:hAnsi="Arial" w:cs="Arial"/>
                <w:color w:val="808080" w:themeColor="background1" w:themeShade="80"/>
                <w:sz w:val="20"/>
                <w:szCs w:val="20"/>
              </w:rPr>
            </w:pPr>
          </w:p>
        </w:tc>
        <w:tc>
          <w:tcPr>
            <w:tcW w:w="3750" w:type="dxa"/>
          </w:tcPr>
          <w:p w14:paraId="7ACBDD2C" w14:textId="77777777"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Cargo</w:t>
            </w:r>
          </w:p>
          <w:p w14:paraId="745C0350" w14:textId="4957A76F" w:rsidR="00991744" w:rsidRPr="00B5052F" w:rsidRDefault="007F1358" w:rsidP="00B5052F">
            <w:pPr>
              <w:pStyle w:val="Prrafodelista"/>
              <w:tabs>
                <w:tab w:val="left" w:pos="284"/>
              </w:tabs>
              <w:ind w:left="0"/>
              <w:jc w:val="both"/>
              <w:rPr>
                <w:rFonts w:ascii="Arial" w:hAnsi="Arial" w:cs="Arial"/>
                <w:sz w:val="20"/>
                <w:szCs w:val="20"/>
              </w:rPr>
            </w:pPr>
            <w:r>
              <w:rPr>
                <w:rFonts w:ascii="Arial" w:hAnsi="Arial" w:cs="Arial"/>
                <w:sz w:val="20"/>
                <w:szCs w:val="20"/>
              </w:rPr>
              <w:t>Profesional Especializado Presupuesto- Gestión Financiera</w:t>
            </w:r>
          </w:p>
          <w:p w14:paraId="28F60072" w14:textId="03EF23B3" w:rsidR="00796584" w:rsidRPr="00B5052F" w:rsidRDefault="00796584" w:rsidP="00B5052F">
            <w:pPr>
              <w:pStyle w:val="Prrafodelista"/>
              <w:tabs>
                <w:tab w:val="left" w:pos="284"/>
              </w:tabs>
              <w:ind w:left="0"/>
              <w:jc w:val="both"/>
              <w:rPr>
                <w:rFonts w:ascii="Arial" w:hAnsi="Arial" w:cs="Arial"/>
                <w:sz w:val="20"/>
                <w:szCs w:val="20"/>
              </w:rPr>
            </w:pPr>
          </w:p>
        </w:tc>
        <w:tc>
          <w:tcPr>
            <w:tcW w:w="2763" w:type="dxa"/>
          </w:tcPr>
          <w:p w14:paraId="53E032F7" w14:textId="5DEFF496"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Firma</w:t>
            </w:r>
            <w:r w:rsidR="003B59C8">
              <w:rPr>
                <w:rFonts w:ascii="Arial" w:hAnsi="Arial" w:cs="Arial"/>
                <w:sz w:val="20"/>
                <w:szCs w:val="20"/>
              </w:rPr>
              <w:t xml:space="preserve">do </w:t>
            </w:r>
            <w:r w:rsidR="00FB3452">
              <w:rPr>
                <w:rFonts w:ascii="Arial" w:hAnsi="Arial" w:cs="Arial"/>
                <w:sz w:val="20"/>
                <w:szCs w:val="20"/>
              </w:rPr>
              <w:t>Original</w:t>
            </w:r>
          </w:p>
          <w:p w14:paraId="43153951" w14:textId="45EE00C8" w:rsidR="003E3153" w:rsidRPr="00B5052F" w:rsidRDefault="003E3153" w:rsidP="00B5052F">
            <w:pPr>
              <w:pStyle w:val="Prrafodelista"/>
              <w:tabs>
                <w:tab w:val="left" w:pos="284"/>
              </w:tabs>
              <w:ind w:left="0"/>
              <w:jc w:val="both"/>
              <w:rPr>
                <w:rFonts w:ascii="Arial" w:hAnsi="Arial" w:cs="Arial"/>
                <w:sz w:val="20"/>
                <w:szCs w:val="20"/>
              </w:rPr>
            </w:pPr>
          </w:p>
          <w:p w14:paraId="007BD7BB" w14:textId="7BABABEA" w:rsidR="003E3153" w:rsidRPr="00B5052F" w:rsidRDefault="003E3153" w:rsidP="00B5052F">
            <w:pPr>
              <w:pStyle w:val="Prrafodelista"/>
              <w:tabs>
                <w:tab w:val="left" w:pos="284"/>
              </w:tabs>
              <w:ind w:left="0"/>
              <w:jc w:val="both"/>
              <w:rPr>
                <w:rFonts w:ascii="Arial" w:hAnsi="Arial" w:cs="Arial"/>
                <w:sz w:val="20"/>
                <w:szCs w:val="20"/>
              </w:rPr>
            </w:pPr>
          </w:p>
        </w:tc>
      </w:tr>
      <w:tr w:rsidR="008722A8" w:rsidRPr="00B5052F" w14:paraId="5F610864" w14:textId="77777777" w:rsidTr="006D7CFE">
        <w:tblPrEx>
          <w:tblCellMar>
            <w:left w:w="70" w:type="dxa"/>
            <w:right w:w="70" w:type="dxa"/>
          </w:tblCellMar>
        </w:tblPrEx>
        <w:trPr>
          <w:trHeight w:val="868"/>
        </w:trPr>
        <w:tc>
          <w:tcPr>
            <w:tcW w:w="3681" w:type="dxa"/>
          </w:tcPr>
          <w:p w14:paraId="5E7C5BB3" w14:textId="52B29310"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Revisó</w:t>
            </w:r>
          </w:p>
          <w:p w14:paraId="2FAB99E8" w14:textId="37A671A9" w:rsidR="00991744" w:rsidRPr="00B5052F" w:rsidRDefault="008722A8"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Yecenia Cadena</w:t>
            </w:r>
          </w:p>
          <w:p w14:paraId="07632EEC" w14:textId="030BD500" w:rsidR="008722A8" w:rsidRPr="00B5052F" w:rsidRDefault="008722A8" w:rsidP="00B5052F">
            <w:pPr>
              <w:pStyle w:val="Prrafodelista"/>
              <w:tabs>
                <w:tab w:val="left" w:pos="284"/>
              </w:tabs>
              <w:ind w:left="0"/>
              <w:jc w:val="both"/>
              <w:rPr>
                <w:rFonts w:ascii="Arial" w:hAnsi="Arial" w:cs="Arial"/>
                <w:sz w:val="20"/>
                <w:szCs w:val="20"/>
              </w:rPr>
            </w:pPr>
          </w:p>
          <w:p w14:paraId="4D910B54" w14:textId="77777777" w:rsidR="00202E4B" w:rsidRPr="00B5052F" w:rsidRDefault="00202E4B" w:rsidP="00B5052F">
            <w:pPr>
              <w:pStyle w:val="Prrafodelista"/>
              <w:tabs>
                <w:tab w:val="left" w:pos="284"/>
              </w:tabs>
              <w:ind w:left="0"/>
              <w:jc w:val="both"/>
              <w:rPr>
                <w:rFonts w:ascii="Arial" w:hAnsi="Arial" w:cs="Arial"/>
                <w:sz w:val="20"/>
                <w:szCs w:val="20"/>
              </w:rPr>
            </w:pPr>
          </w:p>
          <w:p w14:paraId="0C50B10E" w14:textId="362DEA25" w:rsidR="001D1587" w:rsidRPr="00B5052F" w:rsidRDefault="001D1587" w:rsidP="00B5052F">
            <w:pPr>
              <w:pStyle w:val="Prrafodelista"/>
              <w:tabs>
                <w:tab w:val="left" w:pos="284"/>
              </w:tabs>
              <w:ind w:left="0"/>
              <w:jc w:val="both"/>
              <w:rPr>
                <w:rFonts w:ascii="Arial" w:hAnsi="Arial" w:cs="Arial"/>
                <w:sz w:val="20"/>
                <w:szCs w:val="20"/>
              </w:rPr>
            </w:pPr>
            <w:proofErr w:type="spellStart"/>
            <w:r w:rsidRPr="00B5052F">
              <w:rPr>
                <w:rFonts w:ascii="Arial" w:hAnsi="Arial" w:cs="Arial"/>
                <w:sz w:val="20"/>
                <w:szCs w:val="20"/>
              </w:rPr>
              <w:t>Vo.Bo</w:t>
            </w:r>
            <w:proofErr w:type="spellEnd"/>
            <w:r w:rsidRPr="00B5052F">
              <w:rPr>
                <w:rFonts w:ascii="Arial" w:hAnsi="Arial" w:cs="Arial"/>
                <w:sz w:val="20"/>
                <w:szCs w:val="20"/>
              </w:rPr>
              <w:t>. de Mejora Continua - OAP</w:t>
            </w:r>
          </w:p>
          <w:p w14:paraId="63D6DC02" w14:textId="1852F633" w:rsidR="00202E4B" w:rsidRPr="00B5052F" w:rsidRDefault="008722A8"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 xml:space="preserve"> Patricia Pacheco </w:t>
            </w:r>
          </w:p>
        </w:tc>
        <w:tc>
          <w:tcPr>
            <w:tcW w:w="3750" w:type="dxa"/>
          </w:tcPr>
          <w:p w14:paraId="44C32DD7" w14:textId="77777777"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Cargo</w:t>
            </w:r>
          </w:p>
          <w:p w14:paraId="67E67871" w14:textId="24B95A49" w:rsidR="00991744" w:rsidRPr="00B5052F" w:rsidRDefault="006D7CFE"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Profesional Contratista SGC</w:t>
            </w:r>
          </w:p>
          <w:p w14:paraId="24762E68" w14:textId="77777777" w:rsidR="00202E4B" w:rsidRPr="00B5052F" w:rsidRDefault="00202E4B" w:rsidP="00B5052F">
            <w:pPr>
              <w:pStyle w:val="Prrafodelista"/>
              <w:tabs>
                <w:tab w:val="left" w:pos="284"/>
              </w:tabs>
              <w:ind w:left="0"/>
              <w:jc w:val="both"/>
              <w:rPr>
                <w:rFonts w:ascii="Arial" w:hAnsi="Arial" w:cs="Arial"/>
                <w:sz w:val="20"/>
                <w:szCs w:val="20"/>
              </w:rPr>
            </w:pPr>
          </w:p>
          <w:p w14:paraId="58FA94E2" w14:textId="2DC55A47" w:rsidR="00202E4B" w:rsidRPr="00B5052F" w:rsidRDefault="00202E4B" w:rsidP="00B5052F">
            <w:pPr>
              <w:pStyle w:val="Prrafodelista"/>
              <w:tabs>
                <w:tab w:val="left" w:pos="284"/>
              </w:tabs>
              <w:ind w:left="0"/>
              <w:jc w:val="both"/>
              <w:rPr>
                <w:rFonts w:ascii="Arial" w:hAnsi="Arial" w:cs="Arial"/>
                <w:sz w:val="20"/>
                <w:szCs w:val="20"/>
              </w:rPr>
            </w:pPr>
          </w:p>
          <w:p w14:paraId="072515EF" w14:textId="77777777" w:rsidR="00645C8F" w:rsidRPr="00B5052F" w:rsidRDefault="00645C8F" w:rsidP="00B5052F">
            <w:pPr>
              <w:pStyle w:val="Prrafodelista"/>
              <w:tabs>
                <w:tab w:val="left" w:pos="284"/>
              </w:tabs>
              <w:ind w:left="0"/>
              <w:jc w:val="both"/>
              <w:rPr>
                <w:rFonts w:ascii="Arial" w:hAnsi="Arial" w:cs="Arial"/>
                <w:sz w:val="20"/>
                <w:szCs w:val="20"/>
              </w:rPr>
            </w:pPr>
          </w:p>
          <w:p w14:paraId="34A6077A" w14:textId="77777777" w:rsidR="00202E4B" w:rsidRDefault="005F66BD"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Profesional Contratista OAP</w:t>
            </w:r>
          </w:p>
          <w:p w14:paraId="3517A509" w14:textId="77777777" w:rsidR="003F0D32" w:rsidRDefault="003F0D32" w:rsidP="00B5052F">
            <w:pPr>
              <w:pStyle w:val="Prrafodelista"/>
              <w:tabs>
                <w:tab w:val="left" w:pos="284"/>
              </w:tabs>
              <w:ind w:left="0"/>
              <w:jc w:val="both"/>
              <w:rPr>
                <w:rFonts w:ascii="Arial" w:hAnsi="Arial" w:cs="Arial"/>
                <w:sz w:val="20"/>
                <w:szCs w:val="20"/>
              </w:rPr>
            </w:pPr>
          </w:p>
          <w:p w14:paraId="10958B0F" w14:textId="77777777" w:rsidR="002643ED" w:rsidRDefault="002643ED" w:rsidP="002643ED">
            <w:pPr>
              <w:pStyle w:val="Sinespaciado"/>
              <w:spacing w:after="120"/>
              <w:ind w:left="0" w:hanging="2"/>
              <w:rPr>
                <w:rFonts w:ascii="Arial" w:hAnsi="Arial" w:cs="Arial"/>
                <w:b/>
              </w:rPr>
            </w:pPr>
          </w:p>
          <w:p w14:paraId="4924A3BE" w14:textId="54046C3B" w:rsidR="003F0D32" w:rsidRDefault="002643ED" w:rsidP="002643ED">
            <w:pPr>
              <w:pStyle w:val="Prrafodelista"/>
              <w:tabs>
                <w:tab w:val="left" w:pos="284"/>
              </w:tabs>
              <w:ind w:left="0"/>
              <w:jc w:val="both"/>
              <w:rPr>
                <w:rFonts w:ascii="Arial" w:hAnsi="Arial" w:cs="Arial"/>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p w14:paraId="5300BDEC" w14:textId="1DAA84EB" w:rsidR="003F0D32" w:rsidRPr="00B5052F" w:rsidRDefault="003F0D32" w:rsidP="00B5052F">
            <w:pPr>
              <w:pStyle w:val="Prrafodelista"/>
              <w:tabs>
                <w:tab w:val="left" w:pos="284"/>
              </w:tabs>
              <w:ind w:left="0"/>
              <w:jc w:val="both"/>
              <w:rPr>
                <w:rFonts w:ascii="Arial" w:hAnsi="Arial" w:cs="Arial"/>
                <w:sz w:val="20"/>
                <w:szCs w:val="20"/>
              </w:rPr>
            </w:pPr>
          </w:p>
        </w:tc>
        <w:tc>
          <w:tcPr>
            <w:tcW w:w="2763" w:type="dxa"/>
          </w:tcPr>
          <w:p w14:paraId="6303BEF9" w14:textId="77777777" w:rsidR="00FB3452" w:rsidRPr="00B5052F" w:rsidRDefault="00FB3452" w:rsidP="00FB3452">
            <w:pPr>
              <w:pStyle w:val="Prrafodelista"/>
              <w:tabs>
                <w:tab w:val="left" w:pos="284"/>
              </w:tabs>
              <w:ind w:left="0"/>
              <w:jc w:val="both"/>
              <w:rPr>
                <w:rFonts w:ascii="Arial" w:hAnsi="Arial" w:cs="Arial"/>
                <w:sz w:val="20"/>
                <w:szCs w:val="20"/>
              </w:rPr>
            </w:pPr>
            <w:r w:rsidRPr="00B5052F">
              <w:rPr>
                <w:rFonts w:ascii="Arial" w:hAnsi="Arial" w:cs="Arial"/>
                <w:sz w:val="20"/>
                <w:szCs w:val="20"/>
              </w:rPr>
              <w:t>Firma</w:t>
            </w:r>
            <w:r>
              <w:rPr>
                <w:rFonts w:ascii="Arial" w:hAnsi="Arial" w:cs="Arial"/>
                <w:sz w:val="20"/>
                <w:szCs w:val="20"/>
              </w:rPr>
              <w:t>do Original</w:t>
            </w:r>
          </w:p>
          <w:p w14:paraId="09B0F6B1" w14:textId="56A0C36F" w:rsidR="006D7CFE" w:rsidRPr="00B5052F" w:rsidRDefault="006D7CFE" w:rsidP="00B5052F">
            <w:pPr>
              <w:pStyle w:val="Prrafodelista"/>
              <w:tabs>
                <w:tab w:val="left" w:pos="284"/>
              </w:tabs>
              <w:ind w:left="0"/>
              <w:jc w:val="both"/>
              <w:rPr>
                <w:rFonts w:ascii="Arial" w:hAnsi="Arial" w:cs="Arial"/>
                <w:sz w:val="20"/>
                <w:szCs w:val="20"/>
              </w:rPr>
            </w:pPr>
          </w:p>
          <w:p w14:paraId="48B93350" w14:textId="19003DA9" w:rsidR="00645C8F" w:rsidRPr="00B5052F" w:rsidRDefault="00645C8F" w:rsidP="00B5052F">
            <w:pPr>
              <w:pStyle w:val="Prrafodelista"/>
              <w:tabs>
                <w:tab w:val="left" w:pos="284"/>
              </w:tabs>
              <w:ind w:left="0"/>
              <w:jc w:val="both"/>
              <w:rPr>
                <w:rFonts w:ascii="Arial" w:hAnsi="Arial" w:cs="Arial"/>
                <w:sz w:val="20"/>
                <w:szCs w:val="20"/>
              </w:rPr>
            </w:pPr>
          </w:p>
          <w:p w14:paraId="40DED430" w14:textId="77777777" w:rsidR="00645C8F" w:rsidRPr="00B5052F" w:rsidRDefault="00645C8F" w:rsidP="00B5052F">
            <w:pPr>
              <w:pStyle w:val="Prrafodelista"/>
              <w:tabs>
                <w:tab w:val="left" w:pos="284"/>
              </w:tabs>
              <w:ind w:left="0"/>
              <w:jc w:val="both"/>
              <w:rPr>
                <w:rFonts w:ascii="Arial" w:hAnsi="Arial" w:cs="Arial"/>
                <w:sz w:val="20"/>
                <w:szCs w:val="20"/>
              </w:rPr>
            </w:pPr>
          </w:p>
          <w:p w14:paraId="6A1DB48F" w14:textId="70765DCD" w:rsidR="00645C8F" w:rsidRDefault="00645C8F" w:rsidP="00B5052F">
            <w:pPr>
              <w:pStyle w:val="Prrafodelista"/>
              <w:tabs>
                <w:tab w:val="left" w:pos="284"/>
              </w:tabs>
              <w:ind w:left="0"/>
              <w:jc w:val="both"/>
              <w:rPr>
                <w:rFonts w:ascii="Arial" w:hAnsi="Arial" w:cs="Arial"/>
                <w:sz w:val="20"/>
                <w:szCs w:val="20"/>
              </w:rPr>
            </w:pPr>
          </w:p>
          <w:p w14:paraId="0B65D6B6" w14:textId="77777777" w:rsidR="003F0D32" w:rsidRPr="00B5052F" w:rsidRDefault="003F0D32" w:rsidP="00B5052F">
            <w:pPr>
              <w:pStyle w:val="Prrafodelista"/>
              <w:tabs>
                <w:tab w:val="left" w:pos="284"/>
              </w:tabs>
              <w:ind w:left="0"/>
              <w:jc w:val="both"/>
              <w:rPr>
                <w:rFonts w:ascii="Arial" w:hAnsi="Arial" w:cs="Arial"/>
                <w:sz w:val="20"/>
                <w:szCs w:val="20"/>
              </w:rPr>
            </w:pPr>
          </w:p>
          <w:p w14:paraId="5E82EA3D" w14:textId="394A4E71" w:rsidR="00645C8F" w:rsidRPr="00B5052F" w:rsidRDefault="00645C8F" w:rsidP="00B5052F">
            <w:pPr>
              <w:pStyle w:val="Prrafodelista"/>
              <w:tabs>
                <w:tab w:val="left" w:pos="284"/>
              </w:tabs>
              <w:ind w:left="0"/>
              <w:jc w:val="both"/>
              <w:rPr>
                <w:rFonts w:ascii="Arial" w:hAnsi="Arial" w:cs="Arial"/>
                <w:sz w:val="20"/>
                <w:szCs w:val="20"/>
              </w:rPr>
            </w:pPr>
          </w:p>
        </w:tc>
      </w:tr>
      <w:tr w:rsidR="00991744" w:rsidRPr="00B5052F" w14:paraId="5C4307E0" w14:textId="77777777" w:rsidTr="00991744">
        <w:trPr>
          <w:trHeight w:val="868"/>
        </w:trPr>
        <w:tc>
          <w:tcPr>
            <w:tcW w:w="3681" w:type="dxa"/>
          </w:tcPr>
          <w:p w14:paraId="14CBE0A2" w14:textId="246767B9"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 xml:space="preserve">Aprobó </w:t>
            </w:r>
          </w:p>
          <w:p w14:paraId="71351093" w14:textId="77777777" w:rsidR="006D7CFE" w:rsidRPr="00B5052F" w:rsidRDefault="006D7CFE" w:rsidP="00B5052F">
            <w:pPr>
              <w:pStyle w:val="Prrafodelista"/>
              <w:tabs>
                <w:tab w:val="left" w:pos="284"/>
              </w:tabs>
              <w:ind w:left="0"/>
              <w:jc w:val="both"/>
              <w:rPr>
                <w:rFonts w:ascii="Arial" w:hAnsi="Arial" w:cs="Arial"/>
                <w:sz w:val="20"/>
                <w:szCs w:val="20"/>
              </w:rPr>
            </w:pPr>
          </w:p>
          <w:p w14:paraId="6C75524F" w14:textId="6D22F59A" w:rsidR="00991744" w:rsidRPr="00B5052F" w:rsidRDefault="008722A8" w:rsidP="00B5052F">
            <w:pPr>
              <w:pStyle w:val="Prrafodelista"/>
              <w:tabs>
                <w:tab w:val="left" w:pos="284"/>
              </w:tabs>
              <w:ind w:left="0"/>
              <w:jc w:val="both"/>
              <w:rPr>
                <w:rFonts w:ascii="Arial" w:hAnsi="Arial" w:cs="Arial"/>
                <w:b/>
                <w:sz w:val="20"/>
                <w:szCs w:val="20"/>
              </w:rPr>
            </w:pPr>
            <w:r w:rsidRPr="00B5052F">
              <w:rPr>
                <w:rFonts w:ascii="Arial" w:hAnsi="Arial" w:cs="Arial"/>
                <w:sz w:val="20"/>
                <w:szCs w:val="20"/>
              </w:rPr>
              <w:t>Diana Mireya Parra Cardona</w:t>
            </w:r>
          </w:p>
        </w:tc>
        <w:tc>
          <w:tcPr>
            <w:tcW w:w="3750" w:type="dxa"/>
          </w:tcPr>
          <w:p w14:paraId="6BE38806" w14:textId="77777777" w:rsidR="00991744" w:rsidRPr="00B5052F" w:rsidRDefault="00991744" w:rsidP="00B5052F">
            <w:pPr>
              <w:pStyle w:val="Prrafodelista"/>
              <w:tabs>
                <w:tab w:val="left" w:pos="284"/>
              </w:tabs>
              <w:ind w:left="0"/>
              <w:jc w:val="both"/>
              <w:rPr>
                <w:rFonts w:ascii="Arial" w:hAnsi="Arial" w:cs="Arial"/>
                <w:sz w:val="20"/>
                <w:szCs w:val="20"/>
              </w:rPr>
            </w:pPr>
            <w:r w:rsidRPr="00B5052F">
              <w:rPr>
                <w:rFonts w:ascii="Arial" w:hAnsi="Arial" w:cs="Arial"/>
                <w:sz w:val="20"/>
                <w:szCs w:val="20"/>
              </w:rPr>
              <w:t xml:space="preserve">Cargo </w:t>
            </w:r>
          </w:p>
          <w:p w14:paraId="12E63A9B" w14:textId="77777777" w:rsidR="00991744" w:rsidRPr="00B5052F" w:rsidRDefault="00991744" w:rsidP="00B5052F">
            <w:pPr>
              <w:pStyle w:val="Prrafodelista"/>
              <w:tabs>
                <w:tab w:val="left" w:pos="284"/>
              </w:tabs>
              <w:ind w:left="0"/>
              <w:jc w:val="both"/>
              <w:rPr>
                <w:rFonts w:ascii="Arial" w:hAnsi="Arial" w:cs="Arial"/>
                <w:b/>
                <w:sz w:val="20"/>
                <w:szCs w:val="20"/>
              </w:rPr>
            </w:pPr>
          </w:p>
          <w:p w14:paraId="2562F97E" w14:textId="000C709F" w:rsidR="00991744" w:rsidRPr="00B5052F" w:rsidRDefault="006D7CFE" w:rsidP="00B5052F">
            <w:pPr>
              <w:pStyle w:val="Prrafodelista"/>
              <w:tabs>
                <w:tab w:val="left" w:pos="284"/>
              </w:tabs>
              <w:ind w:left="0"/>
              <w:jc w:val="both"/>
              <w:rPr>
                <w:rFonts w:ascii="Arial" w:hAnsi="Arial" w:cs="Arial"/>
                <w:b/>
                <w:sz w:val="20"/>
                <w:szCs w:val="20"/>
              </w:rPr>
            </w:pPr>
            <w:r w:rsidRPr="00B5052F">
              <w:rPr>
                <w:rFonts w:ascii="Arial" w:hAnsi="Arial" w:cs="Arial"/>
                <w:sz w:val="20"/>
                <w:szCs w:val="20"/>
              </w:rPr>
              <w:t>Subdirectora de Gestión Corporativa</w:t>
            </w:r>
          </w:p>
        </w:tc>
        <w:tc>
          <w:tcPr>
            <w:tcW w:w="2763" w:type="dxa"/>
          </w:tcPr>
          <w:p w14:paraId="356F9AFE" w14:textId="77777777" w:rsidR="00FB3452" w:rsidRPr="00B5052F" w:rsidRDefault="00FB3452" w:rsidP="00FB3452">
            <w:pPr>
              <w:pStyle w:val="Prrafodelista"/>
              <w:tabs>
                <w:tab w:val="left" w:pos="284"/>
              </w:tabs>
              <w:ind w:left="0"/>
              <w:jc w:val="both"/>
              <w:rPr>
                <w:rFonts w:ascii="Arial" w:hAnsi="Arial" w:cs="Arial"/>
                <w:sz w:val="20"/>
                <w:szCs w:val="20"/>
              </w:rPr>
            </w:pPr>
            <w:r w:rsidRPr="00B5052F">
              <w:rPr>
                <w:rFonts w:ascii="Arial" w:hAnsi="Arial" w:cs="Arial"/>
                <w:sz w:val="20"/>
                <w:szCs w:val="20"/>
              </w:rPr>
              <w:t>Firma</w:t>
            </w:r>
            <w:r>
              <w:rPr>
                <w:rFonts w:ascii="Arial" w:hAnsi="Arial" w:cs="Arial"/>
                <w:sz w:val="20"/>
                <w:szCs w:val="20"/>
              </w:rPr>
              <w:t>do Original</w:t>
            </w:r>
          </w:p>
          <w:p w14:paraId="7DD40134" w14:textId="21C248CD" w:rsidR="00991744" w:rsidRDefault="00991744" w:rsidP="00B5052F">
            <w:pPr>
              <w:pStyle w:val="Prrafodelista"/>
              <w:tabs>
                <w:tab w:val="left" w:pos="284"/>
              </w:tabs>
              <w:ind w:left="0"/>
              <w:jc w:val="both"/>
              <w:rPr>
                <w:rFonts w:ascii="Arial" w:hAnsi="Arial" w:cs="Arial"/>
                <w:sz w:val="20"/>
                <w:szCs w:val="20"/>
              </w:rPr>
            </w:pPr>
          </w:p>
          <w:p w14:paraId="610A1E8E" w14:textId="522558FF" w:rsidR="00B5052F" w:rsidRPr="00B5052F" w:rsidRDefault="00B5052F" w:rsidP="00B5052F">
            <w:pPr>
              <w:pStyle w:val="Prrafodelista"/>
              <w:tabs>
                <w:tab w:val="left" w:pos="284"/>
              </w:tabs>
              <w:ind w:left="0"/>
              <w:jc w:val="both"/>
              <w:rPr>
                <w:rFonts w:ascii="Arial" w:hAnsi="Arial" w:cs="Arial"/>
                <w:sz w:val="20"/>
                <w:szCs w:val="20"/>
              </w:rPr>
            </w:pPr>
          </w:p>
        </w:tc>
      </w:tr>
    </w:tbl>
    <w:p w14:paraId="1291F17F" w14:textId="77777777" w:rsidR="00991744" w:rsidRPr="00B5052F" w:rsidRDefault="00991744" w:rsidP="00B5052F">
      <w:pPr>
        <w:pStyle w:val="Prrafodelista"/>
        <w:tabs>
          <w:tab w:val="left" w:pos="284"/>
        </w:tabs>
        <w:spacing w:line="240" w:lineRule="auto"/>
        <w:ind w:left="0"/>
        <w:jc w:val="both"/>
        <w:rPr>
          <w:rFonts w:ascii="Arial" w:hAnsi="Arial" w:cs="Arial"/>
          <w:b/>
          <w:sz w:val="20"/>
          <w:szCs w:val="20"/>
        </w:rPr>
      </w:pPr>
    </w:p>
    <w:sectPr w:rsidR="00991744" w:rsidRPr="00B5052F" w:rsidSect="00B457F2">
      <w:headerReference w:type="default" r:id="rId15"/>
      <w:footerReference w:type="default" r:id="rId16"/>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FD57" w14:textId="77777777" w:rsidR="00BE00C1" w:rsidRDefault="00BE00C1" w:rsidP="00B457F2">
      <w:pPr>
        <w:spacing w:after="0" w:line="240" w:lineRule="auto"/>
      </w:pPr>
      <w:r>
        <w:separator/>
      </w:r>
    </w:p>
  </w:endnote>
  <w:endnote w:type="continuationSeparator" w:id="0">
    <w:p w14:paraId="61F818C1" w14:textId="77777777" w:rsidR="00BE00C1" w:rsidRDefault="00BE00C1"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796584" w:rsidRPr="00CB3BD8" w:rsidRDefault="00796584"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15E5" w14:textId="77777777" w:rsidR="00BE00C1" w:rsidRDefault="00BE00C1" w:rsidP="00B457F2">
      <w:pPr>
        <w:spacing w:after="0" w:line="240" w:lineRule="auto"/>
      </w:pPr>
      <w:r>
        <w:separator/>
      </w:r>
    </w:p>
  </w:footnote>
  <w:footnote w:type="continuationSeparator" w:id="0">
    <w:p w14:paraId="0E63302A" w14:textId="77777777" w:rsidR="00BE00C1" w:rsidRDefault="00BE00C1"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A33718" w:rsidRPr="000E4092" w14:paraId="334359E5" w14:textId="77777777" w:rsidTr="00A33718">
      <w:trPr>
        <w:trHeight w:val="1408"/>
      </w:trPr>
      <w:tc>
        <w:tcPr>
          <w:tcW w:w="2291" w:type="dxa"/>
          <w:tcBorders>
            <w:bottom w:val="single" w:sz="4" w:space="0" w:color="auto"/>
          </w:tcBorders>
        </w:tcPr>
        <w:p w14:paraId="166633C9" w14:textId="77777777" w:rsidR="00A33718" w:rsidRPr="000E4092" w:rsidRDefault="00A33718" w:rsidP="00B457F2">
          <w:pPr>
            <w:rPr>
              <w:rFonts w:ascii="Arial" w:hAnsi="Arial" w:cs="Arial"/>
            </w:rPr>
          </w:pPr>
          <w:r w:rsidRPr="000E4092">
            <w:rPr>
              <w:rFonts w:ascii="Arial" w:hAnsi="Arial" w:cs="Arial"/>
              <w:noProof/>
              <w:sz w:val="18"/>
              <w:szCs w:val="18"/>
              <w:lang w:eastAsia="es-CO"/>
            </w:rPr>
            <w:drawing>
              <wp:inline distT="0" distB="0" distL="0" distR="0" wp14:anchorId="697669B9" wp14:editId="08851B91">
                <wp:extent cx="1171575" cy="952500"/>
                <wp:effectExtent l="0" t="0" r="9525" b="0"/>
                <wp:docPr id="6" name="Imagen 6" descr="Logo de la Alcaldía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 de la Alcaldía 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tc>
      <w:tc>
        <w:tcPr>
          <w:tcW w:w="5647" w:type="dxa"/>
        </w:tcPr>
        <w:p w14:paraId="69DD6C60" w14:textId="29C5AB25" w:rsidR="00A33718" w:rsidRPr="00DC5AD1" w:rsidRDefault="00A33718" w:rsidP="00B457F2">
          <w:pPr>
            <w:rPr>
              <w:rFonts w:ascii="Arial" w:hAnsi="Arial" w:cs="Arial"/>
              <w:color w:val="BFBFBF" w:themeColor="background1" w:themeShade="BF"/>
              <w:sz w:val="16"/>
              <w:szCs w:val="16"/>
            </w:rPr>
          </w:pPr>
          <w:r w:rsidRPr="00A33718">
            <w:rPr>
              <w:rFonts w:ascii="Arial" w:hAnsi="Arial" w:cs="Arial"/>
              <w:color w:val="767171" w:themeColor="background2" w:themeShade="80"/>
              <w:sz w:val="16"/>
              <w:szCs w:val="16"/>
            </w:rPr>
            <w:t>Nombre del Proceso</w:t>
          </w:r>
        </w:p>
        <w:p w14:paraId="6E938E37" w14:textId="77777777" w:rsidR="00A33718" w:rsidRDefault="00A33718" w:rsidP="00B457F2">
          <w:pPr>
            <w:rPr>
              <w:rFonts w:ascii="Arial" w:hAnsi="Arial" w:cs="Arial"/>
            </w:rPr>
          </w:pPr>
        </w:p>
        <w:p w14:paraId="2DC3D10A" w14:textId="3A896713" w:rsidR="00A33718" w:rsidRPr="00DC5AD1" w:rsidRDefault="00A33718" w:rsidP="00B457F2">
          <w:pPr>
            <w:jc w:val="center"/>
            <w:rPr>
              <w:rFonts w:ascii="Arial" w:hAnsi="Arial" w:cs="Arial"/>
              <w:b/>
              <w:sz w:val="20"/>
              <w:szCs w:val="20"/>
            </w:rPr>
          </w:pPr>
          <w:r>
            <w:rPr>
              <w:rFonts w:ascii="Arial" w:hAnsi="Arial" w:cs="Arial"/>
              <w:b/>
              <w:sz w:val="20"/>
              <w:szCs w:val="20"/>
            </w:rPr>
            <w:t>GESTIÓN DE RECURSOS</w:t>
          </w:r>
        </w:p>
        <w:p w14:paraId="6F451B41" w14:textId="77777777" w:rsidR="00A33718" w:rsidRPr="00DC5AD1" w:rsidRDefault="00A33718" w:rsidP="00A33718">
          <w:pPr>
            <w:rPr>
              <w:rFonts w:ascii="Arial" w:hAnsi="Arial" w:cs="Arial"/>
              <w:color w:val="BFBFBF" w:themeColor="background1" w:themeShade="BF"/>
              <w:sz w:val="16"/>
              <w:szCs w:val="16"/>
            </w:rPr>
          </w:pPr>
          <w:r w:rsidRPr="00A33718">
            <w:rPr>
              <w:rFonts w:ascii="Arial" w:hAnsi="Arial" w:cs="Arial"/>
              <w:color w:val="767171" w:themeColor="background2" w:themeShade="80"/>
              <w:sz w:val="16"/>
              <w:szCs w:val="16"/>
            </w:rPr>
            <w:t xml:space="preserve">Nombre del Procedimiento </w:t>
          </w:r>
        </w:p>
        <w:p w14:paraId="493384F3" w14:textId="77777777" w:rsidR="00A33718" w:rsidRDefault="00A33718" w:rsidP="00A33718">
          <w:pPr>
            <w:rPr>
              <w:rFonts w:ascii="Arial" w:hAnsi="Arial" w:cs="Arial"/>
            </w:rPr>
          </w:pPr>
        </w:p>
        <w:p w14:paraId="4C372641" w14:textId="51166098" w:rsidR="00A33718" w:rsidRPr="000E4092" w:rsidRDefault="009E7B61" w:rsidP="00A33718">
          <w:pPr>
            <w:rPr>
              <w:rFonts w:ascii="Arial" w:hAnsi="Arial" w:cs="Arial"/>
            </w:rPr>
          </w:pPr>
          <w:r w:rsidRPr="009E7B61">
            <w:rPr>
              <w:rFonts w:ascii="Arial" w:hAnsi="Arial" w:cs="Arial"/>
              <w:b/>
              <w:sz w:val="20"/>
              <w:szCs w:val="20"/>
            </w:rPr>
            <w:t>PRESENTACIÓN EJECUCIÓN PRESUPUESTAL</w:t>
          </w:r>
        </w:p>
      </w:tc>
      <w:tc>
        <w:tcPr>
          <w:tcW w:w="2315" w:type="dxa"/>
          <w:tcBorders>
            <w:bottom w:val="single" w:sz="4" w:space="0" w:color="auto"/>
          </w:tcBorders>
          <w:vAlign w:val="center"/>
        </w:tcPr>
        <w:p w14:paraId="1DE023A2" w14:textId="116A4B6C" w:rsidR="00A33718" w:rsidRDefault="00A33718" w:rsidP="00EA0565">
          <w:pPr>
            <w:rPr>
              <w:rFonts w:ascii="Arial" w:hAnsi="Arial" w:cs="Arial"/>
              <w:sz w:val="20"/>
              <w:szCs w:val="20"/>
            </w:rPr>
          </w:pPr>
          <w:r w:rsidRPr="00DC5AD1">
            <w:rPr>
              <w:rFonts w:ascii="Arial" w:hAnsi="Arial" w:cs="Arial"/>
              <w:sz w:val="20"/>
              <w:szCs w:val="20"/>
            </w:rPr>
            <w:t xml:space="preserve">Código: </w:t>
          </w:r>
          <w:r>
            <w:rPr>
              <w:rFonts w:ascii="Arial" w:hAnsi="Arial" w:cs="Arial"/>
              <w:sz w:val="20"/>
              <w:szCs w:val="20"/>
            </w:rPr>
            <w:t>GR-PR</w:t>
          </w:r>
          <w:r w:rsidR="001D3231">
            <w:rPr>
              <w:rFonts w:ascii="Arial" w:hAnsi="Arial" w:cs="Arial"/>
              <w:sz w:val="20"/>
              <w:szCs w:val="20"/>
            </w:rPr>
            <w:t>29</w:t>
          </w:r>
        </w:p>
        <w:p w14:paraId="42548A85" w14:textId="77777777" w:rsidR="00A33718" w:rsidRPr="00DC5AD1" w:rsidRDefault="00A33718" w:rsidP="00EA0565">
          <w:pPr>
            <w:rPr>
              <w:rFonts w:ascii="Arial" w:hAnsi="Arial" w:cs="Arial"/>
              <w:sz w:val="20"/>
              <w:szCs w:val="20"/>
            </w:rPr>
          </w:pPr>
        </w:p>
        <w:p w14:paraId="3AC3CE66" w14:textId="4052EB94" w:rsidR="00A33718" w:rsidRDefault="00A33718"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p w14:paraId="48246FBF" w14:textId="77777777" w:rsidR="00A33718" w:rsidRPr="00DC5AD1" w:rsidRDefault="00A33718" w:rsidP="00B457F2">
          <w:pPr>
            <w:rPr>
              <w:rFonts w:ascii="Arial" w:hAnsi="Arial" w:cs="Arial"/>
              <w:sz w:val="20"/>
              <w:szCs w:val="20"/>
            </w:rPr>
          </w:pPr>
        </w:p>
        <w:p w14:paraId="04D20303" w14:textId="7A821027" w:rsidR="00A33718" w:rsidRDefault="00A33718" w:rsidP="006D7CFE">
          <w:pPr>
            <w:rPr>
              <w:rFonts w:ascii="Arial" w:hAnsi="Arial" w:cs="Arial"/>
              <w:sz w:val="20"/>
              <w:szCs w:val="20"/>
            </w:rPr>
          </w:pPr>
          <w:r w:rsidRPr="00DC5AD1">
            <w:rPr>
              <w:rFonts w:ascii="Arial" w:hAnsi="Arial" w:cs="Arial"/>
              <w:sz w:val="20"/>
              <w:szCs w:val="20"/>
            </w:rPr>
            <w:t xml:space="preserve">Vigencia: </w:t>
          </w:r>
          <w:r w:rsidR="001D3231">
            <w:rPr>
              <w:rFonts w:ascii="Arial" w:hAnsi="Arial" w:cs="Arial"/>
              <w:sz w:val="20"/>
              <w:szCs w:val="20"/>
            </w:rPr>
            <w:t>23</w:t>
          </w:r>
          <w:r w:rsidR="000C10C2">
            <w:rPr>
              <w:rFonts w:ascii="Arial" w:hAnsi="Arial" w:cs="Arial"/>
              <w:sz w:val="20"/>
              <w:szCs w:val="20"/>
            </w:rPr>
            <w:t>/</w:t>
          </w:r>
          <w:r w:rsidR="008F2065">
            <w:rPr>
              <w:rFonts w:ascii="Arial" w:hAnsi="Arial" w:cs="Arial"/>
              <w:sz w:val="20"/>
              <w:szCs w:val="20"/>
            </w:rPr>
            <w:t>05</w:t>
          </w:r>
          <w:r>
            <w:rPr>
              <w:rFonts w:ascii="Arial" w:hAnsi="Arial" w:cs="Arial"/>
              <w:sz w:val="20"/>
              <w:szCs w:val="20"/>
            </w:rPr>
            <w:t>/202</w:t>
          </w:r>
          <w:r w:rsidR="000C10C2">
            <w:rPr>
              <w:rFonts w:ascii="Arial" w:hAnsi="Arial" w:cs="Arial"/>
              <w:sz w:val="20"/>
              <w:szCs w:val="20"/>
            </w:rPr>
            <w:t>2</w:t>
          </w:r>
        </w:p>
        <w:p w14:paraId="7C5D023B" w14:textId="77777777" w:rsidR="00A33718" w:rsidRPr="00DC5AD1" w:rsidRDefault="00A33718" w:rsidP="006D7CFE">
          <w:pPr>
            <w:rPr>
              <w:rFonts w:ascii="Arial" w:hAnsi="Arial" w:cs="Arial"/>
              <w:sz w:val="20"/>
              <w:szCs w:val="20"/>
            </w:rPr>
          </w:pPr>
        </w:p>
        <w:p w14:paraId="7AC3593C" w14:textId="07CA4968" w:rsidR="00A33718" w:rsidRPr="00DC5AD1" w:rsidRDefault="00A33718"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645C8F">
            <w:rPr>
              <w:rFonts w:ascii="Arial" w:hAnsi="Arial" w:cs="Arial"/>
              <w:b/>
              <w:bCs/>
              <w:noProof/>
              <w:sz w:val="20"/>
              <w:szCs w:val="20"/>
              <w:lang w:val="es-ES"/>
            </w:rPr>
            <w:t>6</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645C8F">
            <w:rPr>
              <w:rFonts w:ascii="Arial" w:hAnsi="Arial" w:cs="Arial"/>
              <w:b/>
              <w:bCs/>
              <w:noProof/>
              <w:sz w:val="20"/>
              <w:szCs w:val="20"/>
              <w:lang w:val="es-ES"/>
            </w:rPr>
            <w:t>6</w:t>
          </w:r>
          <w:r w:rsidRPr="00DC5AD1">
            <w:rPr>
              <w:rFonts w:ascii="Arial" w:hAnsi="Arial" w:cs="Arial"/>
              <w:b/>
              <w:bCs/>
              <w:sz w:val="20"/>
              <w:szCs w:val="20"/>
            </w:rPr>
            <w:fldChar w:fldCharType="end"/>
          </w:r>
        </w:p>
      </w:tc>
    </w:tr>
  </w:tbl>
  <w:p w14:paraId="322D4D52" w14:textId="77777777" w:rsidR="00796584" w:rsidRDefault="00796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10DF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47633"/>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545CFA"/>
    <w:multiLevelType w:val="hybridMultilevel"/>
    <w:tmpl w:val="06CE546E"/>
    <w:lvl w:ilvl="0" w:tplc="B1A45610">
      <w:numFmt w:val="bullet"/>
      <w:lvlText w:val="-"/>
      <w:lvlJc w:val="left"/>
      <w:pPr>
        <w:ind w:left="720" w:hanging="360"/>
      </w:pPr>
      <w:rPr>
        <w:rFonts w:ascii="Arial" w:eastAsiaTheme="minorHAnsi" w:hAnsi="Arial" w:cs="Arial" w:hint="default"/>
        <w:b w:val="0"/>
        <w:color w:val="808080" w:themeColor="background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7"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281A9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8DC"/>
    <w:multiLevelType w:val="hybridMultilevel"/>
    <w:tmpl w:val="0C4ACBD2"/>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87653E8"/>
    <w:multiLevelType w:val="multilevel"/>
    <w:tmpl w:val="46E2B5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color w:val="000000" w:themeColor="text1"/>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AD37BED"/>
    <w:multiLevelType w:val="hybridMultilevel"/>
    <w:tmpl w:val="303A7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04C5809"/>
    <w:multiLevelType w:val="multilevel"/>
    <w:tmpl w:val="8D104B0A"/>
    <w:lvl w:ilvl="0">
      <w:start w:val="5"/>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bCs/>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4"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1E05E8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E44814"/>
    <w:multiLevelType w:val="hybridMultilevel"/>
    <w:tmpl w:val="1BDC236E"/>
    <w:lvl w:ilvl="0" w:tplc="5534018E">
      <w:numFmt w:val="bullet"/>
      <w:lvlText w:val="·"/>
      <w:lvlJc w:val="left"/>
      <w:pPr>
        <w:ind w:left="799" w:hanging="360"/>
      </w:pPr>
      <w:rPr>
        <w:rFonts w:ascii="Arial" w:eastAsia="Times New Roman" w:hAnsi="Arial" w:cs="Aria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17"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744735C"/>
    <w:multiLevelType w:val="hybridMultilevel"/>
    <w:tmpl w:val="C2CEDB3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C4C75C3"/>
    <w:multiLevelType w:val="multilevel"/>
    <w:tmpl w:val="111CCD3C"/>
    <w:lvl w:ilvl="0">
      <w:start w:val="4"/>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36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20" w15:restartNumberingAfterBreak="0">
    <w:nsid w:val="6CAD7FE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D35B7A"/>
    <w:multiLevelType w:val="hybridMultilevel"/>
    <w:tmpl w:val="5314B372"/>
    <w:lvl w:ilvl="0" w:tplc="AC6E7C6A">
      <w:start w:val="1"/>
      <w:numFmt w:val="lowerLetter"/>
      <w:lvlText w:val="%1)"/>
      <w:lvlJc w:val="left"/>
      <w:pPr>
        <w:ind w:left="828" w:hanging="360"/>
        <w:jc w:val="right"/>
      </w:pPr>
      <w:rPr>
        <w:rFonts w:ascii="Arial" w:eastAsia="Arial" w:hAnsi="Arial" w:cs="Arial" w:hint="default"/>
        <w:spacing w:val="-3"/>
        <w:w w:val="100"/>
        <w:sz w:val="22"/>
        <w:szCs w:val="22"/>
      </w:rPr>
    </w:lvl>
    <w:lvl w:ilvl="1" w:tplc="675CC8D2">
      <w:numFmt w:val="bullet"/>
      <w:lvlText w:val="•"/>
      <w:lvlJc w:val="left"/>
      <w:pPr>
        <w:ind w:left="1645" w:hanging="360"/>
      </w:pPr>
      <w:rPr>
        <w:rFonts w:hint="default"/>
      </w:rPr>
    </w:lvl>
    <w:lvl w:ilvl="2" w:tplc="96A4A9CC">
      <w:numFmt w:val="bullet"/>
      <w:lvlText w:val="•"/>
      <w:lvlJc w:val="left"/>
      <w:pPr>
        <w:ind w:left="2470" w:hanging="360"/>
      </w:pPr>
      <w:rPr>
        <w:rFonts w:hint="default"/>
      </w:rPr>
    </w:lvl>
    <w:lvl w:ilvl="3" w:tplc="6C208E12">
      <w:numFmt w:val="bullet"/>
      <w:lvlText w:val="•"/>
      <w:lvlJc w:val="left"/>
      <w:pPr>
        <w:ind w:left="3295" w:hanging="360"/>
      </w:pPr>
      <w:rPr>
        <w:rFonts w:hint="default"/>
      </w:rPr>
    </w:lvl>
    <w:lvl w:ilvl="4" w:tplc="D430B2B2">
      <w:numFmt w:val="bullet"/>
      <w:lvlText w:val="•"/>
      <w:lvlJc w:val="left"/>
      <w:pPr>
        <w:ind w:left="4120" w:hanging="360"/>
      </w:pPr>
      <w:rPr>
        <w:rFonts w:hint="default"/>
      </w:rPr>
    </w:lvl>
    <w:lvl w:ilvl="5" w:tplc="CF00ACCC">
      <w:numFmt w:val="bullet"/>
      <w:lvlText w:val="•"/>
      <w:lvlJc w:val="left"/>
      <w:pPr>
        <w:ind w:left="4945" w:hanging="360"/>
      </w:pPr>
      <w:rPr>
        <w:rFonts w:hint="default"/>
      </w:rPr>
    </w:lvl>
    <w:lvl w:ilvl="6" w:tplc="ABE63882">
      <w:numFmt w:val="bullet"/>
      <w:lvlText w:val="•"/>
      <w:lvlJc w:val="left"/>
      <w:pPr>
        <w:ind w:left="5770" w:hanging="360"/>
      </w:pPr>
      <w:rPr>
        <w:rFonts w:hint="default"/>
      </w:rPr>
    </w:lvl>
    <w:lvl w:ilvl="7" w:tplc="44EC70A4">
      <w:numFmt w:val="bullet"/>
      <w:lvlText w:val="•"/>
      <w:lvlJc w:val="left"/>
      <w:pPr>
        <w:ind w:left="6595" w:hanging="360"/>
      </w:pPr>
      <w:rPr>
        <w:rFonts w:hint="default"/>
      </w:rPr>
    </w:lvl>
    <w:lvl w:ilvl="8" w:tplc="A412D5AE">
      <w:numFmt w:val="bullet"/>
      <w:lvlText w:val="•"/>
      <w:lvlJc w:val="left"/>
      <w:pPr>
        <w:ind w:left="7420" w:hanging="360"/>
      </w:pPr>
      <w:rPr>
        <w:rFonts w:hint="default"/>
      </w:rPr>
    </w:lvl>
  </w:abstractNum>
  <w:abstractNum w:abstractNumId="22" w15:restartNumberingAfterBreak="0">
    <w:nsid w:val="721D1CE7"/>
    <w:multiLevelType w:val="multilevel"/>
    <w:tmpl w:val="D9D451D0"/>
    <w:lvl w:ilvl="0">
      <w:start w:val="1"/>
      <w:numFmt w:val="decimal"/>
      <w:lvlText w:val="%1."/>
      <w:lvlJc w:val="left"/>
      <w:pPr>
        <w:ind w:left="397"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834" w:hanging="360"/>
      </w:pPr>
      <w:rPr>
        <w:rFonts w:ascii="Arial" w:eastAsia="Arial" w:hAnsi="Arial" w:cs="Arial" w:hint="default"/>
        <w:b/>
        <w:bCs/>
        <w:spacing w:val="-1"/>
        <w:w w:val="99"/>
        <w:sz w:val="20"/>
        <w:szCs w:val="20"/>
        <w:lang w:val="es-ES" w:eastAsia="es-ES" w:bidi="es-ES"/>
      </w:rPr>
    </w:lvl>
    <w:lvl w:ilvl="2">
      <w:numFmt w:val="bullet"/>
      <w:lvlText w:val="•"/>
      <w:lvlJc w:val="left"/>
      <w:pPr>
        <w:ind w:left="1911" w:hanging="360"/>
      </w:pPr>
      <w:rPr>
        <w:rFonts w:hint="default"/>
        <w:lang w:val="es-ES" w:eastAsia="es-ES" w:bidi="es-ES"/>
      </w:rPr>
    </w:lvl>
    <w:lvl w:ilvl="3">
      <w:numFmt w:val="bullet"/>
      <w:lvlText w:val="•"/>
      <w:lvlJc w:val="left"/>
      <w:pPr>
        <w:ind w:left="2982" w:hanging="360"/>
      </w:pPr>
      <w:rPr>
        <w:rFonts w:hint="default"/>
        <w:lang w:val="es-ES" w:eastAsia="es-ES" w:bidi="es-ES"/>
      </w:rPr>
    </w:lvl>
    <w:lvl w:ilvl="4">
      <w:numFmt w:val="bullet"/>
      <w:lvlText w:val="•"/>
      <w:lvlJc w:val="left"/>
      <w:pPr>
        <w:ind w:left="4053" w:hanging="360"/>
      </w:pPr>
      <w:rPr>
        <w:rFonts w:hint="default"/>
        <w:lang w:val="es-ES" w:eastAsia="es-ES" w:bidi="es-ES"/>
      </w:rPr>
    </w:lvl>
    <w:lvl w:ilvl="5">
      <w:numFmt w:val="bullet"/>
      <w:lvlText w:val="•"/>
      <w:lvlJc w:val="left"/>
      <w:pPr>
        <w:ind w:left="5124" w:hanging="360"/>
      </w:pPr>
      <w:rPr>
        <w:rFonts w:hint="default"/>
        <w:lang w:val="es-ES" w:eastAsia="es-ES" w:bidi="es-ES"/>
      </w:rPr>
    </w:lvl>
    <w:lvl w:ilvl="6">
      <w:numFmt w:val="bullet"/>
      <w:lvlText w:val="•"/>
      <w:lvlJc w:val="left"/>
      <w:pPr>
        <w:ind w:left="6195" w:hanging="360"/>
      </w:pPr>
      <w:rPr>
        <w:rFonts w:hint="default"/>
        <w:lang w:val="es-ES" w:eastAsia="es-ES" w:bidi="es-ES"/>
      </w:rPr>
    </w:lvl>
    <w:lvl w:ilvl="7">
      <w:numFmt w:val="bullet"/>
      <w:lvlText w:val="•"/>
      <w:lvlJc w:val="left"/>
      <w:pPr>
        <w:ind w:left="7266" w:hanging="360"/>
      </w:pPr>
      <w:rPr>
        <w:rFonts w:hint="default"/>
        <w:lang w:val="es-ES" w:eastAsia="es-ES" w:bidi="es-ES"/>
      </w:rPr>
    </w:lvl>
    <w:lvl w:ilvl="8">
      <w:numFmt w:val="bullet"/>
      <w:lvlText w:val="•"/>
      <w:lvlJc w:val="left"/>
      <w:pPr>
        <w:ind w:left="8337" w:hanging="360"/>
      </w:pPr>
      <w:rPr>
        <w:rFonts w:hint="default"/>
        <w:lang w:val="es-ES" w:eastAsia="es-ES" w:bidi="es-ES"/>
      </w:rPr>
    </w:lvl>
  </w:abstractNum>
  <w:abstractNum w:abstractNumId="23" w15:restartNumberingAfterBreak="0">
    <w:nsid w:val="739E52C4"/>
    <w:multiLevelType w:val="hybridMultilevel"/>
    <w:tmpl w:val="D41CBF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5C622B"/>
    <w:multiLevelType w:val="hybridMultilevel"/>
    <w:tmpl w:val="C81E9CD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1765304109">
    <w:abstractNumId w:val="14"/>
  </w:num>
  <w:num w:numId="2" w16cid:durableId="1517648202">
    <w:abstractNumId w:val="7"/>
  </w:num>
  <w:num w:numId="3" w16cid:durableId="507643568">
    <w:abstractNumId w:val="26"/>
  </w:num>
  <w:num w:numId="4" w16cid:durableId="2036879228">
    <w:abstractNumId w:val="13"/>
  </w:num>
  <w:num w:numId="5" w16cid:durableId="301693660">
    <w:abstractNumId w:val="6"/>
  </w:num>
  <w:num w:numId="6" w16cid:durableId="265696369">
    <w:abstractNumId w:val="25"/>
  </w:num>
  <w:num w:numId="7" w16cid:durableId="1543249716">
    <w:abstractNumId w:val="4"/>
  </w:num>
  <w:num w:numId="8" w16cid:durableId="663779183">
    <w:abstractNumId w:val="1"/>
  </w:num>
  <w:num w:numId="9" w16cid:durableId="1278174959">
    <w:abstractNumId w:val="0"/>
  </w:num>
  <w:num w:numId="10" w16cid:durableId="529222775">
    <w:abstractNumId w:val="17"/>
  </w:num>
  <w:num w:numId="11" w16cid:durableId="1951432134">
    <w:abstractNumId w:val="5"/>
  </w:num>
  <w:num w:numId="12" w16cid:durableId="1904366467">
    <w:abstractNumId w:val="10"/>
  </w:num>
  <w:num w:numId="13" w16cid:durableId="1196237266">
    <w:abstractNumId w:val="15"/>
  </w:num>
  <w:num w:numId="14" w16cid:durableId="1786149456">
    <w:abstractNumId w:val="16"/>
  </w:num>
  <w:num w:numId="15" w16cid:durableId="682977726">
    <w:abstractNumId w:val="2"/>
  </w:num>
  <w:num w:numId="16" w16cid:durableId="1018701251">
    <w:abstractNumId w:val="18"/>
  </w:num>
  <w:num w:numId="17" w16cid:durableId="896664598">
    <w:abstractNumId w:val="3"/>
  </w:num>
  <w:num w:numId="18" w16cid:durableId="1405177455">
    <w:abstractNumId w:val="21"/>
  </w:num>
  <w:num w:numId="19" w16cid:durableId="1902866862">
    <w:abstractNumId w:val="23"/>
  </w:num>
  <w:num w:numId="20" w16cid:durableId="1939945159">
    <w:abstractNumId w:val="8"/>
  </w:num>
  <w:num w:numId="21" w16cid:durableId="342434530">
    <w:abstractNumId w:val="22"/>
  </w:num>
  <w:num w:numId="22" w16cid:durableId="1236011627">
    <w:abstractNumId w:val="12"/>
  </w:num>
  <w:num w:numId="23" w16cid:durableId="1522278991">
    <w:abstractNumId w:val="24"/>
  </w:num>
  <w:num w:numId="24" w16cid:durableId="1793818252">
    <w:abstractNumId w:val="9"/>
  </w:num>
  <w:num w:numId="25" w16cid:durableId="604963165">
    <w:abstractNumId w:val="20"/>
  </w:num>
  <w:num w:numId="26" w16cid:durableId="308248092">
    <w:abstractNumId w:val="11"/>
  </w:num>
  <w:num w:numId="27" w16cid:durableId="326247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MX"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1970"/>
    <w:rsid w:val="00017F07"/>
    <w:rsid w:val="00021042"/>
    <w:rsid w:val="000211A2"/>
    <w:rsid w:val="00026BF6"/>
    <w:rsid w:val="00036813"/>
    <w:rsid w:val="000407EB"/>
    <w:rsid w:val="00050FEC"/>
    <w:rsid w:val="00071AB8"/>
    <w:rsid w:val="00087761"/>
    <w:rsid w:val="00092D3C"/>
    <w:rsid w:val="00096846"/>
    <w:rsid w:val="00097555"/>
    <w:rsid w:val="000A0FDA"/>
    <w:rsid w:val="000A171C"/>
    <w:rsid w:val="000B1D4D"/>
    <w:rsid w:val="000B1FF6"/>
    <w:rsid w:val="000B7D39"/>
    <w:rsid w:val="000C10C2"/>
    <w:rsid w:val="000D36E9"/>
    <w:rsid w:val="001119F3"/>
    <w:rsid w:val="00130651"/>
    <w:rsid w:val="00134EA6"/>
    <w:rsid w:val="00150DA7"/>
    <w:rsid w:val="00165DDD"/>
    <w:rsid w:val="0017366C"/>
    <w:rsid w:val="0019694A"/>
    <w:rsid w:val="001A7DE1"/>
    <w:rsid w:val="001C2FD8"/>
    <w:rsid w:val="001C71C6"/>
    <w:rsid w:val="001D1257"/>
    <w:rsid w:val="001D1587"/>
    <w:rsid w:val="001D3231"/>
    <w:rsid w:val="001D5239"/>
    <w:rsid w:val="001D66C5"/>
    <w:rsid w:val="00202317"/>
    <w:rsid w:val="00202E4B"/>
    <w:rsid w:val="002066A7"/>
    <w:rsid w:val="0021218C"/>
    <w:rsid w:val="00215A79"/>
    <w:rsid w:val="0021716C"/>
    <w:rsid w:val="00224D34"/>
    <w:rsid w:val="0023370E"/>
    <w:rsid w:val="00235430"/>
    <w:rsid w:val="0024095B"/>
    <w:rsid w:val="00252438"/>
    <w:rsid w:val="002643ED"/>
    <w:rsid w:val="00265506"/>
    <w:rsid w:val="00270347"/>
    <w:rsid w:val="00280D3C"/>
    <w:rsid w:val="00282037"/>
    <w:rsid w:val="002909A6"/>
    <w:rsid w:val="002A52F4"/>
    <w:rsid w:val="002F62AE"/>
    <w:rsid w:val="003117DF"/>
    <w:rsid w:val="0032786C"/>
    <w:rsid w:val="00351A5E"/>
    <w:rsid w:val="00352125"/>
    <w:rsid w:val="00354F1C"/>
    <w:rsid w:val="003566FB"/>
    <w:rsid w:val="0037225E"/>
    <w:rsid w:val="003779B6"/>
    <w:rsid w:val="00380317"/>
    <w:rsid w:val="00391A78"/>
    <w:rsid w:val="0039242D"/>
    <w:rsid w:val="003A19AF"/>
    <w:rsid w:val="003B1FE4"/>
    <w:rsid w:val="003B59C8"/>
    <w:rsid w:val="003C798E"/>
    <w:rsid w:val="003D63A4"/>
    <w:rsid w:val="003E3153"/>
    <w:rsid w:val="003F0D32"/>
    <w:rsid w:val="00401C3A"/>
    <w:rsid w:val="004045D5"/>
    <w:rsid w:val="004507B5"/>
    <w:rsid w:val="004577B9"/>
    <w:rsid w:val="004825EF"/>
    <w:rsid w:val="00485E95"/>
    <w:rsid w:val="00493D3A"/>
    <w:rsid w:val="004A04E0"/>
    <w:rsid w:val="004A0553"/>
    <w:rsid w:val="004A2B16"/>
    <w:rsid w:val="004C3DD0"/>
    <w:rsid w:val="004D26F4"/>
    <w:rsid w:val="004F5963"/>
    <w:rsid w:val="00504DC7"/>
    <w:rsid w:val="0051564D"/>
    <w:rsid w:val="00522D62"/>
    <w:rsid w:val="00542CEB"/>
    <w:rsid w:val="00554747"/>
    <w:rsid w:val="00573D13"/>
    <w:rsid w:val="00584352"/>
    <w:rsid w:val="00594FE1"/>
    <w:rsid w:val="005C1AD8"/>
    <w:rsid w:val="005D66E4"/>
    <w:rsid w:val="005E122D"/>
    <w:rsid w:val="005F5D7C"/>
    <w:rsid w:val="005F6562"/>
    <w:rsid w:val="005F66BD"/>
    <w:rsid w:val="0060265F"/>
    <w:rsid w:val="00637EC0"/>
    <w:rsid w:val="00645C8F"/>
    <w:rsid w:val="006631D4"/>
    <w:rsid w:val="00666F24"/>
    <w:rsid w:val="00685EDA"/>
    <w:rsid w:val="00687704"/>
    <w:rsid w:val="006907FC"/>
    <w:rsid w:val="006C5404"/>
    <w:rsid w:val="006D7CFE"/>
    <w:rsid w:val="006E41DE"/>
    <w:rsid w:val="006F45AB"/>
    <w:rsid w:val="006F48E2"/>
    <w:rsid w:val="00711180"/>
    <w:rsid w:val="00725AD9"/>
    <w:rsid w:val="0072656A"/>
    <w:rsid w:val="00730B07"/>
    <w:rsid w:val="00734E3B"/>
    <w:rsid w:val="00735700"/>
    <w:rsid w:val="007434A2"/>
    <w:rsid w:val="00745EC7"/>
    <w:rsid w:val="00746506"/>
    <w:rsid w:val="00751961"/>
    <w:rsid w:val="00754050"/>
    <w:rsid w:val="00762D0C"/>
    <w:rsid w:val="00772294"/>
    <w:rsid w:val="00773CDC"/>
    <w:rsid w:val="00774C8E"/>
    <w:rsid w:val="00784679"/>
    <w:rsid w:val="00796584"/>
    <w:rsid w:val="007A6828"/>
    <w:rsid w:val="007C7DA8"/>
    <w:rsid w:val="007E62FD"/>
    <w:rsid w:val="007F1358"/>
    <w:rsid w:val="008051BE"/>
    <w:rsid w:val="00812752"/>
    <w:rsid w:val="0081410B"/>
    <w:rsid w:val="0086278F"/>
    <w:rsid w:val="00862DA7"/>
    <w:rsid w:val="00863A8C"/>
    <w:rsid w:val="008717CC"/>
    <w:rsid w:val="008722A8"/>
    <w:rsid w:val="00877527"/>
    <w:rsid w:val="00883506"/>
    <w:rsid w:val="008843A0"/>
    <w:rsid w:val="0088502E"/>
    <w:rsid w:val="00886508"/>
    <w:rsid w:val="0089703B"/>
    <w:rsid w:val="008978FE"/>
    <w:rsid w:val="008A4383"/>
    <w:rsid w:val="008A5886"/>
    <w:rsid w:val="008B3FAE"/>
    <w:rsid w:val="008C7EA6"/>
    <w:rsid w:val="008F2065"/>
    <w:rsid w:val="009037AC"/>
    <w:rsid w:val="0091665E"/>
    <w:rsid w:val="00935837"/>
    <w:rsid w:val="00943765"/>
    <w:rsid w:val="0094648B"/>
    <w:rsid w:val="00966520"/>
    <w:rsid w:val="00967818"/>
    <w:rsid w:val="009752A0"/>
    <w:rsid w:val="009902A3"/>
    <w:rsid w:val="00991744"/>
    <w:rsid w:val="00994103"/>
    <w:rsid w:val="00996B41"/>
    <w:rsid w:val="00996E19"/>
    <w:rsid w:val="009A283E"/>
    <w:rsid w:val="009A4EB0"/>
    <w:rsid w:val="009B43FC"/>
    <w:rsid w:val="009B77B0"/>
    <w:rsid w:val="009D06F5"/>
    <w:rsid w:val="009E2C0A"/>
    <w:rsid w:val="009E7B61"/>
    <w:rsid w:val="00A05E7C"/>
    <w:rsid w:val="00A10AFC"/>
    <w:rsid w:val="00A11CA9"/>
    <w:rsid w:val="00A13D57"/>
    <w:rsid w:val="00A14C85"/>
    <w:rsid w:val="00A33718"/>
    <w:rsid w:val="00A42F72"/>
    <w:rsid w:val="00A86797"/>
    <w:rsid w:val="00A8680F"/>
    <w:rsid w:val="00AA5578"/>
    <w:rsid w:val="00AA64E4"/>
    <w:rsid w:val="00AB1377"/>
    <w:rsid w:val="00AB56DD"/>
    <w:rsid w:val="00AB7E5B"/>
    <w:rsid w:val="00AC5B1A"/>
    <w:rsid w:val="00AE17CF"/>
    <w:rsid w:val="00AF0DE3"/>
    <w:rsid w:val="00AF2940"/>
    <w:rsid w:val="00B21316"/>
    <w:rsid w:val="00B24586"/>
    <w:rsid w:val="00B24888"/>
    <w:rsid w:val="00B25B3C"/>
    <w:rsid w:val="00B302C1"/>
    <w:rsid w:val="00B42AFE"/>
    <w:rsid w:val="00B457F2"/>
    <w:rsid w:val="00B5052F"/>
    <w:rsid w:val="00B559D9"/>
    <w:rsid w:val="00B60D54"/>
    <w:rsid w:val="00B635B7"/>
    <w:rsid w:val="00B63E42"/>
    <w:rsid w:val="00B73B44"/>
    <w:rsid w:val="00B86CE4"/>
    <w:rsid w:val="00B870D2"/>
    <w:rsid w:val="00B87862"/>
    <w:rsid w:val="00B97850"/>
    <w:rsid w:val="00BA108B"/>
    <w:rsid w:val="00BB5AF7"/>
    <w:rsid w:val="00BC6ADF"/>
    <w:rsid w:val="00BD4637"/>
    <w:rsid w:val="00BE00C1"/>
    <w:rsid w:val="00BF2004"/>
    <w:rsid w:val="00BF49BC"/>
    <w:rsid w:val="00C03023"/>
    <w:rsid w:val="00C35D01"/>
    <w:rsid w:val="00C63623"/>
    <w:rsid w:val="00C711E9"/>
    <w:rsid w:val="00C731F8"/>
    <w:rsid w:val="00C91058"/>
    <w:rsid w:val="00C94688"/>
    <w:rsid w:val="00C954E1"/>
    <w:rsid w:val="00CA787A"/>
    <w:rsid w:val="00CB3BD8"/>
    <w:rsid w:val="00CC6B53"/>
    <w:rsid w:val="00CD2F87"/>
    <w:rsid w:val="00CE5BF9"/>
    <w:rsid w:val="00CF38DB"/>
    <w:rsid w:val="00D12813"/>
    <w:rsid w:val="00D15497"/>
    <w:rsid w:val="00D23E5A"/>
    <w:rsid w:val="00D4534E"/>
    <w:rsid w:val="00D46BF3"/>
    <w:rsid w:val="00D66D68"/>
    <w:rsid w:val="00D7509D"/>
    <w:rsid w:val="00D80554"/>
    <w:rsid w:val="00D90E16"/>
    <w:rsid w:val="00D938FA"/>
    <w:rsid w:val="00D9439D"/>
    <w:rsid w:val="00D9492C"/>
    <w:rsid w:val="00D96D79"/>
    <w:rsid w:val="00DB7221"/>
    <w:rsid w:val="00DC223C"/>
    <w:rsid w:val="00DC5AD1"/>
    <w:rsid w:val="00DF458F"/>
    <w:rsid w:val="00E001AD"/>
    <w:rsid w:val="00E22635"/>
    <w:rsid w:val="00E51DF1"/>
    <w:rsid w:val="00E619DB"/>
    <w:rsid w:val="00E67D11"/>
    <w:rsid w:val="00E7406F"/>
    <w:rsid w:val="00E82849"/>
    <w:rsid w:val="00E93A3B"/>
    <w:rsid w:val="00EA0565"/>
    <w:rsid w:val="00EB4A69"/>
    <w:rsid w:val="00EE6C80"/>
    <w:rsid w:val="00EE7927"/>
    <w:rsid w:val="00F01610"/>
    <w:rsid w:val="00F01984"/>
    <w:rsid w:val="00F12E5D"/>
    <w:rsid w:val="00F1778E"/>
    <w:rsid w:val="00F22BE8"/>
    <w:rsid w:val="00F30B46"/>
    <w:rsid w:val="00F331C1"/>
    <w:rsid w:val="00F44C37"/>
    <w:rsid w:val="00F47E81"/>
    <w:rsid w:val="00F82751"/>
    <w:rsid w:val="00F85375"/>
    <w:rsid w:val="00F90936"/>
    <w:rsid w:val="00F91A60"/>
    <w:rsid w:val="00FA1FBB"/>
    <w:rsid w:val="00FB3452"/>
    <w:rsid w:val="00FB70A5"/>
    <w:rsid w:val="00FC1084"/>
    <w:rsid w:val="00FE723A"/>
    <w:rsid w:val="00FF12BF"/>
    <w:rsid w:val="00FF5E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39"/>
  </w:style>
  <w:style w:type="paragraph" w:styleId="Ttulo1">
    <w:name w:val="heading 1"/>
    <w:basedOn w:val="Normal"/>
    <w:next w:val="Normal"/>
    <w:link w:val="Ttulo1Car"/>
    <w:uiPriority w:val="9"/>
    <w:qFormat/>
    <w:rsid w:val="002A52F4"/>
    <w:pPr>
      <w:keepNext/>
      <w:keepLines/>
      <w:spacing w:before="240" w:after="0"/>
      <w:outlineLvl w:val="0"/>
    </w:pPr>
    <w:rPr>
      <w:rFonts w:ascii="Arial" w:eastAsiaTheme="majorEastAsia" w:hAnsi="Arial" w:cstheme="majorBidi"/>
      <w:b/>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Textoennegrita">
    <w:name w:val="Strong"/>
    <w:basedOn w:val="Fuentedeprrafopredeter"/>
    <w:uiPriority w:val="22"/>
    <w:qFormat/>
    <w:rsid w:val="00E67D11"/>
    <w:rPr>
      <w:b/>
      <w:bCs/>
    </w:rPr>
  </w:style>
  <w:style w:type="paragraph" w:customStyle="1" w:styleId="Default">
    <w:name w:val="Default"/>
    <w:rsid w:val="00485E95"/>
    <w:pPr>
      <w:autoSpaceDE w:val="0"/>
      <w:autoSpaceDN w:val="0"/>
      <w:adjustRightInd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2A52F4"/>
    <w:rPr>
      <w:rFonts w:ascii="Arial" w:eastAsiaTheme="majorEastAsia" w:hAnsi="Arial" w:cstheme="majorBidi"/>
      <w:b/>
      <w:sz w:val="20"/>
      <w:szCs w:val="32"/>
    </w:rPr>
  </w:style>
  <w:style w:type="paragraph" w:styleId="NormalWeb">
    <w:name w:val="Normal (Web)"/>
    <w:basedOn w:val="Normal"/>
    <w:uiPriority w:val="99"/>
    <w:unhideWhenUsed/>
    <w:rsid w:val="002A52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rsid w:val="002643ED"/>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7330">
      <w:bodyDiv w:val="1"/>
      <w:marLeft w:val="0"/>
      <w:marRight w:val="0"/>
      <w:marTop w:val="0"/>
      <w:marBottom w:val="0"/>
      <w:divBdr>
        <w:top w:val="none" w:sz="0" w:space="0" w:color="auto"/>
        <w:left w:val="none" w:sz="0" w:space="0" w:color="auto"/>
        <w:bottom w:val="none" w:sz="0" w:space="0" w:color="auto"/>
        <w:right w:val="none" w:sz="0" w:space="0" w:color="auto"/>
      </w:divBdr>
    </w:div>
    <w:div w:id="661084169">
      <w:bodyDiv w:val="1"/>
      <w:marLeft w:val="0"/>
      <w:marRight w:val="0"/>
      <w:marTop w:val="0"/>
      <w:marBottom w:val="0"/>
      <w:divBdr>
        <w:top w:val="none" w:sz="0" w:space="0" w:color="auto"/>
        <w:left w:val="none" w:sz="0" w:space="0" w:color="auto"/>
        <w:bottom w:val="none" w:sz="0" w:space="0" w:color="auto"/>
        <w:right w:val="none" w:sz="0" w:space="0" w:color="auto"/>
      </w:divBdr>
    </w:div>
    <w:div w:id="848831145">
      <w:bodyDiv w:val="1"/>
      <w:marLeft w:val="0"/>
      <w:marRight w:val="0"/>
      <w:marTop w:val="0"/>
      <w:marBottom w:val="0"/>
      <w:divBdr>
        <w:top w:val="none" w:sz="0" w:space="0" w:color="auto"/>
        <w:left w:val="none" w:sz="0" w:space="0" w:color="auto"/>
        <w:bottom w:val="none" w:sz="0" w:space="0" w:color="auto"/>
        <w:right w:val="none" w:sz="0" w:space="0" w:color="auto"/>
      </w:divBdr>
    </w:div>
    <w:div w:id="884367411">
      <w:bodyDiv w:val="1"/>
      <w:marLeft w:val="0"/>
      <w:marRight w:val="0"/>
      <w:marTop w:val="0"/>
      <w:marBottom w:val="0"/>
      <w:divBdr>
        <w:top w:val="none" w:sz="0" w:space="0" w:color="auto"/>
        <w:left w:val="none" w:sz="0" w:space="0" w:color="auto"/>
        <w:bottom w:val="none" w:sz="0" w:space="0" w:color="auto"/>
        <w:right w:val="none" w:sz="0" w:space="0" w:color="auto"/>
      </w:divBdr>
    </w:div>
    <w:div w:id="1270815010">
      <w:bodyDiv w:val="1"/>
      <w:marLeft w:val="0"/>
      <w:marRight w:val="0"/>
      <w:marTop w:val="0"/>
      <w:marBottom w:val="0"/>
      <w:divBdr>
        <w:top w:val="none" w:sz="0" w:space="0" w:color="auto"/>
        <w:left w:val="none" w:sz="0" w:space="0" w:color="auto"/>
        <w:bottom w:val="none" w:sz="0" w:space="0" w:color="auto"/>
        <w:right w:val="none" w:sz="0" w:space="0" w:color="auto"/>
      </w:divBdr>
    </w:div>
    <w:div w:id="16219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C124-C4C6-42FB-B55B-7315AB69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1310</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Andrea Vanessa Jaimes Cardenas</cp:lastModifiedBy>
  <cp:revision>4</cp:revision>
  <cp:lastPrinted>2022-02-21T14:41:00Z</cp:lastPrinted>
  <dcterms:created xsi:type="dcterms:W3CDTF">2022-05-19T21:23:00Z</dcterms:created>
  <dcterms:modified xsi:type="dcterms:W3CDTF">2022-05-20T16:20:00Z</dcterms:modified>
</cp:coreProperties>
</file>