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4BDC" w14:textId="14A0DE1F" w:rsidR="005D01DD" w:rsidRPr="003269A8" w:rsidRDefault="005D01DD" w:rsidP="005D01DD">
      <w:pPr>
        <w:spacing w:after="200" w:line="276" w:lineRule="auto"/>
        <w:jc w:val="center"/>
        <w:rPr>
          <w:rFonts w:ascii="Arial Narrow" w:eastAsia="Calibri" w:hAnsi="Arial Narrow" w:cs="Arial"/>
          <w:color w:val="000000"/>
          <w:lang w:val="es-ES"/>
        </w:rPr>
      </w:pPr>
      <w:r w:rsidRPr="003269A8">
        <w:rPr>
          <w:rFonts w:ascii="Arial Narrow" w:eastAsia="Calibri" w:hAnsi="Arial Narrow" w:cs="Arial"/>
          <w:b/>
          <w:color w:val="000000"/>
          <w:lang w:val="es-ES" w:eastAsia="es-ES"/>
        </w:rPr>
        <w:t xml:space="preserve">AUTO N° </w:t>
      </w:r>
      <w:r w:rsidR="00660503" w:rsidRPr="003269A8">
        <w:rPr>
          <w:rFonts w:ascii="Arial Narrow" w:eastAsia="Calibri" w:hAnsi="Arial Narrow" w:cs="Arial"/>
          <w:b/>
          <w:color w:val="000000"/>
          <w:lang w:val="es-ES" w:eastAsia="es-ES"/>
        </w:rPr>
        <w:t>XXX</w:t>
      </w:r>
    </w:p>
    <w:p w14:paraId="51248AFC" w14:textId="77777777" w:rsidR="005D01DD" w:rsidRPr="003269A8" w:rsidRDefault="005D01DD" w:rsidP="005D01DD">
      <w:pPr>
        <w:keepNext/>
        <w:keepLines/>
        <w:spacing w:before="240" w:after="0" w:line="240" w:lineRule="auto"/>
        <w:jc w:val="both"/>
        <w:outlineLvl w:val="0"/>
        <w:rPr>
          <w:rFonts w:ascii="Arial Narrow" w:eastAsia="DengXian Light" w:hAnsi="Arial Narrow" w:cs="Arial"/>
          <w:bCs/>
          <w:color w:val="000000"/>
          <w:lang w:val="es-ES" w:eastAsia="es-ES_tradnl"/>
        </w:rPr>
      </w:pPr>
      <w:r w:rsidRPr="003269A8">
        <w:rPr>
          <w:rFonts w:ascii="Arial Narrow" w:eastAsia="DengXian Light" w:hAnsi="Arial Narrow" w:cs="Arial"/>
          <w:bCs/>
          <w:color w:val="000000"/>
          <w:lang w:val="es-ES" w:eastAsia="es-ES_tradnl"/>
        </w:rPr>
        <w:t>Bogotá D.C.,</w:t>
      </w:r>
    </w:p>
    <w:p w14:paraId="01F4BEF1" w14:textId="1FDC80A6" w:rsidR="005D01DD" w:rsidRPr="003269A8" w:rsidRDefault="005D01DD" w:rsidP="005D01DD">
      <w:pPr>
        <w:spacing w:after="0" w:line="240" w:lineRule="auto"/>
        <w:rPr>
          <w:rFonts w:ascii="Arial Narrow" w:eastAsia="Times New Roman" w:hAnsi="Arial Narrow" w:cs="Arial"/>
          <w:color w:val="000000"/>
          <w:lang w:val="es-ES" w:eastAsia="ar-SA"/>
        </w:rPr>
      </w:pPr>
    </w:p>
    <w:tbl>
      <w:tblPr>
        <w:tblStyle w:val="Tablaconcuadrcula"/>
        <w:tblW w:w="9498" w:type="dxa"/>
        <w:tblInd w:w="-431" w:type="dxa"/>
        <w:tblLook w:val="04A0" w:firstRow="1" w:lastRow="0" w:firstColumn="1" w:lastColumn="0" w:noHBand="0" w:noVBand="1"/>
      </w:tblPr>
      <w:tblGrid>
        <w:gridCol w:w="4112"/>
        <w:gridCol w:w="5386"/>
      </w:tblGrid>
      <w:tr w:rsidR="005E0AFA" w:rsidRPr="003269A8" w14:paraId="297BD748" w14:textId="77777777" w:rsidTr="00660503">
        <w:tc>
          <w:tcPr>
            <w:tcW w:w="4112" w:type="dxa"/>
          </w:tcPr>
          <w:p w14:paraId="02105922" w14:textId="77777777" w:rsidR="005E0AFA" w:rsidRPr="003269A8" w:rsidRDefault="005E0AFA" w:rsidP="007923B5">
            <w:pPr>
              <w:jc w:val="both"/>
              <w:rPr>
                <w:rStyle w:val="normaltextrun"/>
                <w:rFonts w:ascii="Arial Narrow" w:hAnsi="Arial Narrow" w:cs="Arial"/>
                <w:b/>
                <w:bCs/>
              </w:rPr>
            </w:pPr>
            <w:r w:rsidRPr="003269A8">
              <w:rPr>
                <w:rStyle w:val="normaltextrun"/>
                <w:rFonts w:ascii="Arial Narrow" w:hAnsi="Arial Narrow" w:cs="Arial"/>
                <w:b/>
                <w:bCs/>
              </w:rPr>
              <w:t>EXPEDIENTE</w:t>
            </w:r>
          </w:p>
        </w:tc>
        <w:tc>
          <w:tcPr>
            <w:tcW w:w="5386" w:type="dxa"/>
          </w:tcPr>
          <w:p w14:paraId="48380DF2" w14:textId="77777777" w:rsidR="005E0AFA" w:rsidRPr="003269A8" w:rsidRDefault="005E0AFA" w:rsidP="007923B5">
            <w:pPr>
              <w:jc w:val="both"/>
              <w:rPr>
                <w:rFonts w:ascii="Arial Narrow" w:hAnsi="Arial Narrow" w:cs="Arial"/>
                <w:color w:val="00000A"/>
                <w:highlight w:val="lightGray"/>
              </w:rPr>
            </w:pPr>
            <w:r w:rsidRPr="003269A8">
              <w:rPr>
                <w:rFonts w:ascii="Arial Narrow" w:hAnsi="Arial Narrow" w:cs="Arial"/>
                <w:color w:val="00000A"/>
                <w:highlight w:val="lightGray"/>
              </w:rPr>
              <w:t>XXX de XXXX</w:t>
            </w:r>
          </w:p>
        </w:tc>
      </w:tr>
      <w:tr w:rsidR="005E0AFA" w:rsidRPr="003269A8" w14:paraId="47F96339" w14:textId="77777777" w:rsidTr="00660503">
        <w:tc>
          <w:tcPr>
            <w:tcW w:w="4112" w:type="dxa"/>
          </w:tcPr>
          <w:p w14:paraId="0EFEB1E3" w14:textId="77777777" w:rsidR="005E0AFA" w:rsidRPr="003269A8" w:rsidRDefault="005E0AFA" w:rsidP="007923B5">
            <w:pPr>
              <w:jc w:val="both"/>
              <w:rPr>
                <w:rFonts w:ascii="Arial Narrow" w:hAnsi="Arial Narrow" w:cs="Arial"/>
                <w:lang w:val="es-ES"/>
              </w:rPr>
            </w:pPr>
            <w:r w:rsidRPr="003269A8">
              <w:rPr>
                <w:rStyle w:val="normaltextrun"/>
                <w:rFonts w:ascii="Arial Narrow" w:hAnsi="Arial Narrow" w:cs="Arial"/>
                <w:b/>
                <w:bCs/>
              </w:rPr>
              <w:t>ORIGEN DE LA ACTUACIÓN</w:t>
            </w:r>
          </w:p>
        </w:tc>
        <w:tc>
          <w:tcPr>
            <w:tcW w:w="5386" w:type="dxa"/>
          </w:tcPr>
          <w:p w14:paraId="5BFB04F0" w14:textId="77777777" w:rsidR="005E0AFA" w:rsidRPr="003269A8" w:rsidRDefault="005E0AFA" w:rsidP="007923B5">
            <w:pPr>
              <w:jc w:val="both"/>
              <w:rPr>
                <w:rFonts w:ascii="Arial Narrow" w:hAnsi="Arial Narrow" w:cs="Arial"/>
                <w:highlight w:val="lightGray"/>
                <w:lang w:val="es-ES"/>
              </w:rPr>
            </w:pPr>
            <w:r w:rsidRPr="003269A8">
              <w:rPr>
                <w:rStyle w:val="normaltextrun"/>
                <w:rFonts w:ascii="Arial Narrow" w:hAnsi="Arial Narrow" w:cs="Arial"/>
                <w:highlight w:val="lightGray"/>
              </w:rPr>
              <w:t>DE OFICIO /</w:t>
            </w:r>
            <w:r w:rsidRPr="003269A8">
              <w:rPr>
                <w:rFonts w:ascii="Arial Narrow" w:hAnsi="Arial Narrow" w:cs="Arial"/>
                <w:bCs/>
                <w:highlight w:val="lightGray"/>
              </w:rPr>
              <w:t>QUEJOSO/ INFORMANTE</w:t>
            </w:r>
            <w:r w:rsidRPr="003269A8">
              <w:rPr>
                <w:rFonts w:ascii="Arial Narrow" w:hAnsi="Arial Narrow" w:cs="Arial"/>
                <w:highlight w:val="lightGray"/>
              </w:rPr>
              <w:t> </w:t>
            </w:r>
          </w:p>
        </w:tc>
      </w:tr>
      <w:tr w:rsidR="005E0AFA" w:rsidRPr="003269A8" w14:paraId="65E04E73" w14:textId="77777777" w:rsidTr="00660503">
        <w:tc>
          <w:tcPr>
            <w:tcW w:w="4112" w:type="dxa"/>
          </w:tcPr>
          <w:p w14:paraId="45605B19" w14:textId="77777777" w:rsidR="005E0AFA" w:rsidRPr="003269A8" w:rsidRDefault="005E0AFA" w:rsidP="007923B5">
            <w:pPr>
              <w:jc w:val="both"/>
              <w:rPr>
                <w:rStyle w:val="normaltextrun"/>
                <w:rFonts w:ascii="Arial Narrow" w:hAnsi="Arial Narrow" w:cs="Arial"/>
                <w:b/>
                <w:bCs/>
              </w:rPr>
            </w:pPr>
            <w:r w:rsidRPr="003269A8">
              <w:rPr>
                <w:rFonts w:ascii="Arial Narrow" w:hAnsi="Arial Narrow" w:cs="Arial"/>
                <w:b/>
                <w:bCs/>
              </w:rPr>
              <w:t>INFORMANTE /QUEJOSO</w:t>
            </w:r>
          </w:p>
        </w:tc>
        <w:tc>
          <w:tcPr>
            <w:tcW w:w="5386" w:type="dxa"/>
          </w:tcPr>
          <w:p w14:paraId="1C939C4F" w14:textId="77777777" w:rsidR="005E0AFA" w:rsidRPr="003269A8" w:rsidRDefault="005E0AFA" w:rsidP="007923B5">
            <w:pPr>
              <w:jc w:val="both"/>
              <w:rPr>
                <w:rFonts w:ascii="Arial Narrow" w:hAnsi="Arial Narrow" w:cs="Arial"/>
                <w:highlight w:val="lightGray"/>
                <w:lang w:val="es-ES"/>
              </w:rPr>
            </w:pPr>
            <w:r w:rsidRPr="003269A8">
              <w:rPr>
                <w:rStyle w:val="normaltextrun"/>
                <w:rFonts w:ascii="Arial Narrow" w:hAnsi="Arial Narrow" w:cs="Arial"/>
                <w:highlight w:val="lightGray"/>
              </w:rPr>
              <w:t>XXXXXXX</w:t>
            </w:r>
          </w:p>
        </w:tc>
      </w:tr>
      <w:tr w:rsidR="005E0AFA" w:rsidRPr="003269A8" w14:paraId="6D8DF42C" w14:textId="77777777" w:rsidTr="00660503">
        <w:tc>
          <w:tcPr>
            <w:tcW w:w="4112" w:type="dxa"/>
          </w:tcPr>
          <w:p w14:paraId="692E841E" w14:textId="77777777" w:rsidR="005E0AFA" w:rsidRPr="003269A8" w:rsidRDefault="005E0AFA" w:rsidP="007923B5">
            <w:pPr>
              <w:jc w:val="both"/>
              <w:rPr>
                <w:rFonts w:ascii="Arial Narrow" w:hAnsi="Arial Narrow" w:cs="Arial"/>
                <w:b/>
                <w:bCs/>
              </w:rPr>
            </w:pPr>
            <w:r w:rsidRPr="003269A8">
              <w:rPr>
                <w:rFonts w:ascii="Arial Narrow" w:hAnsi="Arial Narrow" w:cs="Arial"/>
                <w:b/>
              </w:rPr>
              <w:t>DISCIPLINABLE</w:t>
            </w:r>
          </w:p>
        </w:tc>
        <w:tc>
          <w:tcPr>
            <w:tcW w:w="5386" w:type="dxa"/>
          </w:tcPr>
          <w:p w14:paraId="388F53C8" w14:textId="77777777" w:rsidR="005E0AFA" w:rsidRPr="003269A8" w:rsidRDefault="005E0AFA" w:rsidP="007923B5">
            <w:pPr>
              <w:jc w:val="both"/>
              <w:rPr>
                <w:rFonts w:ascii="Arial Narrow" w:hAnsi="Arial Narrow" w:cs="Arial"/>
                <w:highlight w:val="lightGray"/>
                <w:lang w:val="es-ES"/>
              </w:rPr>
            </w:pPr>
            <w:r w:rsidRPr="003269A8">
              <w:rPr>
                <w:rFonts w:ascii="Arial Narrow" w:hAnsi="Arial Narrow" w:cs="Arial"/>
                <w:color w:val="00000A"/>
                <w:highlight w:val="lightGray"/>
              </w:rPr>
              <w:t>XXXXXXX</w:t>
            </w:r>
          </w:p>
        </w:tc>
      </w:tr>
      <w:tr w:rsidR="005E0AFA" w:rsidRPr="003269A8" w14:paraId="1263F4A2" w14:textId="77777777" w:rsidTr="00660503">
        <w:tc>
          <w:tcPr>
            <w:tcW w:w="4112" w:type="dxa"/>
          </w:tcPr>
          <w:p w14:paraId="79DD37FD" w14:textId="77777777" w:rsidR="005E0AFA" w:rsidRPr="003269A8" w:rsidRDefault="005E0AFA" w:rsidP="007923B5">
            <w:pPr>
              <w:jc w:val="both"/>
              <w:rPr>
                <w:rFonts w:ascii="Arial Narrow" w:hAnsi="Arial Narrow" w:cs="Arial"/>
                <w:b/>
              </w:rPr>
            </w:pPr>
            <w:r w:rsidRPr="003269A8">
              <w:rPr>
                <w:rStyle w:val="normaltextrun"/>
                <w:rFonts w:ascii="Arial Narrow" w:hAnsi="Arial Narrow" w:cs="Arial"/>
                <w:b/>
                <w:bCs/>
              </w:rPr>
              <w:t>CARGO</w:t>
            </w:r>
          </w:p>
        </w:tc>
        <w:tc>
          <w:tcPr>
            <w:tcW w:w="5386" w:type="dxa"/>
          </w:tcPr>
          <w:p w14:paraId="36B9D66D" w14:textId="77777777" w:rsidR="005E0AFA" w:rsidRPr="003269A8" w:rsidRDefault="005E0AFA" w:rsidP="007923B5">
            <w:pPr>
              <w:jc w:val="both"/>
              <w:rPr>
                <w:rFonts w:ascii="Arial Narrow" w:hAnsi="Arial Narrow" w:cs="Arial"/>
                <w:highlight w:val="lightGray"/>
                <w:lang w:val="es-ES"/>
              </w:rPr>
            </w:pPr>
            <w:r w:rsidRPr="003269A8">
              <w:rPr>
                <w:rStyle w:val="normaltextrun"/>
                <w:rFonts w:ascii="Arial Narrow" w:hAnsi="Arial Narrow" w:cs="Arial"/>
                <w:highlight w:val="lightGray"/>
              </w:rPr>
              <w:t>XXXXXXX</w:t>
            </w:r>
            <w:r w:rsidRPr="003269A8">
              <w:rPr>
                <w:rStyle w:val="eop"/>
                <w:rFonts w:ascii="Arial Narrow" w:hAnsi="Arial Narrow" w:cs="Arial"/>
                <w:highlight w:val="lightGray"/>
              </w:rPr>
              <w:t> </w:t>
            </w:r>
          </w:p>
        </w:tc>
      </w:tr>
      <w:tr w:rsidR="005E0AFA" w:rsidRPr="003269A8" w14:paraId="738E7240" w14:textId="77777777" w:rsidTr="00660503">
        <w:tc>
          <w:tcPr>
            <w:tcW w:w="4112" w:type="dxa"/>
          </w:tcPr>
          <w:p w14:paraId="1FACA6F2" w14:textId="77777777" w:rsidR="005E0AFA" w:rsidRPr="003269A8" w:rsidRDefault="005E0AFA" w:rsidP="007923B5">
            <w:pPr>
              <w:jc w:val="both"/>
              <w:rPr>
                <w:rStyle w:val="normaltextrun"/>
                <w:rFonts w:ascii="Arial Narrow" w:hAnsi="Arial Narrow" w:cs="Arial"/>
                <w:b/>
                <w:bCs/>
              </w:rPr>
            </w:pPr>
            <w:r w:rsidRPr="003269A8">
              <w:rPr>
                <w:rStyle w:val="normaltextrun"/>
                <w:rFonts w:ascii="Arial Narrow" w:hAnsi="Arial Narrow" w:cs="Arial"/>
                <w:b/>
                <w:bCs/>
              </w:rPr>
              <w:t>HECHOS</w:t>
            </w:r>
          </w:p>
        </w:tc>
        <w:tc>
          <w:tcPr>
            <w:tcW w:w="5386" w:type="dxa"/>
          </w:tcPr>
          <w:p w14:paraId="3D8D5F51" w14:textId="77777777" w:rsidR="005E0AFA" w:rsidRPr="003269A8" w:rsidRDefault="005E0AFA" w:rsidP="007923B5">
            <w:pPr>
              <w:jc w:val="both"/>
              <w:rPr>
                <w:rFonts w:ascii="Arial Narrow" w:hAnsi="Arial Narrow" w:cs="Arial"/>
                <w:highlight w:val="lightGray"/>
                <w:lang w:val="es-ES"/>
              </w:rPr>
            </w:pPr>
            <w:r w:rsidRPr="003269A8">
              <w:rPr>
                <w:rFonts w:ascii="Arial Narrow" w:hAnsi="Arial Narrow" w:cs="Arial"/>
                <w:highlight w:val="lightGray"/>
              </w:rPr>
              <w:t>Descripción sucinta de los hechos</w:t>
            </w:r>
          </w:p>
        </w:tc>
      </w:tr>
      <w:tr w:rsidR="005E0AFA" w:rsidRPr="003269A8" w14:paraId="6B7B26E1" w14:textId="77777777" w:rsidTr="00660503">
        <w:tc>
          <w:tcPr>
            <w:tcW w:w="4112" w:type="dxa"/>
          </w:tcPr>
          <w:p w14:paraId="3AC1FA8F" w14:textId="77777777" w:rsidR="005E0AFA" w:rsidRPr="003269A8" w:rsidRDefault="005E0AFA" w:rsidP="007923B5">
            <w:pPr>
              <w:jc w:val="both"/>
              <w:rPr>
                <w:rStyle w:val="normaltextrun"/>
                <w:rFonts w:ascii="Arial Narrow" w:hAnsi="Arial Narrow" w:cs="Arial"/>
                <w:b/>
                <w:bCs/>
              </w:rPr>
            </w:pPr>
            <w:r w:rsidRPr="003269A8">
              <w:rPr>
                <w:rStyle w:val="normaltextrun"/>
                <w:rFonts w:ascii="Arial Narrow" w:hAnsi="Arial Narrow" w:cs="Arial"/>
                <w:b/>
                <w:bCs/>
              </w:rPr>
              <w:t>FECHA DE LOS HECHOS</w:t>
            </w:r>
          </w:p>
        </w:tc>
        <w:tc>
          <w:tcPr>
            <w:tcW w:w="5386" w:type="dxa"/>
          </w:tcPr>
          <w:p w14:paraId="3EB61CC9" w14:textId="77777777" w:rsidR="005E0AFA" w:rsidRPr="003269A8" w:rsidRDefault="005E0AFA" w:rsidP="007923B5">
            <w:pPr>
              <w:jc w:val="both"/>
              <w:rPr>
                <w:rStyle w:val="normaltextrun"/>
                <w:rFonts w:ascii="Arial Narrow" w:hAnsi="Arial Narrow" w:cs="Arial"/>
              </w:rPr>
            </w:pPr>
            <w:r w:rsidRPr="003269A8">
              <w:rPr>
                <w:rStyle w:val="normaltextrun"/>
                <w:rFonts w:ascii="Arial Narrow" w:hAnsi="Arial Narrow" w:cs="Arial"/>
                <w:highlight w:val="lightGray"/>
              </w:rPr>
              <w:t>Día / Mes y Año</w:t>
            </w:r>
          </w:p>
        </w:tc>
      </w:tr>
      <w:tr w:rsidR="005E0AFA" w:rsidRPr="003269A8" w14:paraId="2EC42952" w14:textId="77777777" w:rsidTr="00660503">
        <w:tc>
          <w:tcPr>
            <w:tcW w:w="4112" w:type="dxa"/>
          </w:tcPr>
          <w:p w14:paraId="6E8F7A19" w14:textId="77777777" w:rsidR="005E0AFA" w:rsidRPr="003269A8" w:rsidRDefault="005E0AFA" w:rsidP="007923B5">
            <w:pPr>
              <w:jc w:val="both"/>
              <w:rPr>
                <w:rStyle w:val="normaltextrun"/>
                <w:rFonts w:ascii="Arial Narrow" w:hAnsi="Arial Narrow" w:cs="Arial"/>
                <w:b/>
                <w:bCs/>
              </w:rPr>
            </w:pPr>
            <w:r w:rsidRPr="003269A8">
              <w:rPr>
                <w:rStyle w:val="normaltextrun"/>
                <w:rFonts w:ascii="Arial Narrow" w:hAnsi="Arial Narrow" w:cs="Arial"/>
                <w:b/>
                <w:bCs/>
              </w:rPr>
              <w:t>FECHA DEL INFORME O QUEJA</w:t>
            </w:r>
          </w:p>
        </w:tc>
        <w:tc>
          <w:tcPr>
            <w:tcW w:w="5386" w:type="dxa"/>
          </w:tcPr>
          <w:p w14:paraId="114C14BC" w14:textId="77777777" w:rsidR="005E0AFA" w:rsidRPr="003269A8" w:rsidRDefault="005E0AFA" w:rsidP="007923B5">
            <w:pPr>
              <w:jc w:val="both"/>
              <w:rPr>
                <w:rFonts w:ascii="Arial Narrow" w:hAnsi="Arial Narrow" w:cs="Arial"/>
                <w:highlight w:val="lightGray"/>
                <w:lang w:val="es-ES"/>
              </w:rPr>
            </w:pPr>
            <w:r w:rsidRPr="003269A8">
              <w:rPr>
                <w:rFonts w:ascii="Arial Narrow" w:eastAsia="Calibri" w:hAnsi="Arial Narrow" w:cs="Arial"/>
                <w:highlight w:val="lightGray"/>
                <w:lang w:eastAsia="es-ES"/>
              </w:rPr>
              <w:t>Día / Mes y Año</w:t>
            </w:r>
          </w:p>
        </w:tc>
      </w:tr>
      <w:tr w:rsidR="005E0AFA" w:rsidRPr="003269A8" w14:paraId="3435CD79" w14:textId="77777777" w:rsidTr="00660503">
        <w:tc>
          <w:tcPr>
            <w:tcW w:w="4112" w:type="dxa"/>
          </w:tcPr>
          <w:p w14:paraId="3671EB08" w14:textId="5D6AB48F" w:rsidR="005E0AFA" w:rsidRPr="003269A8" w:rsidRDefault="005E0AFA" w:rsidP="007923B5">
            <w:pPr>
              <w:jc w:val="both"/>
              <w:rPr>
                <w:rStyle w:val="normaltextrun"/>
                <w:rFonts w:ascii="Arial Narrow" w:hAnsi="Arial Narrow" w:cs="Arial"/>
                <w:b/>
                <w:bCs/>
                <w:highlight w:val="yellow"/>
              </w:rPr>
            </w:pPr>
            <w:r w:rsidRPr="003269A8">
              <w:rPr>
                <w:rStyle w:val="normaltextrun"/>
                <w:rFonts w:ascii="Arial Narrow" w:hAnsi="Arial Narrow" w:cs="Arial"/>
                <w:b/>
                <w:bCs/>
              </w:rPr>
              <w:t>AUTO:</w:t>
            </w:r>
          </w:p>
        </w:tc>
        <w:tc>
          <w:tcPr>
            <w:tcW w:w="5386" w:type="dxa"/>
          </w:tcPr>
          <w:p w14:paraId="4B526D3E" w14:textId="3FD2CF4B" w:rsidR="005E0AFA" w:rsidRPr="003269A8" w:rsidRDefault="00666586" w:rsidP="007923B5">
            <w:pPr>
              <w:jc w:val="both"/>
              <w:rPr>
                <w:rFonts w:ascii="Arial Narrow" w:hAnsi="Arial Narrow" w:cs="Arial"/>
                <w:lang w:val="es-ES"/>
              </w:rPr>
            </w:pPr>
            <w:r w:rsidRPr="003269A8">
              <w:rPr>
                <w:rFonts w:ascii="Arial Narrow" w:hAnsi="Arial Narrow" w:cs="Arial"/>
              </w:rPr>
              <w:t xml:space="preserve">Auto mediante el cual se </w:t>
            </w:r>
            <w:r w:rsidRPr="003269A8">
              <w:rPr>
                <w:rFonts w:ascii="Arial Narrow" w:hAnsi="Arial Narrow" w:cs="Arial"/>
                <w:b/>
                <w:bCs/>
              </w:rPr>
              <w:t>FORMULAN CARGOS</w:t>
            </w:r>
            <w:r w:rsidRPr="003269A8">
              <w:rPr>
                <w:rFonts w:ascii="Arial Narrow" w:hAnsi="Arial Narrow" w:cs="Arial"/>
              </w:rPr>
              <w:t xml:space="preserve"> Artículos 221, 222 y 223 de la Ley 1952 de 2019.</w:t>
            </w:r>
          </w:p>
        </w:tc>
      </w:tr>
    </w:tbl>
    <w:p w14:paraId="69401F04" w14:textId="5BF2DDEE" w:rsidR="005E0AFA" w:rsidRPr="003269A8" w:rsidRDefault="005E0AFA" w:rsidP="005D01DD">
      <w:pPr>
        <w:spacing w:after="0" w:line="240" w:lineRule="auto"/>
        <w:rPr>
          <w:rFonts w:ascii="Arial Narrow" w:eastAsia="Times New Roman" w:hAnsi="Arial Narrow" w:cs="Arial"/>
          <w:color w:val="000000"/>
          <w:lang w:eastAsia="ar-SA"/>
        </w:rPr>
      </w:pPr>
    </w:p>
    <w:p w14:paraId="15CD7CEA" w14:textId="77777777" w:rsidR="005E0AFA" w:rsidRPr="003269A8" w:rsidRDefault="005E0AFA" w:rsidP="005E0AFA">
      <w:pPr>
        <w:pStyle w:val="paragraph"/>
        <w:numPr>
          <w:ilvl w:val="0"/>
          <w:numId w:val="6"/>
        </w:numPr>
        <w:spacing w:before="0" w:beforeAutospacing="0" w:after="0" w:afterAutospacing="0"/>
        <w:ind w:right="45"/>
        <w:jc w:val="center"/>
        <w:textAlignment w:val="baseline"/>
        <w:rPr>
          <w:rStyle w:val="eop"/>
          <w:rFonts w:ascii="Arial Narrow" w:hAnsi="Arial Narrow" w:cs="Arial"/>
          <w:sz w:val="22"/>
          <w:szCs w:val="22"/>
        </w:rPr>
      </w:pPr>
      <w:r w:rsidRPr="003269A8">
        <w:rPr>
          <w:rStyle w:val="normaltextrun"/>
          <w:rFonts w:ascii="Arial Narrow" w:hAnsi="Arial Narrow" w:cs="Arial"/>
          <w:b/>
          <w:bCs/>
          <w:sz w:val="22"/>
          <w:szCs w:val="22"/>
        </w:rPr>
        <w:t>COMPETENCIA</w:t>
      </w:r>
    </w:p>
    <w:p w14:paraId="0F38C882" w14:textId="1070DCED" w:rsidR="005E0AFA" w:rsidRPr="003269A8" w:rsidRDefault="005E0AFA" w:rsidP="005D01DD">
      <w:pPr>
        <w:spacing w:after="0" w:line="240" w:lineRule="auto"/>
        <w:rPr>
          <w:rFonts w:ascii="Arial Narrow" w:eastAsia="Times New Roman" w:hAnsi="Arial Narrow" w:cs="Arial"/>
          <w:color w:val="000000"/>
          <w:lang w:val="es-ES" w:eastAsia="ar-SA"/>
        </w:rPr>
      </w:pPr>
    </w:p>
    <w:p w14:paraId="494E26BF" w14:textId="37D0EA40" w:rsidR="00666586" w:rsidRPr="003269A8" w:rsidRDefault="00666586" w:rsidP="3843E417">
      <w:pPr>
        <w:pStyle w:val="Textoindependiente"/>
        <w:rPr>
          <w:rFonts w:ascii="Arial Narrow" w:hAnsi="Arial Narrow"/>
          <w:i w:val="0"/>
          <w:color w:val="000000" w:themeColor="text1"/>
          <w:sz w:val="22"/>
          <w:szCs w:val="22"/>
        </w:rPr>
      </w:pPr>
      <w:r w:rsidRPr="3843E417">
        <w:rPr>
          <w:rFonts w:ascii="Arial Narrow" w:hAnsi="Arial Narrow"/>
          <w:i w:val="0"/>
          <w:color w:val="000000" w:themeColor="text1"/>
          <w:sz w:val="22"/>
          <w:szCs w:val="22"/>
        </w:rPr>
        <w:t xml:space="preserve">La Jefe de la Oficina de Control Disciplinario Interno de la Unidad Administrativa Especial del Cuerpo Oficial de Bomberos de Bogotá – </w:t>
      </w:r>
      <w:r w:rsidRPr="3843E417">
        <w:rPr>
          <w:rFonts w:ascii="Arial Narrow" w:hAnsi="Arial Narrow"/>
          <w:i w:val="0"/>
          <w:color w:val="000000" w:themeColor="text1"/>
          <w:sz w:val="22"/>
          <w:szCs w:val="22"/>
          <w:lang w:val="es-ES"/>
        </w:rPr>
        <w:t xml:space="preserve">en adelante </w:t>
      </w:r>
      <w:r w:rsidRPr="3843E417">
        <w:rPr>
          <w:rFonts w:ascii="Arial Narrow" w:hAnsi="Arial Narrow"/>
          <w:i w:val="0"/>
          <w:color w:val="000000" w:themeColor="text1"/>
          <w:sz w:val="22"/>
          <w:szCs w:val="22"/>
        </w:rPr>
        <w:t>UAECOB en uso de las atribuciones otorgadas por el artículo 1° de la Resolución interna 1122</w:t>
      </w:r>
      <w:r w:rsidRPr="3843E417">
        <w:rPr>
          <w:rFonts w:ascii="Arial Narrow" w:hAnsi="Arial Narrow"/>
          <w:i w:val="0"/>
          <w:color w:val="000000" w:themeColor="text1"/>
          <w:sz w:val="22"/>
          <w:szCs w:val="22"/>
          <w:vertAlign w:val="superscript"/>
        </w:rPr>
        <w:footnoteReference w:id="1"/>
      </w:r>
      <w:r w:rsidRPr="3843E417">
        <w:rPr>
          <w:rFonts w:ascii="Arial Narrow" w:hAnsi="Arial Narrow"/>
          <w:i w:val="0"/>
          <w:color w:val="000000" w:themeColor="text1"/>
          <w:sz w:val="22"/>
          <w:szCs w:val="22"/>
        </w:rPr>
        <w:t xml:space="preserve"> de 2022 y conforme a los Decretos Distritales 509</w:t>
      </w:r>
      <w:r w:rsidRPr="3843E417">
        <w:rPr>
          <w:rFonts w:ascii="Arial Narrow" w:hAnsi="Arial Narrow"/>
          <w:i w:val="0"/>
          <w:color w:val="000000" w:themeColor="text1"/>
          <w:sz w:val="22"/>
          <w:szCs w:val="22"/>
          <w:vertAlign w:val="superscript"/>
        </w:rPr>
        <w:footnoteReference w:id="2"/>
      </w:r>
      <w:r w:rsidRPr="3843E417">
        <w:rPr>
          <w:rFonts w:ascii="Arial Narrow" w:hAnsi="Arial Narrow"/>
          <w:i w:val="0"/>
          <w:color w:val="000000" w:themeColor="text1"/>
          <w:sz w:val="22"/>
          <w:szCs w:val="22"/>
        </w:rPr>
        <w:t xml:space="preserve">  y 510</w:t>
      </w:r>
      <w:r w:rsidRPr="3843E417">
        <w:rPr>
          <w:rFonts w:ascii="Arial Narrow" w:hAnsi="Arial Narrow"/>
          <w:i w:val="0"/>
          <w:color w:val="000000" w:themeColor="text1"/>
          <w:sz w:val="22"/>
          <w:szCs w:val="22"/>
          <w:vertAlign w:val="superscript"/>
        </w:rPr>
        <w:footnoteReference w:id="3"/>
      </w:r>
      <w:r w:rsidRPr="3843E417">
        <w:rPr>
          <w:rFonts w:ascii="Arial Narrow" w:hAnsi="Arial Narrow"/>
          <w:i w:val="0"/>
          <w:color w:val="000000" w:themeColor="text1"/>
          <w:sz w:val="22"/>
          <w:szCs w:val="22"/>
        </w:rPr>
        <w:t xml:space="preserve"> de 2023, y a lo establecido en el artículos 2</w:t>
      </w:r>
      <w:r w:rsidRPr="3843E417">
        <w:rPr>
          <w:rStyle w:val="Refdenotaalpie"/>
          <w:rFonts w:ascii="Arial Narrow" w:hAnsi="Arial Narrow"/>
          <w:i w:val="0"/>
          <w:color w:val="000000" w:themeColor="text1"/>
          <w:sz w:val="22"/>
          <w:szCs w:val="22"/>
        </w:rPr>
        <w:footnoteReference w:id="4"/>
      </w:r>
      <w:r w:rsidRPr="3843E417">
        <w:rPr>
          <w:rFonts w:ascii="Arial Narrow" w:hAnsi="Arial Narrow"/>
          <w:i w:val="0"/>
          <w:color w:val="000000" w:themeColor="text1"/>
          <w:sz w:val="22"/>
          <w:szCs w:val="22"/>
        </w:rPr>
        <w:t>, 83,84, 93</w:t>
      </w:r>
      <w:r w:rsidRPr="3843E417">
        <w:rPr>
          <w:rStyle w:val="Refdenotaalpie"/>
          <w:rFonts w:ascii="Arial Narrow" w:hAnsi="Arial Narrow"/>
          <w:i w:val="0"/>
          <w:color w:val="000000" w:themeColor="text1"/>
          <w:sz w:val="22"/>
          <w:szCs w:val="22"/>
        </w:rPr>
        <w:footnoteReference w:id="5"/>
      </w:r>
      <w:r w:rsidRPr="3843E417">
        <w:rPr>
          <w:rFonts w:ascii="Arial Narrow" w:hAnsi="Arial Narrow"/>
          <w:i w:val="0"/>
          <w:color w:val="000000" w:themeColor="text1"/>
          <w:sz w:val="22"/>
          <w:szCs w:val="22"/>
        </w:rPr>
        <w:t xml:space="preserve"> y siguientes de la Ley 1952 de 2019 en el rol de instrucción determinado en el inciso 2° del artículo 12</w:t>
      </w:r>
      <w:r w:rsidRPr="3843E417">
        <w:rPr>
          <w:rStyle w:val="Refdenotaalpie"/>
          <w:rFonts w:ascii="Arial Narrow" w:hAnsi="Arial Narrow"/>
          <w:i w:val="0"/>
          <w:color w:val="000000" w:themeColor="text1"/>
          <w:sz w:val="22"/>
          <w:szCs w:val="22"/>
        </w:rPr>
        <w:footnoteReference w:id="6"/>
      </w:r>
      <w:r w:rsidRPr="3843E417">
        <w:rPr>
          <w:rFonts w:ascii="Arial Narrow" w:hAnsi="Arial Narrow"/>
          <w:i w:val="0"/>
          <w:color w:val="000000" w:themeColor="text1"/>
          <w:sz w:val="22"/>
          <w:szCs w:val="22"/>
        </w:rPr>
        <w:t xml:space="preserve"> </w:t>
      </w:r>
      <w:r w:rsidR="28CA343C" w:rsidRPr="3843E417">
        <w:rPr>
          <w:rFonts w:ascii="Arial Narrow" w:hAnsi="Arial Narrow"/>
          <w:i w:val="0"/>
          <w:color w:val="000000" w:themeColor="text1"/>
          <w:sz w:val="22"/>
          <w:szCs w:val="22"/>
        </w:rPr>
        <w:t>ibidem</w:t>
      </w:r>
      <w:r w:rsidRPr="3843E417">
        <w:rPr>
          <w:rFonts w:ascii="Arial Narrow" w:hAnsi="Arial Narrow"/>
          <w:i w:val="0"/>
          <w:color w:val="000000" w:themeColor="text1"/>
          <w:sz w:val="22"/>
          <w:szCs w:val="22"/>
        </w:rPr>
        <w:t>, modificado por el artículo 3º de la Ley 2094 de 2021, procede a ordenar lo que en derecho corresponda frente a los hechos objeto de la presente actuación.</w:t>
      </w:r>
    </w:p>
    <w:p w14:paraId="54D81E54" w14:textId="6157AF63" w:rsidR="005E0AFA" w:rsidRPr="003269A8" w:rsidRDefault="005E0AFA" w:rsidP="005D01DD">
      <w:pPr>
        <w:spacing w:after="0" w:line="240" w:lineRule="auto"/>
        <w:rPr>
          <w:rFonts w:ascii="Arial Narrow" w:eastAsia="Times New Roman" w:hAnsi="Arial Narrow" w:cs="Arial"/>
          <w:color w:val="000000"/>
          <w:lang w:eastAsia="ar-SA"/>
        </w:rPr>
      </w:pPr>
    </w:p>
    <w:p w14:paraId="5EAB6A43" w14:textId="1B407DC6" w:rsidR="00603550" w:rsidRPr="003269A8" w:rsidRDefault="00603550" w:rsidP="00C6645C">
      <w:pPr>
        <w:pStyle w:val="Prrafodelista"/>
        <w:suppressAutoHyphens/>
        <w:spacing w:after="0" w:line="240" w:lineRule="auto"/>
        <w:ind w:left="1080"/>
        <w:rPr>
          <w:rFonts w:ascii="Arial Narrow" w:eastAsia="Times New Roman" w:hAnsi="Arial Narrow" w:cs="Arial"/>
          <w:b/>
          <w:bCs/>
          <w:color w:val="000000"/>
          <w:u w:val="single"/>
          <w:lang w:val="es-ES" w:eastAsia="ar-SA"/>
        </w:rPr>
      </w:pPr>
    </w:p>
    <w:p w14:paraId="5B6260F1" w14:textId="0220F6B3" w:rsidR="00603550" w:rsidRPr="003269A8" w:rsidRDefault="00666586" w:rsidP="3843E417">
      <w:pPr>
        <w:pStyle w:val="Prrafodelista"/>
        <w:numPr>
          <w:ilvl w:val="0"/>
          <w:numId w:val="6"/>
        </w:numPr>
        <w:spacing w:line="276" w:lineRule="auto"/>
        <w:jc w:val="center"/>
        <w:rPr>
          <w:rFonts w:ascii="Arial Narrow" w:eastAsia="Arial" w:hAnsi="Arial Narrow" w:cs="Arial"/>
          <w:b/>
          <w:bCs/>
        </w:rPr>
      </w:pPr>
      <w:bookmarkStart w:id="0" w:name="_Int_keFNWQVu"/>
      <w:r w:rsidRPr="3843E417">
        <w:rPr>
          <w:rFonts w:ascii="Arial Narrow" w:eastAsia="Arial" w:hAnsi="Arial Narrow" w:cs="Arial"/>
          <w:b/>
          <w:bCs/>
        </w:rPr>
        <w:t>PROCEDIMIENTO A SEGUIR</w:t>
      </w:r>
      <w:bookmarkEnd w:id="0"/>
      <w:r w:rsidRPr="3843E417">
        <w:rPr>
          <w:rFonts w:ascii="Arial Narrow" w:eastAsia="Arial" w:hAnsi="Arial Narrow" w:cs="Arial"/>
          <w:b/>
          <w:bCs/>
        </w:rPr>
        <w:t xml:space="preserve"> </w:t>
      </w:r>
      <w:r w:rsidRPr="3843E417">
        <w:rPr>
          <w:rFonts w:ascii="Arial Narrow" w:eastAsia="Times New Roman" w:hAnsi="Arial Narrow" w:cs="Arial"/>
          <w:b/>
          <w:bCs/>
          <w:color w:val="000000" w:themeColor="text1"/>
          <w:u w:val="single"/>
          <w:lang w:eastAsia="es-ES"/>
        </w:rPr>
        <w:t>(</w:t>
      </w:r>
      <w:r w:rsidRPr="3843E417">
        <w:rPr>
          <w:rFonts w:ascii="Arial Narrow" w:eastAsia="Times New Roman" w:hAnsi="Arial Narrow" w:cs="Arial"/>
          <w:b/>
          <w:bCs/>
          <w:i/>
          <w:iCs/>
          <w:color w:val="000000" w:themeColor="text1"/>
          <w:u w:val="single"/>
          <w:lang w:eastAsia="es-ES"/>
        </w:rPr>
        <w:t>en los casos en que aplique, conforme a la fecha del hecho)</w:t>
      </w:r>
    </w:p>
    <w:p w14:paraId="6EA8A4C2" w14:textId="77777777" w:rsidR="00666586" w:rsidRPr="003269A8" w:rsidRDefault="00666586" w:rsidP="3843E417">
      <w:pPr>
        <w:spacing w:line="276" w:lineRule="auto"/>
        <w:jc w:val="both"/>
        <w:rPr>
          <w:rFonts w:ascii="Arial Narrow" w:eastAsia="Arial" w:hAnsi="Arial Narrow" w:cs="Arial"/>
        </w:rPr>
      </w:pPr>
      <w:bookmarkStart w:id="1" w:name="_Int_O1rlosKz"/>
      <w:r w:rsidRPr="3843E417">
        <w:rPr>
          <w:rFonts w:ascii="Arial Narrow" w:eastAsia="Arial" w:hAnsi="Arial Narrow" w:cs="Arial"/>
        </w:rPr>
        <w:t>El artículo 263 del Código General Disciplinario establece que a la entrada en vigencia de la Ley 1952 de 2019, modificada por la Ley 2094 de 2021, los procesos en los cuales se haya surtido la notificación del pliego de cargos o instalado la audiencia del procedimiento verbal, continuarán su trámite hasta finalizar bajo el procedimiento de la Ley 734 de 2002.</w:t>
      </w:r>
      <w:bookmarkEnd w:id="1"/>
      <w:r w:rsidRPr="3843E417">
        <w:rPr>
          <w:rFonts w:ascii="Arial Narrow" w:eastAsia="Arial" w:hAnsi="Arial Narrow" w:cs="Arial"/>
        </w:rPr>
        <w:t xml:space="preserve"> En los demás eventos se aplicará el procedimiento previsto en esta ley. </w:t>
      </w:r>
    </w:p>
    <w:p w14:paraId="75286F18" w14:textId="2B33734F" w:rsidR="00666586" w:rsidRPr="003269A8" w:rsidRDefault="00666586" w:rsidP="3843E417">
      <w:pPr>
        <w:spacing w:line="276" w:lineRule="auto"/>
        <w:jc w:val="both"/>
        <w:rPr>
          <w:rFonts w:ascii="Arial Narrow" w:eastAsia="Arial" w:hAnsi="Arial Narrow" w:cs="Arial"/>
        </w:rPr>
      </w:pPr>
      <w:r w:rsidRPr="3843E417">
        <w:rPr>
          <w:rFonts w:ascii="Arial Narrow" w:eastAsia="Arial" w:hAnsi="Arial Narrow" w:cs="Arial"/>
        </w:rPr>
        <w:t xml:space="preserve">A la fecha de </w:t>
      </w:r>
      <w:bookmarkStart w:id="2" w:name="_Int_SGJyK4kn"/>
      <w:r w:rsidRPr="3843E417">
        <w:rPr>
          <w:rFonts w:ascii="Arial Narrow" w:eastAsia="Arial" w:hAnsi="Arial Narrow" w:cs="Arial"/>
        </w:rPr>
        <w:t>entrada en vigencia</w:t>
      </w:r>
      <w:bookmarkEnd w:id="2"/>
      <w:r w:rsidRPr="3843E417">
        <w:rPr>
          <w:rFonts w:ascii="Arial Narrow" w:eastAsia="Arial" w:hAnsi="Arial Narrow" w:cs="Arial"/>
        </w:rPr>
        <w:t xml:space="preserve"> del CGD, el presente proceso se encontraba en etapa de Investigación Disciplinaria, de tal suerte que, se hace necesario dar aplicación a lo dispuesto en el artículo 263 ibidem y reconducir la actuación para ser tramitada siguiendo el procedimiento fijado en la Ley 1952 de 2019 modificada por la Ley 2094 de 2021. </w:t>
      </w:r>
      <w:r w:rsidR="0A2D8B8D" w:rsidRPr="3843E417">
        <w:rPr>
          <w:rFonts w:ascii="Arial Narrow" w:eastAsia="Arial" w:hAnsi="Arial Narrow" w:cs="Arial"/>
        </w:rPr>
        <w:t>Según el principio de legalidad, contenido en el artículo 4 de la normatividad vigente, la tipificación y los aspectos substanciales de la actuación se configurarán bajo la ley 734 de 2002 cuando los hechos ocurrieron en la vigencia de esta normatividad.</w:t>
      </w:r>
      <w:r w:rsidRPr="3843E417">
        <w:rPr>
          <w:rFonts w:ascii="Arial Narrow" w:eastAsia="Arial" w:hAnsi="Arial Narrow" w:cs="Arial"/>
        </w:rPr>
        <w:t xml:space="preserve">    </w:t>
      </w:r>
    </w:p>
    <w:p w14:paraId="23B6ED40" w14:textId="1C65F9AF" w:rsidR="00660503" w:rsidRPr="003269A8" w:rsidRDefault="78611BF9" w:rsidP="3843E417">
      <w:pPr>
        <w:spacing w:line="276" w:lineRule="auto"/>
        <w:jc w:val="both"/>
        <w:rPr>
          <w:rFonts w:ascii="Arial Narrow" w:eastAsia="Arial" w:hAnsi="Arial Narrow" w:cs="Arial"/>
        </w:rPr>
      </w:pPr>
      <w:r w:rsidRPr="3843E417">
        <w:rPr>
          <w:rFonts w:ascii="Arial Narrow" w:eastAsia="Arial" w:hAnsi="Arial Narrow" w:cs="Arial"/>
        </w:rPr>
        <w:t>Por lo anterior, se debe precisar que la actuación en curso se adelantará como adjetiva o procedimental por la Ley 1952 de 2019 y la tipicidad de la conducta se estructurará según los aspectos sustanciales de la ley 734 de 2002.</w:t>
      </w:r>
      <w:r w:rsidR="00666586" w:rsidRPr="3843E417">
        <w:rPr>
          <w:rFonts w:ascii="Arial Narrow" w:eastAsia="Arial" w:hAnsi="Arial Narrow" w:cs="Arial"/>
        </w:rPr>
        <w:t xml:space="preserve">  (conforme proceda)</w:t>
      </w:r>
    </w:p>
    <w:p w14:paraId="2CD98837" w14:textId="77777777" w:rsidR="00666586" w:rsidRPr="003269A8" w:rsidRDefault="00666586" w:rsidP="00666586">
      <w:pPr>
        <w:pStyle w:val="Prrafodelista"/>
        <w:numPr>
          <w:ilvl w:val="0"/>
          <w:numId w:val="6"/>
        </w:numPr>
        <w:jc w:val="center"/>
        <w:rPr>
          <w:rFonts w:ascii="Arial Narrow" w:hAnsi="Arial Narrow" w:cs="Arial"/>
          <w:b/>
          <w:lang w:val="es-ES"/>
        </w:rPr>
      </w:pPr>
      <w:r w:rsidRPr="003269A8">
        <w:rPr>
          <w:rFonts w:ascii="Arial Narrow" w:hAnsi="Arial Narrow" w:cs="Arial"/>
          <w:b/>
          <w:lang w:val="es-ES"/>
        </w:rPr>
        <w:t>ANTECEDENTES DE LA ACTUACIÓN DISCIPLINARIA</w:t>
      </w:r>
    </w:p>
    <w:p w14:paraId="304B6419" w14:textId="77777777" w:rsidR="00666586" w:rsidRPr="003269A8" w:rsidRDefault="00666586" w:rsidP="00666586">
      <w:pPr>
        <w:pStyle w:val="Prrafodelista"/>
        <w:suppressAutoHyphens/>
        <w:spacing w:after="0" w:line="240" w:lineRule="auto"/>
        <w:ind w:left="1080"/>
        <w:jc w:val="center"/>
        <w:rPr>
          <w:rFonts w:ascii="Arial Narrow" w:hAnsi="Arial Narrow" w:cs="Arial"/>
          <w:b/>
        </w:rPr>
      </w:pPr>
    </w:p>
    <w:p w14:paraId="40CF078C" w14:textId="77777777" w:rsidR="00666586" w:rsidRPr="003269A8" w:rsidRDefault="00666586" w:rsidP="00666586">
      <w:pPr>
        <w:spacing w:line="276" w:lineRule="auto"/>
        <w:jc w:val="both"/>
        <w:rPr>
          <w:rFonts w:ascii="Arial Narrow" w:hAnsi="Arial Narrow" w:cs="Arial"/>
          <w:b/>
          <w:lang w:eastAsia="es-CO"/>
        </w:rPr>
      </w:pPr>
      <w:r w:rsidRPr="003269A8">
        <w:rPr>
          <w:rFonts w:ascii="Arial Narrow" w:eastAsia="Times New Roman" w:hAnsi="Arial Narrow" w:cs="Arial"/>
          <w:b/>
          <w:color w:val="000000"/>
          <w:lang w:val="es-ES" w:eastAsia="es-ES_tradnl"/>
        </w:rPr>
        <w:t xml:space="preserve">3.1. </w:t>
      </w:r>
      <w:r w:rsidRPr="003269A8">
        <w:rPr>
          <w:rFonts w:ascii="Arial Narrow" w:hAnsi="Arial Narrow" w:cs="Arial"/>
          <w:b/>
          <w:lang w:eastAsia="es-CO"/>
        </w:rPr>
        <w:t xml:space="preserve">NOTICIA DISCIPLINARIA </w:t>
      </w:r>
    </w:p>
    <w:p w14:paraId="1462E737" w14:textId="0E8CD4CC" w:rsidR="00666586" w:rsidRPr="003269A8" w:rsidRDefault="00666586" w:rsidP="00666586">
      <w:pPr>
        <w:suppressAutoHyphens/>
        <w:spacing w:after="0" w:line="240" w:lineRule="auto"/>
        <w:jc w:val="both"/>
        <w:rPr>
          <w:rFonts w:ascii="Arial Narrow" w:eastAsia="Calibri" w:hAnsi="Arial Narrow" w:cs="Arial"/>
          <w:color w:val="000000" w:themeColor="text1"/>
        </w:rPr>
      </w:pPr>
      <w:r w:rsidRPr="003269A8">
        <w:rPr>
          <w:rFonts w:ascii="Arial Narrow" w:eastAsia="Calibri" w:hAnsi="Arial Narrow" w:cs="Arial"/>
          <w:color w:val="000000" w:themeColor="text1"/>
        </w:rPr>
        <w:t xml:space="preserve">Mediante memorando </w:t>
      </w:r>
      <w:r w:rsidRPr="003269A8">
        <w:rPr>
          <w:rFonts w:ascii="Arial Narrow" w:eastAsia="Calibri" w:hAnsi="Arial Narrow" w:cs="Arial"/>
          <w:color w:val="000000" w:themeColor="text1"/>
          <w:highlight w:val="lightGray"/>
        </w:rPr>
        <w:t>xxxx-xxxxxxx-</w:t>
      </w:r>
      <w:r w:rsidRPr="003269A8">
        <w:rPr>
          <w:rFonts w:ascii="Arial Narrow" w:eastAsia="Calibri" w:hAnsi="Arial Narrow" w:cs="Arial"/>
          <w:color w:val="000000" w:themeColor="text1"/>
        </w:rPr>
        <w:t xml:space="preserve">UAECOB Id </w:t>
      </w:r>
      <w:r w:rsidRPr="003269A8">
        <w:rPr>
          <w:rFonts w:ascii="Arial Narrow" w:eastAsia="Calibri" w:hAnsi="Arial Narrow" w:cs="Arial"/>
          <w:color w:val="000000" w:themeColor="text1"/>
          <w:highlight w:val="lightGray"/>
        </w:rPr>
        <w:t>xxxxx</w:t>
      </w:r>
      <w:r w:rsidRPr="003269A8">
        <w:rPr>
          <w:rFonts w:ascii="Arial Narrow" w:eastAsia="Calibri" w:hAnsi="Arial Narrow" w:cs="Arial"/>
          <w:color w:val="000000" w:themeColor="text1"/>
        </w:rPr>
        <w:t xml:space="preserve"> del </w:t>
      </w:r>
      <w:r w:rsidRPr="003269A8">
        <w:rPr>
          <w:rFonts w:ascii="Arial Narrow" w:eastAsia="Calibri" w:hAnsi="Arial Narrow" w:cs="Arial"/>
          <w:color w:val="000000" w:themeColor="text1"/>
          <w:highlight w:val="lightGray"/>
        </w:rPr>
        <w:t>xx</w:t>
      </w:r>
      <w:r w:rsidRPr="003269A8">
        <w:rPr>
          <w:rFonts w:ascii="Arial Narrow" w:eastAsia="Calibri" w:hAnsi="Arial Narrow" w:cs="Arial"/>
          <w:color w:val="000000" w:themeColor="text1"/>
        </w:rPr>
        <w:t xml:space="preserve"> de </w:t>
      </w:r>
      <w:r w:rsidRPr="003269A8">
        <w:rPr>
          <w:rFonts w:ascii="Arial Narrow" w:eastAsia="Calibri" w:hAnsi="Arial Narrow" w:cs="Arial"/>
          <w:color w:val="000000" w:themeColor="text1"/>
          <w:highlight w:val="lightGray"/>
        </w:rPr>
        <w:t>xxxxx</w:t>
      </w:r>
      <w:r w:rsidRPr="003269A8">
        <w:rPr>
          <w:rFonts w:ascii="Arial Narrow" w:eastAsia="Calibri" w:hAnsi="Arial Narrow" w:cs="Arial"/>
          <w:color w:val="000000" w:themeColor="text1"/>
        </w:rPr>
        <w:t xml:space="preserve"> de 202</w:t>
      </w:r>
      <w:r w:rsidRPr="003269A8">
        <w:rPr>
          <w:rFonts w:ascii="Arial Narrow" w:eastAsia="Calibri" w:hAnsi="Arial Narrow" w:cs="Arial"/>
          <w:color w:val="000000" w:themeColor="text1"/>
          <w:highlight w:val="lightGray"/>
        </w:rPr>
        <w:t>x</w:t>
      </w:r>
      <w:r w:rsidRPr="003269A8">
        <w:rPr>
          <w:rFonts w:ascii="Arial Narrow" w:eastAsia="Calibri" w:hAnsi="Arial Narrow" w:cs="Arial"/>
          <w:color w:val="000000" w:themeColor="text1"/>
        </w:rPr>
        <w:t xml:space="preserve"> con todos sus anexos</w:t>
      </w:r>
      <w:r w:rsidRPr="003269A8">
        <w:rPr>
          <w:rFonts w:ascii="Arial Narrow" w:eastAsia="Calibri" w:hAnsi="Arial Narrow" w:cs="Arial"/>
          <w:b/>
          <w:bCs/>
          <w:color w:val="000000" w:themeColor="text1"/>
        </w:rPr>
        <w:t xml:space="preserve">, </w:t>
      </w:r>
      <w:r w:rsidRPr="003269A8">
        <w:rPr>
          <w:rFonts w:ascii="Arial Narrow" w:eastAsia="Calibri" w:hAnsi="Arial Narrow" w:cs="Arial"/>
          <w:color w:val="000000" w:themeColor="text1"/>
        </w:rPr>
        <w:t>suscrito por</w:t>
      </w:r>
      <w:r w:rsidRPr="003269A8">
        <w:rPr>
          <w:rFonts w:ascii="Arial Narrow" w:eastAsia="Calibri" w:hAnsi="Arial Narrow" w:cs="Arial"/>
          <w:b/>
          <w:bCs/>
          <w:color w:val="000000" w:themeColor="text1"/>
        </w:rPr>
        <w:t xml:space="preserve"> </w:t>
      </w:r>
      <w:r w:rsidRPr="003269A8">
        <w:rPr>
          <w:rFonts w:ascii="Arial Narrow" w:eastAsia="Calibri" w:hAnsi="Arial Narrow" w:cs="Arial"/>
          <w:color w:val="000000" w:themeColor="text1"/>
        </w:rPr>
        <w:t>la Dra. /</w:t>
      </w:r>
      <w:r w:rsidRPr="003269A8">
        <w:rPr>
          <w:rFonts w:ascii="Arial Narrow" w:eastAsia="Calibri" w:hAnsi="Arial Narrow" w:cs="Arial"/>
          <w:color w:val="000000" w:themeColor="text1"/>
          <w:highlight w:val="lightGray"/>
        </w:rPr>
        <w:t>enunciar el nombre</w:t>
      </w:r>
      <w:r w:rsidRPr="003269A8">
        <w:rPr>
          <w:rFonts w:ascii="Arial Narrow" w:eastAsia="Calibri" w:hAnsi="Arial Narrow" w:cs="Arial"/>
          <w:color w:val="000000" w:themeColor="text1"/>
        </w:rPr>
        <w:t xml:space="preserve">/ en su calidad de </w:t>
      </w:r>
      <w:r w:rsidRPr="003269A8">
        <w:rPr>
          <w:rFonts w:ascii="Arial Narrow" w:eastAsia="Calibri" w:hAnsi="Arial Narrow" w:cs="Arial"/>
          <w:color w:val="000000" w:themeColor="text1"/>
          <w:highlight w:val="lightGray"/>
        </w:rPr>
        <w:t>/enunciar el cargo/</w:t>
      </w:r>
      <w:r w:rsidRPr="003269A8">
        <w:rPr>
          <w:rFonts w:ascii="Arial Narrow" w:eastAsia="Calibri" w:hAnsi="Arial Narrow" w:cs="Arial"/>
          <w:color w:val="000000" w:themeColor="text1"/>
        </w:rPr>
        <w:t xml:space="preserve">, remite a esta Oficina de Control Disciplinario Interno, en la cual pone de presente la presunta comisión de la conducta disciplinable consistente en </w:t>
      </w:r>
      <w:r w:rsidRPr="003269A8">
        <w:rPr>
          <w:rFonts w:ascii="Arial Narrow" w:eastAsia="Calibri" w:hAnsi="Arial Narrow" w:cs="Arial"/>
          <w:color w:val="000000" w:themeColor="text1"/>
          <w:highlight w:val="lightGray"/>
        </w:rPr>
        <w:t>/ “enunciar de manera clara cuál es la conducta” /</w:t>
      </w:r>
      <w:r w:rsidRPr="003269A8">
        <w:rPr>
          <w:rFonts w:ascii="Arial Narrow" w:eastAsia="Calibri" w:hAnsi="Arial Narrow" w:cs="Arial"/>
          <w:color w:val="000000" w:themeColor="text1"/>
        </w:rPr>
        <w:t xml:space="preserve">, conducta realizada por </w:t>
      </w:r>
      <w:r w:rsidRPr="003269A8">
        <w:rPr>
          <w:rFonts w:ascii="Arial Narrow" w:eastAsia="Times New Roman" w:hAnsi="Arial Narrow" w:cs="Arial"/>
          <w:color w:val="000000" w:themeColor="text1"/>
          <w:lang w:val="es-ES" w:eastAsia="es-ES"/>
        </w:rPr>
        <w:t xml:space="preserve">el señor </w:t>
      </w:r>
      <w:r w:rsidRPr="003269A8">
        <w:rPr>
          <w:rFonts w:ascii="Arial Narrow" w:eastAsia="Times New Roman" w:hAnsi="Arial Narrow" w:cs="Arial"/>
          <w:b/>
          <w:bCs/>
          <w:color w:val="000000" w:themeColor="text1"/>
          <w:highlight w:val="lightGray"/>
          <w:lang w:val="es-ES" w:eastAsia="es-ES"/>
        </w:rPr>
        <w:t>/Enunciar el nombre completo del investigado/</w:t>
      </w:r>
      <w:r w:rsidRPr="003269A8">
        <w:rPr>
          <w:rFonts w:ascii="Arial Narrow" w:eastAsia="Times New Roman" w:hAnsi="Arial Narrow" w:cs="Arial"/>
          <w:b/>
          <w:bCs/>
          <w:color w:val="000000" w:themeColor="text1"/>
          <w:lang w:val="es-ES" w:eastAsia="es-ES"/>
        </w:rPr>
        <w:t xml:space="preserve">, </w:t>
      </w:r>
      <w:r w:rsidRPr="003269A8">
        <w:rPr>
          <w:rFonts w:ascii="Arial Narrow" w:eastAsia="Calibri" w:hAnsi="Arial Narrow" w:cs="Arial"/>
          <w:color w:val="000000" w:themeColor="text1"/>
        </w:rPr>
        <w:t xml:space="preserve">refiriendo lo siguiente: </w:t>
      </w:r>
    </w:p>
    <w:p w14:paraId="4BCC5D37" w14:textId="17FB6D76" w:rsidR="00666586" w:rsidRPr="003269A8" w:rsidRDefault="00666586" w:rsidP="00666586">
      <w:pPr>
        <w:suppressAutoHyphens/>
        <w:spacing w:after="0" w:line="240" w:lineRule="auto"/>
        <w:jc w:val="both"/>
        <w:rPr>
          <w:rFonts w:ascii="Arial Narrow" w:eastAsia="Calibri" w:hAnsi="Arial Narrow" w:cs="Arial"/>
          <w:color w:val="000000" w:themeColor="text1"/>
        </w:rPr>
      </w:pPr>
    </w:p>
    <w:p w14:paraId="6C164449" w14:textId="77777777" w:rsidR="00666586" w:rsidRPr="003269A8" w:rsidRDefault="00666586" w:rsidP="00666586">
      <w:pPr>
        <w:spacing w:after="0" w:line="240" w:lineRule="auto"/>
        <w:jc w:val="both"/>
        <w:rPr>
          <w:rFonts w:ascii="Arial Narrow" w:eastAsia="Times New Roman" w:hAnsi="Arial Narrow" w:cs="Arial"/>
          <w:b/>
          <w:bCs/>
          <w:color w:val="000000" w:themeColor="text1"/>
          <w:lang w:val="es-ES" w:eastAsia="es-ES"/>
        </w:rPr>
      </w:pPr>
      <w:r w:rsidRPr="003269A8">
        <w:rPr>
          <w:rFonts w:ascii="Arial Narrow" w:eastAsia="Times New Roman" w:hAnsi="Arial Narrow" w:cs="Arial"/>
          <w:b/>
          <w:color w:val="000000" w:themeColor="text1"/>
          <w:lang w:val="es-ES" w:eastAsia="es-ES"/>
        </w:rPr>
        <w:t xml:space="preserve">3.2.  </w:t>
      </w:r>
      <w:r w:rsidRPr="003269A8">
        <w:rPr>
          <w:rFonts w:ascii="Arial Narrow" w:eastAsia="Times New Roman" w:hAnsi="Arial Narrow" w:cs="Arial"/>
          <w:b/>
          <w:bCs/>
          <w:color w:val="000000" w:themeColor="text1"/>
          <w:lang w:val="es-ES" w:eastAsia="es-ES"/>
        </w:rPr>
        <w:t xml:space="preserve">INDAGACIÓN PREVIA/ </w:t>
      </w:r>
      <w:r w:rsidRPr="003269A8">
        <w:rPr>
          <w:rFonts w:ascii="Arial Narrow" w:hAnsi="Arial Narrow" w:cs="Arial"/>
          <w:b/>
          <w:u w:val="single"/>
          <w:lang w:eastAsia="es-CO"/>
        </w:rPr>
        <w:t>INDAGACIÓN PRELIMINAR</w:t>
      </w:r>
      <w:r w:rsidRPr="003269A8">
        <w:rPr>
          <w:rFonts w:ascii="Arial Narrow" w:hAnsi="Arial Narrow" w:cs="Arial"/>
          <w:b/>
          <w:lang w:eastAsia="es-CO"/>
        </w:rPr>
        <w:t xml:space="preserve">. </w:t>
      </w:r>
      <w:r w:rsidRPr="003269A8">
        <w:rPr>
          <w:rFonts w:ascii="Arial Narrow" w:eastAsia="Arial" w:hAnsi="Arial Narrow" w:cs="Arial"/>
          <w:b/>
        </w:rPr>
        <w:t>(</w:t>
      </w:r>
      <w:r w:rsidRPr="003269A8">
        <w:rPr>
          <w:rFonts w:ascii="Arial Narrow" w:eastAsia="Arial" w:hAnsi="Arial Narrow" w:cs="Arial"/>
          <w:b/>
          <w:iCs/>
        </w:rPr>
        <w:t>si procedió</w:t>
      </w:r>
      <w:r w:rsidRPr="003269A8">
        <w:rPr>
          <w:rFonts w:ascii="Arial Narrow" w:eastAsia="Arial" w:hAnsi="Arial Narrow" w:cs="Arial"/>
          <w:b/>
        </w:rPr>
        <w:t>)</w:t>
      </w:r>
    </w:p>
    <w:p w14:paraId="23A2FC52" w14:textId="77777777" w:rsidR="00666586" w:rsidRPr="003269A8" w:rsidRDefault="00666586" w:rsidP="00666586">
      <w:pPr>
        <w:suppressAutoHyphens/>
        <w:spacing w:after="0" w:line="240" w:lineRule="auto"/>
        <w:jc w:val="both"/>
        <w:rPr>
          <w:rFonts w:ascii="Arial Narrow" w:eastAsia="Calibri" w:hAnsi="Arial Narrow" w:cs="Arial"/>
          <w:color w:val="000000"/>
        </w:rPr>
      </w:pPr>
    </w:p>
    <w:p w14:paraId="60B8E650" w14:textId="77777777" w:rsidR="00666586" w:rsidRPr="003269A8" w:rsidRDefault="00666586" w:rsidP="00666586">
      <w:pPr>
        <w:spacing w:after="0" w:line="240" w:lineRule="auto"/>
        <w:jc w:val="both"/>
        <w:rPr>
          <w:rFonts w:ascii="Arial Narrow" w:eastAsia="Times New Roman" w:hAnsi="Arial Narrow" w:cs="Arial"/>
          <w:color w:val="000000" w:themeColor="text1"/>
          <w:lang w:val="es-ES" w:eastAsia="es-ES"/>
        </w:rPr>
      </w:pPr>
      <w:r w:rsidRPr="003269A8">
        <w:rPr>
          <w:rFonts w:ascii="Arial Narrow" w:eastAsia="Times New Roman" w:hAnsi="Arial Narrow" w:cs="Arial"/>
          <w:color w:val="000000" w:themeColor="text1"/>
          <w:lang w:val="es-ES" w:eastAsia="es-ES"/>
        </w:rPr>
        <w:t xml:space="preserve">Mediante auto No. </w:t>
      </w:r>
      <w:r w:rsidRPr="003269A8">
        <w:rPr>
          <w:rFonts w:ascii="Arial Narrow" w:eastAsia="Times New Roman" w:hAnsi="Arial Narrow" w:cs="Arial"/>
          <w:color w:val="000000" w:themeColor="text1"/>
          <w:highlight w:val="lightGray"/>
          <w:lang w:val="es-ES" w:eastAsia="es-ES"/>
        </w:rPr>
        <w:t>xxxx</w:t>
      </w:r>
      <w:r w:rsidRPr="003269A8">
        <w:rPr>
          <w:rFonts w:ascii="Arial Narrow" w:eastAsia="Times New Roman" w:hAnsi="Arial Narrow" w:cs="Arial"/>
          <w:color w:val="000000" w:themeColor="text1"/>
          <w:lang w:val="es-ES" w:eastAsia="es-ES"/>
        </w:rPr>
        <w:t xml:space="preserve"> </w:t>
      </w:r>
      <w:r w:rsidRPr="003269A8">
        <w:rPr>
          <w:rFonts w:ascii="Arial Narrow" w:eastAsia="Times New Roman" w:hAnsi="Arial Narrow" w:cs="Arial"/>
          <w:color w:val="000000" w:themeColor="text1"/>
          <w:highlight w:val="lightGray"/>
          <w:lang w:val="es-ES" w:eastAsia="es-ES"/>
        </w:rPr>
        <w:t>del xxxxx (xx)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xml:space="preserve">, la Dra. </w:t>
      </w:r>
      <w:r w:rsidRPr="003269A8">
        <w:rPr>
          <w:rFonts w:ascii="Arial Narrow" w:eastAsia="Times New Roman" w:hAnsi="Arial Narrow" w:cs="Arial"/>
          <w:color w:val="000000" w:themeColor="text1"/>
          <w:highlight w:val="lightGray"/>
          <w:lang w:val="es-ES" w:eastAsia="es-ES"/>
        </w:rPr>
        <w:t>/enunciar el nombre completo de quien lo emitió/</w:t>
      </w:r>
      <w:r w:rsidRPr="003269A8">
        <w:rPr>
          <w:rFonts w:ascii="Arial Narrow" w:eastAsia="Times New Roman" w:hAnsi="Arial Narrow" w:cs="Arial"/>
          <w:color w:val="000000" w:themeColor="text1"/>
          <w:lang w:val="es-ES" w:eastAsia="es-ES"/>
        </w:rPr>
        <w:t xml:space="preserve"> en su calidad de </w:t>
      </w:r>
      <w:r w:rsidRPr="003269A8">
        <w:rPr>
          <w:rFonts w:ascii="Arial Narrow" w:eastAsia="Times New Roman" w:hAnsi="Arial Narrow" w:cs="Arial"/>
          <w:color w:val="000000" w:themeColor="text1"/>
          <w:highlight w:val="lightGray"/>
          <w:lang w:val="es-ES" w:eastAsia="es-ES"/>
        </w:rPr>
        <w:t>/enunciar la denominación del cargo/</w:t>
      </w:r>
      <w:r w:rsidRPr="003269A8">
        <w:rPr>
          <w:rFonts w:ascii="Arial Narrow" w:eastAsia="Times New Roman" w:hAnsi="Arial Narrow" w:cs="Arial"/>
          <w:color w:val="000000" w:themeColor="text1"/>
          <w:lang w:val="es-ES" w:eastAsia="es-ES"/>
        </w:rPr>
        <w:t xml:space="preserve"> con funciones de Control Disciplinario Interno, ordenó la apertura de la indagación previa </w:t>
      </w:r>
      <w:r w:rsidRPr="003269A8">
        <w:rPr>
          <w:rFonts w:ascii="Arial Narrow" w:eastAsia="Times New Roman" w:hAnsi="Arial Narrow" w:cs="Arial"/>
          <w:color w:val="000000" w:themeColor="text1"/>
          <w:highlight w:val="lightGray"/>
          <w:lang w:val="es-ES" w:eastAsia="es-ES"/>
        </w:rPr>
        <w:t>/folios x-x/</w:t>
      </w:r>
      <w:r w:rsidRPr="003269A8">
        <w:rPr>
          <w:rFonts w:ascii="Arial Narrow" w:eastAsia="Times New Roman" w:hAnsi="Arial Narrow" w:cs="Arial"/>
          <w:color w:val="000000" w:themeColor="text1"/>
          <w:lang w:val="es-ES" w:eastAsia="es-ES"/>
        </w:rPr>
        <w:t>, en cumplimiento de lo establecido en el artículo 150 de la ley 734 de 2002/</w:t>
      </w:r>
      <w:r w:rsidRPr="003269A8">
        <w:rPr>
          <w:rFonts w:ascii="Arial Narrow" w:eastAsia="Times New Roman" w:hAnsi="Arial Narrow" w:cs="Arial"/>
          <w:color w:val="000000" w:themeColor="text1"/>
          <w:highlight w:val="lightGray"/>
          <w:lang w:val="es-ES" w:eastAsia="es-ES"/>
        </w:rPr>
        <w:t>o el artículo 208 de la Ley 1952 de 2019</w:t>
      </w:r>
      <w:r w:rsidRPr="003269A8">
        <w:rPr>
          <w:rFonts w:ascii="Arial Narrow" w:eastAsia="Times New Roman" w:hAnsi="Arial Narrow" w:cs="Arial"/>
          <w:color w:val="000000" w:themeColor="text1"/>
          <w:lang w:val="es-ES" w:eastAsia="es-ES"/>
        </w:rPr>
        <w:t>/. Providencia que fue debidamente notificada /</w:t>
      </w:r>
      <w:r w:rsidRPr="003269A8">
        <w:rPr>
          <w:rFonts w:ascii="Arial Narrow" w:eastAsia="Times New Roman" w:hAnsi="Arial Narrow" w:cs="Arial"/>
          <w:color w:val="000000" w:themeColor="text1"/>
          <w:highlight w:val="lightGray"/>
          <w:lang w:val="es-ES" w:eastAsia="es-ES"/>
        </w:rPr>
        <w:t>personalmente</w:t>
      </w:r>
      <w:r w:rsidRPr="003269A8">
        <w:rPr>
          <w:rFonts w:ascii="Arial Narrow" w:eastAsia="Times New Roman" w:hAnsi="Arial Narrow" w:cs="Arial"/>
          <w:color w:val="000000" w:themeColor="text1"/>
          <w:lang w:val="es-ES" w:eastAsia="es-ES"/>
        </w:rPr>
        <w:t xml:space="preserve"> / mediante edicto /</w:t>
      </w:r>
      <w:r w:rsidRPr="003269A8">
        <w:rPr>
          <w:rFonts w:ascii="Arial Narrow" w:eastAsia="Times New Roman" w:hAnsi="Arial Narrow" w:cs="Arial"/>
          <w:color w:val="000000" w:themeColor="text1"/>
          <w:highlight w:val="lightGray"/>
          <w:lang w:val="es-ES" w:eastAsia="es-ES"/>
        </w:rPr>
        <w:t>No. XXX de 202X/</w:t>
      </w:r>
      <w:r w:rsidRPr="003269A8">
        <w:rPr>
          <w:rFonts w:ascii="Arial Narrow" w:eastAsia="Times New Roman" w:hAnsi="Arial Narrow" w:cs="Arial"/>
          <w:color w:val="000000" w:themeColor="text1"/>
          <w:lang w:val="es-ES" w:eastAsia="es-ES"/>
        </w:rPr>
        <w:t xml:space="preserve">, fijado el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xml:space="preserve"> y desfijado el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de la misma anualidad. (</w:t>
      </w:r>
      <w:r w:rsidRPr="003269A8">
        <w:rPr>
          <w:rFonts w:ascii="Arial Narrow" w:eastAsia="Times New Roman" w:hAnsi="Arial Narrow" w:cs="Arial"/>
          <w:color w:val="000000" w:themeColor="text1"/>
          <w:highlight w:val="lightGray"/>
          <w:lang w:val="es-ES" w:eastAsia="es-ES"/>
        </w:rPr>
        <w:t>fl.</w:t>
      </w:r>
      <w:r w:rsidRPr="003269A8">
        <w:rPr>
          <w:rFonts w:ascii="Arial Narrow" w:eastAsia="Times New Roman" w:hAnsi="Arial Narrow" w:cs="Arial"/>
          <w:color w:val="000000" w:themeColor="text1"/>
          <w:lang w:val="es-ES" w:eastAsia="es-ES"/>
        </w:rPr>
        <w:t>XXX)</w:t>
      </w:r>
    </w:p>
    <w:p w14:paraId="306869B3" w14:textId="77777777" w:rsidR="00666586" w:rsidRPr="003269A8" w:rsidRDefault="00666586" w:rsidP="00666586">
      <w:pPr>
        <w:spacing w:after="0" w:line="240" w:lineRule="auto"/>
        <w:jc w:val="both"/>
        <w:rPr>
          <w:rFonts w:ascii="Arial Narrow" w:eastAsia="Times New Roman" w:hAnsi="Arial Narrow" w:cs="Arial"/>
          <w:b/>
          <w:bCs/>
          <w:color w:val="000000" w:themeColor="text1"/>
          <w:lang w:val="es-ES" w:eastAsia="es-ES"/>
        </w:rPr>
      </w:pPr>
    </w:p>
    <w:p w14:paraId="30ABBB50" w14:textId="45C23982" w:rsidR="00666586" w:rsidRPr="003269A8" w:rsidRDefault="00666586" w:rsidP="00666586">
      <w:pPr>
        <w:spacing w:after="0" w:line="240" w:lineRule="auto"/>
        <w:jc w:val="both"/>
        <w:rPr>
          <w:rFonts w:ascii="Arial Narrow" w:eastAsia="Times New Roman" w:hAnsi="Arial Narrow" w:cs="Arial"/>
          <w:color w:val="000000"/>
          <w:lang w:val="es-ES" w:eastAsia="es-ES"/>
        </w:rPr>
      </w:pPr>
      <w:r w:rsidRPr="003269A8">
        <w:rPr>
          <w:rFonts w:ascii="Arial Narrow" w:eastAsia="Times New Roman" w:hAnsi="Arial Narrow" w:cs="Arial"/>
          <w:b/>
          <w:bCs/>
          <w:color w:val="000000" w:themeColor="text1"/>
          <w:lang w:val="es-ES" w:eastAsia="es-ES"/>
        </w:rPr>
        <w:t>3.3. INVESTIGACION DISCIPLINARIA</w:t>
      </w:r>
    </w:p>
    <w:p w14:paraId="473DCA3F"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p>
    <w:p w14:paraId="2884B917"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r w:rsidRPr="003269A8">
        <w:rPr>
          <w:rFonts w:ascii="Arial Narrow" w:eastAsia="Times New Roman" w:hAnsi="Arial Narrow" w:cs="Arial"/>
          <w:color w:val="000000"/>
          <w:lang w:val="es-ES" w:eastAsia="es-ES_tradnl"/>
        </w:rPr>
        <w:t xml:space="preserve">Mediante auto No. </w:t>
      </w:r>
      <w:r w:rsidRPr="003269A8">
        <w:rPr>
          <w:rFonts w:ascii="Arial Narrow" w:eastAsia="Times New Roman" w:hAnsi="Arial Narrow" w:cs="Arial"/>
          <w:color w:val="000000"/>
          <w:highlight w:val="lightGray"/>
          <w:lang w:val="es-ES" w:eastAsia="es-ES_tradnl"/>
        </w:rPr>
        <w:t>xxxx</w:t>
      </w:r>
      <w:r w:rsidRPr="003269A8">
        <w:rPr>
          <w:rFonts w:ascii="Arial Narrow" w:eastAsia="Times New Roman" w:hAnsi="Arial Narrow" w:cs="Arial"/>
          <w:color w:val="000000"/>
          <w:lang w:val="es-ES" w:eastAsia="es-ES_tradnl"/>
        </w:rPr>
        <w:t xml:space="preserve"> </w:t>
      </w:r>
      <w:r w:rsidRPr="003269A8">
        <w:rPr>
          <w:rFonts w:ascii="Arial Narrow" w:eastAsia="Times New Roman" w:hAnsi="Arial Narrow" w:cs="Arial"/>
          <w:color w:val="000000"/>
          <w:highlight w:val="lightGray"/>
          <w:lang w:val="es-ES" w:eastAsia="es-ES_tradnl"/>
        </w:rPr>
        <w:t>del xxxxx (xx)</w:t>
      </w:r>
      <w:r w:rsidRPr="003269A8">
        <w:rPr>
          <w:rFonts w:ascii="Arial Narrow" w:eastAsia="Times New Roman" w:hAnsi="Arial Narrow" w:cs="Arial"/>
          <w:color w:val="000000"/>
          <w:lang w:val="es-ES" w:eastAsia="es-ES_tradnl"/>
        </w:rPr>
        <w:t xml:space="preserve"> de </w:t>
      </w:r>
      <w:r w:rsidRPr="003269A8">
        <w:rPr>
          <w:rFonts w:ascii="Arial Narrow" w:eastAsia="Times New Roman" w:hAnsi="Arial Narrow" w:cs="Arial"/>
          <w:color w:val="000000"/>
          <w:highlight w:val="lightGray"/>
          <w:lang w:val="es-ES" w:eastAsia="es-ES_tradnl"/>
        </w:rPr>
        <w:t>xxxxxxx</w:t>
      </w:r>
      <w:r w:rsidRPr="003269A8">
        <w:rPr>
          <w:rFonts w:ascii="Arial Narrow" w:eastAsia="Times New Roman" w:hAnsi="Arial Narrow" w:cs="Arial"/>
          <w:color w:val="000000"/>
          <w:lang w:val="es-ES" w:eastAsia="es-ES_tradnl"/>
        </w:rPr>
        <w:t xml:space="preserve"> de 202</w:t>
      </w:r>
      <w:r w:rsidRPr="003269A8">
        <w:rPr>
          <w:rFonts w:ascii="Arial Narrow" w:eastAsia="Times New Roman" w:hAnsi="Arial Narrow" w:cs="Arial"/>
          <w:color w:val="000000"/>
          <w:highlight w:val="lightGray"/>
          <w:lang w:val="es-ES" w:eastAsia="es-ES_tradnl"/>
        </w:rPr>
        <w:t>x</w:t>
      </w:r>
      <w:r w:rsidRPr="003269A8">
        <w:rPr>
          <w:rFonts w:ascii="Arial Narrow" w:eastAsia="Times New Roman" w:hAnsi="Arial Narrow" w:cs="Arial"/>
          <w:color w:val="000000"/>
          <w:lang w:val="es-ES" w:eastAsia="es-ES_tradnl"/>
        </w:rPr>
        <w:t xml:space="preserve">, la Dra. /enunciar el nombre completo de quien lo emitió/ en su calidad de /enunciar la denominación del cargo/ con funciones de Control Disciplinario Interno, ordena la apertura de la investigación disciplinaria No. </w:t>
      </w:r>
      <w:r w:rsidRPr="003269A8">
        <w:rPr>
          <w:rFonts w:ascii="Arial Narrow" w:eastAsia="Times New Roman" w:hAnsi="Arial Narrow" w:cs="Arial"/>
          <w:color w:val="000000"/>
          <w:highlight w:val="lightGray"/>
          <w:lang w:val="es-ES" w:eastAsia="es-ES_tradnl"/>
        </w:rPr>
        <w:t>xxxx</w:t>
      </w:r>
      <w:r w:rsidRPr="003269A8">
        <w:rPr>
          <w:rFonts w:ascii="Arial Narrow" w:eastAsia="Times New Roman" w:hAnsi="Arial Narrow" w:cs="Arial"/>
          <w:color w:val="000000"/>
          <w:lang w:val="es-ES" w:eastAsia="es-ES_tradnl"/>
        </w:rPr>
        <w:t>-202</w:t>
      </w:r>
      <w:r w:rsidRPr="003269A8">
        <w:rPr>
          <w:rFonts w:ascii="Arial Narrow" w:eastAsia="Times New Roman" w:hAnsi="Arial Narrow" w:cs="Arial"/>
          <w:color w:val="000000"/>
          <w:highlight w:val="lightGray"/>
          <w:lang w:val="es-ES" w:eastAsia="es-ES_tradnl"/>
        </w:rPr>
        <w:t>x</w:t>
      </w:r>
      <w:r w:rsidRPr="003269A8">
        <w:rPr>
          <w:rFonts w:ascii="Arial Narrow" w:eastAsia="Times New Roman" w:hAnsi="Arial Narrow" w:cs="Arial"/>
          <w:color w:val="000000"/>
          <w:lang w:val="es-ES" w:eastAsia="es-ES_tradnl"/>
        </w:rPr>
        <w:t xml:space="preserve"> (folios </w:t>
      </w:r>
      <w:r w:rsidRPr="003269A8">
        <w:rPr>
          <w:rFonts w:ascii="Arial Narrow" w:eastAsia="Times New Roman" w:hAnsi="Arial Narrow" w:cs="Arial"/>
          <w:color w:val="000000"/>
          <w:highlight w:val="lightGray"/>
          <w:lang w:val="es-ES" w:eastAsia="es-ES_tradnl"/>
        </w:rPr>
        <w:t>x-x</w:t>
      </w:r>
      <w:r w:rsidRPr="003269A8">
        <w:rPr>
          <w:rFonts w:ascii="Arial Narrow" w:eastAsia="Times New Roman" w:hAnsi="Arial Narrow" w:cs="Arial"/>
          <w:color w:val="000000"/>
          <w:lang w:val="es-ES" w:eastAsia="es-ES_tradnl"/>
        </w:rPr>
        <w:t>), en cumplimiento de lo establecido en el artículo 152 de la ley 734 de 2002/</w:t>
      </w:r>
      <w:r w:rsidRPr="003269A8">
        <w:rPr>
          <w:rFonts w:ascii="Arial Narrow" w:eastAsia="Times New Roman" w:hAnsi="Arial Narrow" w:cs="Arial"/>
          <w:color w:val="000000"/>
          <w:highlight w:val="lightGray"/>
          <w:lang w:val="es-ES" w:eastAsia="es-ES_tradnl"/>
        </w:rPr>
        <w:t>o el articulo 211 de la Ley 1952 de 2019</w:t>
      </w:r>
      <w:r w:rsidRPr="003269A8">
        <w:rPr>
          <w:rFonts w:ascii="Arial Narrow" w:eastAsia="Times New Roman" w:hAnsi="Arial Narrow" w:cs="Arial"/>
          <w:color w:val="000000"/>
          <w:lang w:val="es-ES" w:eastAsia="es-ES_tradnl"/>
        </w:rPr>
        <w:t>/. Esta decisión fue debidamente notificada /</w:t>
      </w:r>
      <w:r w:rsidRPr="003269A8">
        <w:rPr>
          <w:rFonts w:ascii="Arial Narrow" w:eastAsia="Times New Roman" w:hAnsi="Arial Narrow" w:cs="Arial"/>
          <w:color w:val="000000"/>
          <w:highlight w:val="lightGray"/>
          <w:lang w:val="es-ES" w:eastAsia="es-ES_tradnl"/>
        </w:rPr>
        <w:t>personalmente</w:t>
      </w:r>
      <w:r w:rsidRPr="003269A8">
        <w:rPr>
          <w:rFonts w:ascii="Arial Narrow" w:eastAsia="Times New Roman" w:hAnsi="Arial Narrow" w:cs="Arial"/>
          <w:color w:val="000000"/>
          <w:lang w:val="es-ES" w:eastAsia="es-ES_tradnl"/>
        </w:rPr>
        <w:t xml:space="preserve"> / mediante edicto 092 de 2020, fijado el </w:t>
      </w:r>
      <w:r w:rsidRPr="003269A8">
        <w:rPr>
          <w:rFonts w:ascii="Arial Narrow" w:eastAsia="Times New Roman" w:hAnsi="Arial Narrow" w:cs="Arial"/>
          <w:color w:val="000000"/>
          <w:highlight w:val="lightGray"/>
          <w:lang w:val="es-ES" w:eastAsia="es-ES_tradnl"/>
        </w:rPr>
        <w:t>xx</w:t>
      </w:r>
      <w:r w:rsidRPr="003269A8">
        <w:rPr>
          <w:rFonts w:ascii="Arial Narrow" w:eastAsia="Times New Roman" w:hAnsi="Arial Narrow" w:cs="Arial"/>
          <w:color w:val="000000"/>
          <w:lang w:val="es-ES" w:eastAsia="es-ES_tradnl"/>
        </w:rPr>
        <w:t xml:space="preserve"> de </w:t>
      </w:r>
      <w:r w:rsidRPr="003269A8">
        <w:rPr>
          <w:rFonts w:ascii="Arial Narrow" w:eastAsia="Times New Roman" w:hAnsi="Arial Narrow" w:cs="Arial"/>
          <w:color w:val="000000"/>
          <w:highlight w:val="lightGray"/>
          <w:lang w:val="es-ES" w:eastAsia="es-ES_tradnl"/>
        </w:rPr>
        <w:t>xxxxxx</w:t>
      </w:r>
      <w:r w:rsidRPr="003269A8">
        <w:rPr>
          <w:rFonts w:ascii="Arial Narrow" w:eastAsia="Times New Roman" w:hAnsi="Arial Narrow" w:cs="Arial"/>
          <w:color w:val="000000"/>
          <w:lang w:val="es-ES" w:eastAsia="es-ES_tradnl"/>
        </w:rPr>
        <w:t xml:space="preserve"> de 202</w:t>
      </w:r>
      <w:r w:rsidRPr="003269A8">
        <w:rPr>
          <w:rFonts w:ascii="Arial Narrow" w:eastAsia="Times New Roman" w:hAnsi="Arial Narrow" w:cs="Arial"/>
          <w:color w:val="000000"/>
          <w:highlight w:val="lightGray"/>
          <w:lang w:val="es-ES" w:eastAsia="es-ES_tradnl"/>
        </w:rPr>
        <w:t>x</w:t>
      </w:r>
      <w:r w:rsidRPr="003269A8">
        <w:rPr>
          <w:rFonts w:ascii="Arial Narrow" w:eastAsia="Times New Roman" w:hAnsi="Arial Narrow" w:cs="Arial"/>
          <w:color w:val="000000"/>
          <w:lang w:val="es-ES" w:eastAsia="es-ES_tradnl"/>
        </w:rPr>
        <w:t xml:space="preserve"> y desfijado el </w:t>
      </w:r>
      <w:r w:rsidRPr="003269A8">
        <w:rPr>
          <w:rFonts w:ascii="Arial Narrow" w:eastAsia="Times New Roman" w:hAnsi="Arial Narrow" w:cs="Arial"/>
          <w:color w:val="000000"/>
          <w:highlight w:val="lightGray"/>
          <w:lang w:val="es-ES" w:eastAsia="es-ES_tradnl"/>
        </w:rPr>
        <w:t>xx</w:t>
      </w:r>
      <w:r w:rsidRPr="003269A8">
        <w:rPr>
          <w:rFonts w:ascii="Arial Narrow" w:eastAsia="Times New Roman" w:hAnsi="Arial Narrow" w:cs="Arial"/>
          <w:color w:val="000000"/>
          <w:lang w:val="es-ES" w:eastAsia="es-ES_tradnl"/>
        </w:rPr>
        <w:t xml:space="preserve"> de la misma anualidad. (</w:t>
      </w:r>
      <w:r w:rsidRPr="003269A8">
        <w:rPr>
          <w:rFonts w:ascii="Arial Narrow" w:eastAsia="Times New Roman" w:hAnsi="Arial Narrow" w:cs="Arial"/>
          <w:color w:val="000000"/>
          <w:highlight w:val="lightGray"/>
          <w:lang w:val="es-ES" w:eastAsia="es-ES_tradnl"/>
        </w:rPr>
        <w:t>fl.19</w:t>
      </w:r>
      <w:r w:rsidRPr="003269A8">
        <w:rPr>
          <w:rFonts w:ascii="Arial Narrow" w:eastAsia="Times New Roman" w:hAnsi="Arial Narrow" w:cs="Arial"/>
          <w:color w:val="000000"/>
          <w:lang w:val="es-ES" w:eastAsia="es-ES_tradnl"/>
        </w:rPr>
        <w:t>)</w:t>
      </w:r>
    </w:p>
    <w:p w14:paraId="06BD77E8"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p>
    <w:p w14:paraId="2DADBCE0" w14:textId="778294CC" w:rsidR="00666586" w:rsidRPr="003269A8" w:rsidRDefault="00666586" w:rsidP="00666586">
      <w:pPr>
        <w:spacing w:after="200" w:line="240" w:lineRule="auto"/>
        <w:jc w:val="both"/>
        <w:rPr>
          <w:rFonts w:ascii="Arial Narrow" w:eastAsia="Arial" w:hAnsi="Arial Narrow" w:cs="Arial"/>
          <w:b/>
          <w:color w:val="000000" w:themeColor="text1"/>
        </w:rPr>
      </w:pPr>
      <w:r w:rsidRPr="003269A8">
        <w:rPr>
          <w:rFonts w:ascii="Arial Narrow" w:eastAsia="Arial" w:hAnsi="Arial Narrow" w:cs="Arial"/>
          <w:b/>
          <w:color w:val="000000" w:themeColor="text1"/>
        </w:rPr>
        <w:t>3.4. OTRAS ACTUACIONES PROCESALES</w:t>
      </w:r>
    </w:p>
    <w:p w14:paraId="7D339CB0" w14:textId="77777777" w:rsidR="00666586" w:rsidRPr="003269A8" w:rsidRDefault="00666586" w:rsidP="00666586">
      <w:pPr>
        <w:spacing w:line="276" w:lineRule="auto"/>
        <w:jc w:val="both"/>
        <w:rPr>
          <w:rFonts w:ascii="Arial Narrow" w:eastAsia="Arial" w:hAnsi="Arial Narrow" w:cs="Arial"/>
          <w:i/>
        </w:rPr>
      </w:pPr>
      <w:r w:rsidRPr="003269A8">
        <w:rPr>
          <w:rFonts w:ascii="Arial Narrow" w:eastAsia="Arial" w:hAnsi="Arial Narrow" w:cs="Arial"/>
        </w:rPr>
        <w:t>(</w:t>
      </w:r>
      <w:r w:rsidRPr="003269A8">
        <w:rPr>
          <w:rFonts w:ascii="Arial Narrow" w:eastAsia="Arial" w:hAnsi="Arial Narrow" w:cs="Arial"/>
          <w:i/>
        </w:rPr>
        <w:t>Relacionar las demás actuaciones procesales: prórroga de la investigación, auto vinculación de investigado, acumulación de expedientes y/o ruptura procesal.)</w:t>
      </w:r>
    </w:p>
    <w:p w14:paraId="195D94C4" w14:textId="170E89DC" w:rsidR="00666586" w:rsidRPr="003269A8" w:rsidRDefault="00666586" w:rsidP="00666586">
      <w:pPr>
        <w:spacing w:after="200" w:line="240" w:lineRule="auto"/>
        <w:jc w:val="both"/>
        <w:rPr>
          <w:rFonts w:ascii="Arial Narrow" w:eastAsia="Arial" w:hAnsi="Arial Narrow" w:cs="Arial"/>
          <w:color w:val="000000" w:themeColor="text1"/>
        </w:rPr>
      </w:pPr>
      <w:r w:rsidRPr="003269A8">
        <w:rPr>
          <w:rFonts w:ascii="Arial Narrow" w:eastAsia="Arial" w:hAnsi="Arial Narrow" w:cs="Arial"/>
          <w:b/>
          <w:color w:val="000000" w:themeColor="text1"/>
        </w:rPr>
        <w:t>3.5. MATERIAL PROBATORIO</w:t>
      </w:r>
      <w:r w:rsidRPr="003269A8">
        <w:rPr>
          <w:rFonts w:ascii="Arial Narrow" w:eastAsia="Arial" w:hAnsi="Arial Narrow" w:cs="Arial"/>
          <w:color w:val="000000" w:themeColor="text1"/>
        </w:rPr>
        <w:t>.</w:t>
      </w:r>
    </w:p>
    <w:p w14:paraId="3620DFE5" w14:textId="77777777" w:rsidR="00666586" w:rsidRPr="003269A8" w:rsidRDefault="00666586" w:rsidP="00666586">
      <w:pPr>
        <w:spacing w:line="276" w:lineRule="auto"/>
        <w:jc w:val="both"/>
        <w:rPr>
          <w:rFonts w:ascii="Arial Narrow" w:hAnsi="Arial Narrow" w:cs="Arial"/>
          <w:lang w:eastAsia="es-CO"/>
        </w:rPr>
      </w:pPr>
      <w:r w:rsidRPr="003269A8">
        <w:rPr>
          <w:rFonts w:ascii="Arial Narrow" w:hAnsi="Arial Narrow" w:cs="Arial"/>
          <w:lang w:eastAsia="es-CO"/>
        </w:rPr>
        <w:t>En las diligencias reposan las siguientes pruebas:</w:t>
      </w:r>
    </w:p>
    <w:p w14:paraId="263A32FA" w14:textId="77777777" w:rsidR="00666586" w:rsidRPr="003269A8" w:rsidRDefault="00666586" w:rsidP="00666586">
      <w:pPr>
        <w:spacing w:line="276" w:lineRule="auto"/>
        <w:jc w:val="both"/>
        <w:rPr>
          <w:rFonts w:ascii="Arial Narrow" w:hAnsi="Arial Narrow" w:cs="Arial"/>
          <w:lang w:eastAsia="es-CO"/>
        </w:rPr>
      </w:pPr>
      <w:r w:rsidRPr="003269A8">
        <w:rPr>
          <w:rFonts w:ascii="Arial Narrow" w:hAnsi="Arial Narrow" w:cs="Arial"/>
          <w:i/>
          <w:lang w:eastAsia="es-CO"/>
        </w:rPr>
        <w:t>(Se relacionan una a una las pruebas recauda</w:t>
      </w:r>
      <w:r w:rsidRPr="003269A8">
        <w:rPr>
          <w:rFonts w:ascii="Arial Narrow" w:hAnsi="Arial Narrow" w:cs="Arial"/>
          <w:i/>
          <w:color w:val="000000"/>
          <w:lang w:eastAsia="es-CO"/>
        </w:rPr>
        <w:t>da</w:t>
      </w:r>
      <w:r w:rsidRPr="003269A8">
        <w:rPr>
          <w:rFonts w:ascii="Arial Narrow" w:hAnsi="Arial Narrow" w:cs="Arial"/>
          <w:i/>
          <w:lang w:eastAsia="es-CO"/>
        </w:rPr>
        <w:t xml:space="preserve">s, identificando los folios de localización dentro del expediente). </w:t>
      </w:r>
    </w:p>
    <w:p w14:paraId="21C2720B"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r w:rsidRPr="003269A8">
        <w:rPr>
          <w:rFonts w:ascii="Arial Narrow" w:eastAsia="Times New Roman" w:hAnsi="Arial Narrow" w:cs="Arial"/>
          <w:color w:val="000000"/>
          <w:lang w:val="es-ES_tradnl" w:eastAsia="es-ES_tradnl"/>
        </w:rPr>
        <w:t>Dentro del presente proceso fueron recaudadas las pruebas que se describen a continuación:</w:t>
      </w:r>
    </w:p>
    <w:p w14:paraId="3B9DE5F0" w14:textId="77777777" w:rsidR="00666586" w:rsidRPr="003269A8" w:rsidRDefault="00666586" w:rsidP="00666586">
      <w:pPr>
        <w:spacing w:after="0" w:line="240" w:lineRule="auto"/>
        <w:ind w:left="567" w:hanging="567"/>
        <w:jc w:val="both"/>
        <w:rPr>
          <w:rFonts w:ascii="Arial Narrow" w:eastAsia="Times New Roman" w:hAnsi="Arial Narrow" w:cs="Arial"/>
          <w:color w:val="000000"/>
          <w:lang w:val="es-ES_tradnl" w:eastAsia="es-ES_tradnl"/>
        </w:rPr>
      </w:pPr>
      <w:r w:rsidRPr="003269A8">
        <w:rPr>
          <w:rFonts w:ascii="Arial Narrow" w:eastAsia="Times New Roman" w:hAnsi="Arial Narrow" w:cs="Arial"/>
          <w:color w:val="000000"/>
          <w:lang w:val="es-ES_tradnl" w:eastAsia="es-ES_tradnl"/>
        </w:rPr>
        <w:t xml:space="preserve"> </w:t>
      </w:r>
    </w:p>
    <w:p w14:paraId="338B0F24" w14:textId="70AE2CFC" w:rsidR="00666586" w:rsidRPr="003269A8" w:rsidRDefault="00666586" w:rsidP="00666586">
      <w:pPr>
        <w:spacing w:after="0" w:line="240" w:lineRule="auto"/>
        <w:jc w:val="both"/>
        <w:rPr>
          <w:rFonts w:ascii="Arial Narrow" w:eastAsia="Times New Roman" w:hAnsi="Arial Narrow" w:cs="Arial"/>
          <w:b/>
          <w:bCs/>
          <w:color w:val="000000"/>
          <w:lang w:val="es-ES_tradnl" w:eastAsia="es-ES_tradnl"/>
        </w:rPr>
      </w:pPr>
      <w:r w:rsidRPr="003269A8">
        <w:rPr>
          <w:rFonts w:ascii="Arial Narrow" w:eastAsia="Times New Roman" w:hAnsi="Arial Narrow" w:cs="Arial"/>
          <w:b/>
          <w:bCs/>
          <w:color w:val="000000"/>
          <w:lang w:val="es-ES_tradnl" w:eastAsia="es-ES_tradnl"/>
        </w:rPr>
        <w:t xml:space="preserve">3.5.1. DOCUMENTAL </w:t>
      </w:r>
    </w:p>
    <w:p w14:paraId="78D0A194"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76D3B23C"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32699139" w14:textId="6B87CCF1" w:rsidR="00666586" w:rsidRPr="003269A8" w:rsidRDefault="00666586" w:rsidP="3843E417">
      <w:pPr>
        <w:spacing w:after="0" w:line="240" w:lineRule="auto"/>
        <w:jc w:val="both"/>
        <w:rPr>
          <w:rFonts w:ascii="Arial Narrow" w:eastAsia="Times New Roman" w:hAnsi="Arial Narrow" w:cs="Arial"/>
          <w:color w:val="000000"/>
          <w:lang w:val="es-ES" w:eastAsia="es-ES"/>
        </w:rPr>
      </w:pPr>
      <w:r w:rsidRPr="3843E417">
        <w:rPr>
          <w:rFonts w:ascii="Arial Narrow" w:eastAsia="Times New Roman" w:hAnsi="Arial Narrow" w:cs="Arial"/>
          <w:color w:val="000000" w:themeColor="text1"/>
          <w:lang w:val="es-ES" w:eastAsia="es-ES"/>
        </w:rPr>
        <w:t xml:space="preserve">3.5.1.1. Memorando con número de radicado </w:t>
      </w:r>
      <w:r w:rsidRPr="3843E417">
        <w:rPr>
          <w:rFonts w:ascii="Arial Narrow" w:eastAsia="Times New Roman" w:hAnsi="Arial Narrow" w:cs="Arial"/>
          <w:color w:val="000000" w:themeColor="text1"/>
          <w:highlight w:val="lightGray"/>
          <w:lang w:val="es-ES" w:eastAsia="es-ES"/>
        </w:rPr>
        <w:t>xxxxxxx</w:t>
      </w:r>
      <w:r w:rsidRPr="3843E417">
        <w:rPr>
          <w:rFonts w:ascii="Arial Narrow" w:eastAsia="Times New Roman" w:hAnsi="Arial Narrow" w:cs="Arial"/>
          <w:color w:val="000000" w:themeColor="text1"/>
          <w:lang w:val="es-ES" w:eastAsia="es-ES"/>
        </w:rPr>
        <w:t xml:space="preserve"> Id: </w:t>
      </w:r>
      <w:r w:rsidRPr="3843E417">
        <w:rPr>
          <w:rFonts w:ascii="Arial Narrow" w:eastAsia="Times New Roman" w:hAnsi="Arial Narrow" w:cs="Arial"/>
          <w:color w:val="000000" w:themeColor="text1"/>
          <w:highlight w:val="lightGray"/>
          <w:lang w:val="es-ES" w:eastAsia="es-ES"/>
        </w:rPr>
        <w:t>xxxxx</w:t>
      </w:r>
      <w:r w:rsidRPr="3843E417">
        <w:rPr>
          <w:rFonts w:ascii="Arial Narrow" w:eastAsia="Times New Roman" w:hAnsi="Arial Narrow" w:cs="Arial"/>
          <w:color w:val="000000" w:themeColor="text1"/>
          <w:lang w:val="es-ES" w:eastAsia="es-ES"/>
        </w:rPr>
        <w:t xml:space="preserve"> suscrito por la </w:t>
      </w:r>
      <w:r w:rsidRPr="3843E417">
        <w:rPr>
          <w:rFonts w:ascii="Arial Narrow" w:eastAsia="Times New Roman" w:hAnsi="Arial Narrow" w:cs="Arial"/>
          <w:color w:val="000000" w:themeColor="text1"/>
          <w:highlight w:val="lightGray"/>
          <w:lang w:val="es-ES" w:eastAsia="es-ES"/>
        </w:rPr>
        <w:t>/precisar-</w:t>
      </w:r>
      <w:r w:rsidR="4F84E851" w:rsidRPr="3843E417">
        <w:rPr>
          <w:rFonts w:ascii="Arial Narrow" w:eastAsia="Times New Roman" w:hAnsi="Arial Narrow" w:cs="Arial"/>
          <w:color w:val="000000" w:themeColor="text1"/>
          <w:highlight w:val="lightGray"/>
          <w:lang w:val="es-ES" w:eastAsia="es-ES"/>
        </w:rPr>
        <w:t>Dr.</w:t>
      </w:r>
      <w:r w:rsidRPr="3843E417">
        <w:rPr>
          <w:rFonts w:ascii="Arial Narrow" w:eastAsia="Times New Roman" w:hAnsi="Arial Narrow" w:cs="Arial"/>
          <w:color w:val="000000" w:themeColor="text1"/>
          <w:highlight w:val="lightGray"/>
          <w:lang w:val="es-ES" w:eastAsia="es-ES"/>
        </w:rPr>
        <w:t>-</w:t>
      </w:r>
      <w:r w:rsidR="7657E39A" w:rsidRPr="3843E417">
        <w:rPr>
          <w:rFonts w:ascii="Arial Narrow" w:eastAsia="Times New Roman" w:hAnsi="Arial Narrow" w:cs="Arial"/>
          <w:color w:val="000000" w:themeColor="text1"/>
          <w:highlight w:val="lightGray"/>
          <w:lang w:val="es-ES" w:eastAsia="es-ES"/>
        </w:rPr>
        <w:t>Dra.</w:t>
      </w:r>
      <w:r w:rsidRPr="3843E417">
        <w:rPr>
          <w:rFonts w:ascii="Arial Narrow" w:eastAsia="Times New Roman" w:hAnsi="Arial Narrow" w:cs="Arial"/>
          <w:color w:val="000000" w:themeColor="text1"/>
          <w:highlight w:val="lightGray"/>
          <w:lang w:val="es-ES" w:eastAsia="es-ES"/>
        </w:rPr>
        <w:t xml:space="preserve"> indicar nombre</w:t>
      </w:r>
      <w:r w:rsidRPr="3843E417">
        <w:rPr>
          <w:rFonts w:ascii="Arial Narrow" w:eastAsia="Times New Roman" w:hAnsi="Arial Narrow" w:cs="Arial"/>
          <w:color w:val="000000" w:themeColor="text1"/>
          <w:lang w:val="es-ES" w:eastAsia="es-ES"/>
        </w:rPr>
        <w:t xml:space="preserve">/ en su calidad de </w:t>
      </w:r>
      <w:r w:rsidRPr="3843E417">
        <w:rPr>
          <w:rFonts w:ascii="Arial Narrow" w:eastAsia="Times New Roman" w:hAnsi="Arial Narrow" w:cs="Arial"/>
          <w:color w:val="000000" w:themeColor="text1"/>
          <w:highlight w:val="lightGray"/>
          <w:lang w:val="es-ES" w:eastAsia="es-ES"/>
        </w:rPr>
        <w:t>/cargo que desempeña/</w:t>
      </w:r>
      <w:r w:rsidRPr="3843E417">
        <w:rPr>
          <w:rFonts w:ascii="Arial Narrow" w:eastAsia="Times New Roman" w:hAnsi="Arial Narrow" w:cs="Arial"/>
          <w:color w:val="000000" w:themeColor="text1"/>
          <w:lang w:val="es-ES" w:eastAsia="es-ES"/>
        </w:rPr>
        <w:t xml:space="preserve">, en el cual allega </w:t>
      </w:r>
      <w:r w:rsidRPr="3843E417">
        <w:rPr>
          <w:rFonts w:ascii="Arial Narrow" w:eastAsia="Times New Roman" w:hAnsi="Arial Narrow" w:cs="Arial"/>
          <w:color w:val="000000" w:themeColor="text1"/>
          <w:highlight w:val="lightGray"/>
          <w:lang w:val="es-ES" w:eastAsia="es-ES"/>
        </w:rPr>
        <w:t>/describir el contenido de la información/.</w:t>
      </w:r>
      <w:r w:rsidRPr="3843E417">
        <w:rPr>
          <w:rFonts w:ascii="Arial Narrow" w:eastAsia="Times New Roman" w:hAnsi="Arial Narrow" w:cs="Arial"/>
          <w:color w:val="000000" w:themeColor="text1"/>
          <w:lang w:val="es-ES" w:eastAsia="es-ES"/>
        </w:rPr>
        <w:t xml:space="preserve"> </w:t>
      </w:r>
      <w:r w:rsidRPr="3843E417">
        <w:rPr>
          <w:rFonts w:ascii="Arial Narrow" w:eastAsia="Times New Roman" w:hAnsi="Arial Narrow" w:cs="Arial"/>
          <w:color w:val="000000" w:themeColor="text1"/>
          <w:highlight w:val="lightGray"/>
          <w:lang w:val="es-ES" w:eastAsia="es-ES"/>
        </w:rPr>
        <w:t>(fl.xx)</w:t>
      </w:r>
    </w:p>
    <w:p w14:paraId="16F50111"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503695FB" w14:textId="7F524410"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r w:rsidRPr="003269A8">
        <w:rPr>
          <w:rFonts w:ascii="Arial Narrow" w:eastAsia="Times New Roman" w:hAnsi="Arial Narrow" w:cs="Arial"/>
          <w:color w:val="000000"/>
          <w:lang w:val="es-ES_tradnl" w:eastAsia="es-ES_tradnl"/>
        </w:rPr>
        <w:t xml:space="preserve">3.5.1.2. </w:t>
      </w:r>
    </w:p>
    <w:p w14:paraId="5924AFD9"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6F7B06B9"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5DBDE0D0" w14:textId="5C621D2A" w:rsidR="00666586" w:rsidRPr="003269A8" w:rsidRDefault="00666586" w:rsidP="00666586">
      <w:pPr>
        <w:spacing w:after="0" w:line="240" w:lineRule="auto"/>
        <w:jc w:val="both"/>
        <w:rPr>
          <w:rFonts w:ascii="Arial Narrow" w:eastAsia="Times New Roman" w:hAnsi="Arial Narrow" w:cs="Arial"/>
          <w:b/>
          <w:bCs/>
          <w:color w:val="000000"/>
          <w:lang w:val="es-ES_tradnl" w:eastAsia="es-ES_tradnl"/>
        </w:rPr>
      </w:pPr>
      <w:r w:rsidRPr="003269A8">
        <w:rPr>
          <w:rFonts w:ascii="Arial Narrow" w:eastAsia="Times New Roman" w:hAnsi="Arial Narrow" w:cs="Arial"/>
          <w:b/>
          <w:bCs/>
          <w:color w:val="000000"/>
          <w:lang w:val="es-ES_tradnl" w:eastAsia="es-ES_tradnl"/>
        </w:rPr>
        <w:t xml:space="preserve">3.5.1.3. TESTIMONIAL </w:t>
      </w:r>
    </w:p>
    <w:p w14:paraId="58668445" w14:textId="77777777" w:rsidR="00666586" w:rsidRPr="003269A8" w:rsidRDefault="00666586" w:rsidP="00666586">
      <w:pPr>
        <w:pStyle w:val="Prrafodelista"/>
        <w:spacing w:after="0" w:line="240" w:lineRule="auto"/>
        <w:ind w:left="1080"/>
        <w:jc w:val="both"/>
        <w:rPr>
          <w:rFonts w:ascii="Arial Narrow" w:eastAsia="Times New Roman" w:hAnsi="Arial Narrow" w:cs="Arial"/>
          <w:color w:val="000000"/>
          <w:lang w:val="es-ES_tradnl" w:eastAsia="es-ES_tradnl"/>
        </w:rPr>
      </w:pPr>
    </w:p>
    <w:p w14:paraId="6FED3CCE" w14:textId="6479CFD4" w:rsidR="00666586" w:rsidRPr="003269A8" w:rsidRDefault="00666586" w:rsidP="3843E417">
      <w:pPr>
        <w:spacing w:after="0" w:line="240" w:lineRule="auto"/>
        <w:jc w:val="both"/>
        <w:rPr>
          <w:rFonts w:ascii="Arial Narrow" w:eastAsia="Times New Roman" w:hAnsi="Arial Narrow" w:cs="Arial"/>
          <w:color w:val="000000"/>
          <w:lang w:val="es-ES" w:eastAsia="es-ES"/>
        </w:rPr>
      </w:pPr>
      <w:r w:rsidRPr="3843E417">
        <w:rPr>
          <w:rFonts w:ascii="Arial Narrow" w:eastAsia="Times New Roman" w:hAnsi="Arial Narrow" w:cs="Arial"/>
          <w:b/>
          <w:bCs/>
          <w:color w:val="000000" w:themeColor="text1"/>
          <w:lang w:val="es-ES" w:eastAsia="es-ES"/>
        </w:rPr>
        <w:t xml:space="preserve">3.5.1.4.  </w:t>
      </w:r>
      <w:r w:rsidRPr="3843E417">
        <w:rPr>
          <w:rFonts w:ascii="Arial Narrow" w:eastAsia="Times New Roman" w:hAnsi="Arial Narrow" w:cs="Arial"/>
          <w:color w:val="000000" w:themeColor="text1"/>
          <w:lang w:val="es-ES" w:eastAsia="es-ES"/>
        </w:rPr>
        <w:t xml:space="preserve">El día </w:t>
      </w:r>
      <w:r w:rsidRPr="3843E417">
        <w:rPr>
          <w:rFonts w:ascii="Arial Narrow" w:eastAsia="Times New Roman" w:hAnsi="Arial Narrow" w:cs="Arial"/>
          <w:color w:val="000000" w:themeColor="text1"/>
          <w:highlight w:val="lightGray"/>
          <w:lang w:val="es-ES" w:eastAsia="es-ES"/>
        </w:rPr>
        <w:t>xx</w:t>
      </w:r>
      <w:r w:rsidRPr="3843E417">
        <w:rPr>
          <w:rFonts w:ascii="Arial Narrow" w:eastAsia="Times New Roman" w:hAnsi="Arial Narrow" w:cs="Arial"/>
          <w:color w:val="000000" w:themeColor="text1"/>
          <w:lang w:val="es-ES" w:eastAsia="es-ES"/>
        </w:rPr>
        <w:t xml:space="preserve"> de noviembre de </w:t>
      </w:r>
      <w:r w:rsidRPr="3843E417">
        <w:rPr>
          <w:rFonts w:ascii="Arial Narrow" w:eastAsia="Times New Roman" w:hAnsi="Arial Narrow" w:cs="Arial"/>
          <w:color w:val="000000" w:themeColor="text1"/>
          <w:highlight w:val="lightGray"/>
          <w:lang w:val="es-ES" w:eastAsia="es-ES"/>
        </w:rPr>
        <w:t>202x</w:t>
      </w:r>
      <w:r w:rsidRPr="3843E417">
        <w:rPr>
          <w:rFonts w:ascii="Arial Narrow" w:eastAsia="Times New Roman" w:hAnsi="Arial Narrow" w:cs="Arial"/>
          <w:color w:val="000000" w:themeColor="text1"/>
          <w:lang w:val="es-ES" w:eastAsia="es-ES"/>
        </w:rPr>
        <w:t xml:space="preserve">, el señor </w:t>
      </w:r>
      <w:r w:rsidRPr="3843E417">
        <w:rPr>
          <w:rFonts w:ascii="Arial Narrow" w:eastAsia="Times New Roman" w:hAnsi="Arial Narrow" w:cs="Arial"/>
          <w:color w:val="000000" w:themeColor="text1"/>
          <w:highlight w:val="lightGray"/>
          <w:lang w:val="es-ES" w:eastAsia="es-ES"/>
        </w:rPr>
        <w:t>/indicar el nombre de quien declara/</w:t>
      </w:r>
      <w:r w:rsidRPr="3843E417">
        <w:rPr>
          <w:rFonts w:ascii="Arial Narrow" w:eastAsia="Times New Roman" w:hAnsi="Arial Narrow" w:cs="Arial"/>
          <w:color w:val="000000" w:themeColor="text1"/>
          <w:lang w:val="es-ES" w:eastAsia="es-ES"/>
        </w:rPr>
        <w:t xml:space="preserve"> </w:t>
      </w:r>
      <w:r w:rsidRPr="3843E417">
        <w:rPr>
          <w:rFonts w:ascii="Arial Narrow" w:eastAsia="Times New Roman" w:hAnsi="Arial Narrow" w:cs="Arial"/>
          <w:color w:val="000000" w:themeColor="text1"/>
          <w:highlight w:val="lightGray"/>
          <w:lang w:val="es-ES" w:eastAsia="es-ES"/>
        </w:rPr>
        <w:t>(fl.xx)</w:t>
      </w:r>
    </w:p>
    <w:p w14:paraId="18F8C7D4" w14:textId="77777777" w:rsidR="00666586" w:rsidRPr="003269A8" w:rsidRDefault="00666586" w:rsidP="00666586">
      <w:pPr>
        <w:spacing w:after="0" w:line="240" w:lineRule="auto"/>
        <w:jc w:val="both"/>
        <w:rPr>
          <w:rFonts w:ascii="Arial Narrow" w:eastAsia="Times New Roman" w:hAnsi="Arial Narrow" w:cs="Arial"/>
          <w:b/>
          <w:bCs/>
          <w:color w:val="000000"/>
          <w:lang w:val="es-ES_tradnl" w:eastAsia="es-ES_tradnl"/>
        </w:rPr>
      </w:pPr>
      <w:r w:rsidRPr="003269A8">
        <w:rPr>
          <w:rFonts w:ascii="Arial Narrow" w:eastAsia="Times New Roman" w:hAnsi="Arial Narrow" w:cs="Arial"/>
          <w:b/>
          <w:bCs/>
          <w:color w:val="000000"/>
          <w:lang w:val="es-ES_tradnl" w:eastAsia="es-ES_tradnl"/>
        </w:rPr>
        <w:t>3.5.1.5</w:t>
      </w:r>
    </w:p>
    <w:p w14:paraId="461BC23A"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31F704C3" w14:textId="6DE7CE95" w:rsidR="00666586" w:rsidRPr="003269A8" w:rsidRDefault="00666586" w:rsidP="00666586">
      <w:pPr>
        <w:spacing w:after="0" w:line="240" w:lineRule="auto"/>
        <w:jc w:val="both"/>
        <w:rPr>
          <w:rFonts w:ascii="Arial Narrow" w:eastAsia="Times New Roman" w:hAnsi="Arial Narrow" w:cs="Arial"/>
          <w:b/>
          <w:bCs/>
          <w:color w:val="000000"/>
          <w:lang w:val="es-ES_tradnl" w:eastAsia="es-ES_tradnl"/>
        </w:rPr>
      </w:pPr>
      <w:r w:rsidRPr="003269A8">
        <w:rPr>
          <w:rFonts w:ascii="Arial Narrow" w:eastAsia="Times New Roman" w:hAnsi="Arial Narrow" w:cs="Arial"/>
          <w:b/>
          <w:bCs/>
          <w:color w:val="000000"/>
          <w:lang w:val="es-ES_tradnl" w:eastAsia="es-ES_tradnl"/>
        </w:rPr>
        <w:t>3.6. VERSIÓN LIBRE</w:t>
      </w:r>
    </w:p>
    <w:p w14:paraId="6C7E7093"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49B19909" w14:textId="77777777" w:rsidR="00666586" w:rsidRPr="003269A8" w:rsidRDefault="00666586" w:rsidP="3843E417">
      <w:pPr>
        <w:spacing w:after="0" w:line="240" w:lineRule="auto"/>
        <w:jc w:val="both"/>
        <w:rPr>
          <w:rFonts w:ascii="Arial Narrow" w:eastAsia="Times New Roman" w:hAnsi="Arial Narrow" w:cs="Arial"/>
          <w:color w:val="000000"/>
          <w:lang w:val="es-ES" w:eastAsia="es-ES"/>
        </w:rPr>
      </w:pPr>
      <w:r w:rsidRPr="3843E417">
        <w:rPr>
          <w:rFonts w:ascii="Arial Narrow" w:eastAsia="Times New Roman" w:hAnsi="Arial Narrow" w:cs="Arial"/>
          <w:color w:val="000000" w:themeColor="text1"/>
          <w:lang w:val="es-ES" w:eastAsia="es-ES"/>
        </w:rPr>
        <w:lastRenderedPageBreak/>
        <w:t xml:space="preserve">El día </w:t>
      </w:r>
      <w:r w:rsidRPr="3843E417">
        <w:rPr>
          <w:rFonts w:ascii="Arial Narrow" w:eastAsia="Times New Roman" w:hAnsi="Arial Narrow" w:cs="Arial"/>
          <w:color w:val="000000" w:themeColor="text1"/>
          <w:highlight w:val="lightGray"/>
          <w:lang w:val="es-ES" w:eastAsia="es-ES"/>
        </w:rPr>
        <w:t>xx</w:t>
      </w:r>
      <w:r w:rsidRPr="3843E417">
        <w:rPr>
          <w:rFonts w:ascii="Arial Narrow" w:eastAsia="Times New Roman" w:hAnsi="Arial Narrow" w:cs="Arial"/>
          <w:color w:val="000000" w:themeColor="text1"/>
          <w:lang w:val="es-ES" w:eastAsia="es-ES"/>
        </w:rPr>
        <w:t xml:space="preserve"> de noviembre de </w:t>
      </w:r>
      <w:r w:rsidRPr="3843E417">
        <w:rPr>
          <w:rFonts w:ascii="Arial Narrow" w:eastAsia="Times New Roman" w:hAnsi="Arial Narrow" w:cs="Arial"/>
          <w:color w:val="000000" w:themeColor="text1"/>
          <w:highlight w:val="lightGray"/>
          <w:lang w:val="es-ES" w:eastAsia="es-ES"/>
        </w:rPr>
        <w:t>202x</w:t>
      </w:r>
      <w:r w:rsidRPr="3843E417">
        <w:rPr>
          <w:rFonts w:ascii="Arial Narrow" w:eastAsia="Times New Roman" w:hAnsi="Arial Narrow" w:cs="Arial"/>
          <w:color w:val="000000" w:themeColor="text1"/>
          <w:lang w:val="es-ES" w:eastAsia="es-ES"/>
        </w:rPr>
        <w:t xml:space="preserve">, ejerció el derecho a rendir versión libre el señor </w:t>
      </w:r>
      <w:r w:rsidRPr="3843E417">
        <w:rPr>
          <w:rFonts w:ascii="Arial Narrow" w:eastAsia="Times New Roman" w:hAnsi="Arial Narrow" w:cs="Arial"/>
          <w:color w:val="000000" w:themeColor="text1"/>
          <w:highlight w:val="lightGray"/>
          <w:lang w:val="es-ES" w:eastAsia="es-ES"/>
        </w:rPr>
        <w:t>/indicar el nombre de quien rinde la versión libre/</w:t>
      </w:r>
      <w:r w:rsidRPr="3843E417">
        <w:rPr>
          <w:rFonts w:ascii="Arial Narrow" w:eastAsia="Times New Roman" w:hAnsi="Arial Narrow" w:cs="Arial"/>
          <w:color w:val="000000" w:themeColor="text1"/>
          <w:lang w:val="es-ES" w:eastAsia="es-ES"/>
        </w:rPr>
        <w:t xml:space="preserve"> </w:t>
      </w:r>
      <w:r w:rsidRPr="3843E417">
        <w:rPr>
          <w:rFonts w:ascii="Arial Narrow" w:eastAsia="Times New Roman" w:hAnsi="Arial Narrow" w:cs="Arial"/>
          <w:color w:val="000000" w:themeColor="text1"/>
          <w:highlight w:val="lightGray"/>
          <w:lang w:val="es-ES" w:eastAsia="es-ES"/>
        </w:rPr>
        <w:t>(fl.xx)</w:t>
      </w:r>
    </w:p>
    <w:p w14:paraId="3D48BBD2" w14:textId="77777777" w:rsidR="00666586" w:rsidRPr="003269A8" w:rsidRDefault="00666586" w:rsidP="00666586">
      <w:pPr>
        <w:spacing w:after="0" w:line="240" w:lineRule="auto"/>
        <w:jc w:val="both"/>
        <w:rPr>
          <w:rFonts w:ascii="Arial Narrow" w:eastAsia="Times New Roman" w:hAnsi="Arial Narrow" w:cs="Arial"/>
          <w:color w:val="000000"/>
          <w:lang w:val="es-ES_tradnl" w:eastAsia="es-ES_tradnl"/>
        </w:rPr>
      </w:pPr>
    </w:p>
    <w:p w14:paraId="0D22ED6E" w14:textId="77777777" w:rsidR="00666586" w:rsidRPr="003269A8" w:rsidRDefault="00666586" w:rsidP="00666586">
      <w:pPr>
        <w:spacing w:after="0" w:line="240" w:lineRule="auto"/>
        <w:jc w:val="both"/>
        <w:rPr>
          <w:rFonts w:ascii="Arial Narrow" w:eastAsia="Times New Roman" w:hAnsi="Arial Narrow" w:cs="Arial"/>
          <w:color w:val="000000"/>
          <w:lang w:val="es-ES" w:eastAsia="es-ES"/>
        </w:rPr>
      </w:pPr>
      <w:r w:rsidRPr="003269A8">
        <w:rPr>
          <w:rFonts w:ascii="Arial Narrow" w:eastAsia="Times New Roman" w:hAnsi="Arial Narrow" w:cs="Arial"/>
          <w:b/>
          <w:bCs/>
          <w:color w:val="000000" w:themeColor="text1"/>
          <w:lang w:val="es-ES" w:eastAsia="es-ES"/>
        </w:rPr>
        <w:t>3.7. CIERRE DE INVESTIGACION DISCIPLINARIA</w:t>
      </w:r>
    </w:p>
    <w:p w14:paraId="0FFB4D29"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p>
    <w:p w14:paraId="36CBDA36" w14:textId="77777777" w:rsidR="00666586" w:rsidRPr="003269A8" w:rsidRDefault="00666586" w:rsidP="00666586">
      <w:pPr>
        <w:spacing w:after="0" w:line="240" w:lineRule="auto"/>
        <w:jc w:val="both"/>
        <w:rPr>
          <w:rFonts w:ascii="Arial Narrow" w:eastAsia="Times New Roman" w:hAnsi="Arial Narrow" w:cs="Arial"/>
          <w:color w:val="000000"/>
          <w:lang w:val="es-ES" w:eastAsia="es-ES"/>
        </w:rPr>
      </w:pPr>
      <w:r w:rsidRPr="003269A8">
        <w:rPr>
          <w:rFonts w:ascii="Arial Narrow" w:eastAsia="Times New Roman" w:hAnsi="Arial Narrow" w:cs="Arial"/>
          <w:color w:val="000000" w:themeColor="text1"/>
          <w:lang w:val="es-ES" w:eastAsia="es-ES"/>
        </w:rPr>
        <w:t xml:space="preserve">El día </w:t>
      </w:r>
      <w:r w:rsidRPr="003269A8">
        <w:rPr>
          <w:rFonts w:ascii="Arial Narrow" w:eastAsia="Times New Roman" w:hAnsi="Arial Narrow" w:cs="Arial"/>
          <w:color w:val="000000" w:themeColor="text1"/>
          <w:highlight w:val="lightGray"/>
          <w:lang w:val="es-ES" w:eastAsia="es-ES"/>
        </w:rPr>
        <w:t>xxx (xxx)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la Dra. /</w:t>
      </w:r>
      <w:r w:rsidRPr="003269A8">
        <w:rPr>
          <w:rFonts w:ascii="Arial Narrow" w:eastAsia="Times New Roman" w:hAnsi="Arial Narrow" w:cs="Arial"/>
          <w:color w:val="000000" w:themeColor="text1"/>
          <w:highlight w:val="lightGray"/>
          <w:lang w:val="es-ES" w:eastAsia="es-ES"/>
        </w:rPr>
        <w:t>enunciar nombre de la quien emite la decisión</w:t>
      </w:r>
      <w:r w:rsidRPr="003269A8">
        <w:rPr>
          <w:rFonts w:ascii="Arial Narrow" w:eastAsia="Times New Roman" w:hAnsi="Arial Narrow" w:cs="Arial"/>
          <w:color w:val="000000" w:themeColor="text1"/>
          <w:lang w:val="es-ES" w:eastAsia="es-ES"/>
        </w:rPr>
        <w:t>/ en su calidad de /</w:t>
      </w:r>
      <w:r w:rsidRPr="003269A8">
        <w:rPr>
          <w:rFonts w:ascii="Arial Narrow" w:eastAsia="Times New Roman" w:hAnsi="Arial Narrow" w:cs="Arial"/>
          <w:color w:val="000000" w:themeColor="text1"/>
          <w:highlight w:val="lightGray"/>
          <w:lang w:val="es-ES" w:eastAsia="es-ES"/>
        </w:rPr>
        <w:t>enunciar el cargo</w:t>
      </w:r>
      <w:r w:rsidRPr="003269A8">
        <w:rPr>
          <w:rFonts w:ascii="Arial Narrow" w:eastAsia="Times New Roman" w:hAnsi="Arial Narrow" w:cs="Arial"/>
          <w:color w:val="000000" w:themeColor="text1"/>
          <w:lang w:val="es-ES" w:eastAsia="es-ES"/>
        </w:rPr>
        <w:t xml:space="preserve">/ con funciones de Control Disciplinario Interno, mediante auto No </w:t>
      </w:r>
      <w:r w:rsidRPr="003269A8">
        <w:rPr>
          <w:rFonts w:ascii="Arial Narrow" w:eastAsia="Times New Roman" w:hAnsi="Arial Narrow" w:cs="Arial"/>
          <w:color w:val="000000" w:themeColor="text1"/>
          <w:highlight w:val="lightGray"/>
          <w:lang w:val="es-ES" w:eastAsia="es-ES"/>
        </w:rPr>
        <w:t>xxxx</w:t>
      </w:r>
      <w:r w:rsidRPr="003269A8">
        <w:rPr>
          <w:rFonts w:ascii="Arial Narrow" w:eastAsia="Times New Roman" w:hAnsi="Arial Narrow" w:cs="Arial"/>
          <w:color w:val="000000" w:themeColor="text1"/>
          <w:lang w:val="es-ES" w:eastAsia="es-ES"/>
        </w:rPr>
        <w:t xml:space="preserve"> (fl.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ordenó el cierre de la etapa de investigación disciplinaria dentro del expediente </w:t>
      </w:r>
      <w:r w:rsidRPr="003269A8">
        <w:rPr>
          <w:rFonts w:ascii="Arial Narrow" w:eastAsia="Times New Roman" w:hAnsi="Arial Narrow" w:cs="Arial"/>
          <w:color w:val="000000" w:themeColor="text1"/>
          <w:highlight w:val="lightGray"/>
          <w:lang w:val="es-ES" w:eastAsia="es-ES"/>
        </w:rPr>
        <w:t>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xml:space="preserve">, según el artículo 160 A de la ley 734 de 2002 / </w:t>
      </w:r>
      <w:r w:rsidRPr="003269A8">
        <w:rPr>
          <w:rFonts w:ascii="Arial Narrow" w:eastAsia="Times New Roman" w:hAnsi="Arial Narrow" w:cs="Arial"/>
          <w:color w:val="000000" w:themeColor="text1"/>
          <w:highlight w:val="lightGray"/>
          <w:lang w:val="es-ES" w:eastAsia="es-ES"/>
        </w:rPr>
        <w:t>artículo 220 de la ley 1952 de 2019</w:t>
      </w:r>
      <w:r w:rsidRPr="003269A8">
        <w:rPr>
          <w:rFonts w:ascii="Arial Narrow" w:eastAsia="Times New Roman" w:hAnsi="Arial Narrow" w:cs="Arial"/>
          <w:color w:val="000000" w:themeColor="text1"/>
          <w:lang w:val="es-ES" w:eastAsia="es-ES"/>
        </w:rPr>
        <w:t xml:space="preserve">/. Decisión notificada mediante estado </w:t>
      </w:r>
      <w:r w:rsidRPr="003269A8">
        <w:rPr>
          <w:rFonts w:ascii="Arial Narrow" w:eastAsia="Times New Roman" w:hAnsi="Arial Narrow" w:cs="Arial"/>
          <w:color w:val="000000" w:themeColor="text1"/>
          <w:highlight w:val="lightGray"/>
          <w:lang w:val="es-ES" w:eastAsia="es-ES"/>
        </w:rPr>
        <w:t>xxx</w:t>
      </w:r>
      <w:r w:rsidRPr="003269A8">
        <w:rPr>
          <w:rFonts w:ascii="Arial Narrow" w:eastAsia="Times New Roman" w:hAnsi="Arial Narrow" w:cs="Arial"/>
          <w:color w:val="000000" w:themeColor="text1"/>
          <w:lang w:val="es-ES" w:eastAsia="es-ES"/>
        </w:rPr>
        <w:t xml:space="preserve"> del </w:t>
      </w:r>
      <w:r w:rsidRPr="003269A8">
        <w:rPr>
          <w:rFonts w:ascii="Arial Narrow" w:eastAsia="Times New Roman" w:hAnsi="Arial Narrow" w:cs="Arial"/>
          <w:color w:val="000000" w:themeColor="text1"/>
          <w:highlight w:val="lightGray"/>
          <w:lang w:val="es-ES" w:eastAsia="es-ES"/>
        </w:rPr>
        <w:t>xxx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xml:space="preserve"> (fl.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quedando debidamente ejecutoriado mediante constancia número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del </w:t>
      </w:r>
      <w:r w:rsidRPr="003269A8">
        <w:rPr>
          <w:rFonts w:ascii="Arial Narrow" w:eastAsia="Times New Roman" w:hAnsi="Arial Narrow" w:cs="Arial"/>
          <w:color w:val="000000" w:themeColor="text1"/>
          <w:highlight w:val="lightGray"/>
          <w:lang w:val="es-ES" w:eastAsia="es-ES"/>
        </w:rPr>
        <w:t>xxx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xxxxxx</w:t>
      </w:r>
      <w:r w:rsidRPr="003269A8">
        <w:rPr>
          <w:rFonts w:ascii="Arial Narrow" w:eastAsia="Times New Roman" w:hAnsi="Arial Narrow" w:cs="Arial"/>
          <w:color w:val="000000" w:themeColor="text1"/>
          <w:lang w:val="es-ES" w:eastAsia="es-ES"/>
        </w:rPr>
        <w:t xml:space="preserve"> de 202x (fl.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w:t>
      </w:r>
    </w:p>
    <w:p w14:paraId="457F2BEC" w14:textId="77777777" w:rsidR="00666586" w:rsidRPr="003269A8" w:rsidRDefault="00666586" w:rsidP="00666586">
      <w:pPr>
        <w:spacing w:after="0" w:line="240" w:lineRule="auto"/>
        <w:jc w:val="both"/>
        <w:rPr>
          <w:rFonts w:ascii="Arial Narrow" w:eastAsia="Times New Roman" w:hAnsi="Arial Narrow" w:cs="Arial"/>
          <w:color w:val="000000" w:themeColor="text1"/>
          <w:lang w:val="es-ES" w:eastAsia="es-ES"/>
        </w:rPr>
      </w:pPr>
    </w:p>
    <w:p w14:paraId="3AC4E290" w14:textId="77777777" w:rsidR="00666586" w:rsidRPr="003269A8" w:rsidRDefault="00666586" w:rsidP="00666586">
      <w:pPr>
        <w:spacing w:after="0" w:line="240" w:lineRule="auto"/>
        <w:jc w:val="both"/>
        <w:rPr>
          <w:rFonts w:ascii="Arial Narrow" w:eastAsia="Times New Roman" w:hAnsi="Arial Narrow" w:cs="Arial"/>
          <w:b/>
          <w:color w:val="000000"/>
          <w:lang w:val="es-ES" w:eastAsia="es-ES_tradnl"/>
        </w:rPr>
      </w:pPr>
    </w:p>
    <w:p w14:paraId="2E348262" w14:textId="77777777" w:rsidR="00666586" w:rsidRPr="003269A8" w:rsidRDefault="00666586" w:rsidP="00666586">
      <w:pPr>
        <w:spacing w:after="0" w:line="240" w:lineRule="auto"/>
        <w:jc w:val="both"/>
        <w:rPr>
          <w:rFonts w:ascii="Arial Narrow" w:eastAsia="Times New Roman" w:hAnsi="Arial Narrow" w:cs="Arial"/>
          <w:b/>
          <w:bCs/>
          <w:color w:val="000000"/>
          <w:lang w:val="es-ES" w:eastAsia="es-ES"/>
        </w:rPr>
      </w:pPr>
      <w:r w:rsidRPr="003269A8">
        <w:rPr>
          <w:rFonts w:ascii="Arial Narrow" w:eastAsia="Times New Roman" w:hAnsi="Arial Narrow" w:cs="Arial"/>
          <w:b/>
          <w:bCs/>
          <w:color w:val="000000" w:themeColor="text1"/>
          <w:lang w:val="es-ES" w:eastAsia="es-ES"/>
        </w:rPr>
        <w:t>3.8.  TRASLADO PARA ALEGATOS PRECALIFICATORIOS</w:t>
      </w:r>
    </w:p>
    <w:p w14:paraId="2F7ABBCD"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p>
    <w:p w14:paraId="128364EB" w14:textId="77777777" w:rsidR="00666586" w:rsidRPr="003269A8" w:rsidRDefault="00666586" w:rsidP="00666586">
      <w:pPr>
        <w:spacing w:after="0" w:line="240" w:lineRule="auto"/>
        <w:jc w:val="both"/>
        <w:rPr>
          <w:rFonts w:ascii="Arial Narrow" w:eastAsia="Times New Roman" w:hAnsi="Arial Narrow" w:cs="Arial"/>
          <w:color w:val="000000" w:themeColor="text1"/>
          <w:lang w:val="es-ES" w:eastAsia="es-ES"/>
        </w:rPr>
      </w:pPr>
      <w:r w:rsidRPr="003269A8">
        <w:rPr>
          <w:rFonts w:ascii="Arial Narrow" w:eastAsia="Times New Roman" w:hAnsi="Arial Narrow" w:cs="Arial"/>
          <w:color w:val="000000" w:themeColor="text1"/>
          <w:lang w:val="es-ES" w:eastAsia="es-ES"/>
        </w:rPr>
        <w:t xml:space="preserve">Mediante auto No. </w:t>
      </w:r>
      <w:r w:rsidRPr="003269A8">
        <w:rPr>
          <w:rFonts w:ascii="Arial Narrow" w:eastAsia="Times New Roman" w:hAnsi="Arial Narrow" w:cs="Arial"/>
          <w:color w:val="000000" w:themeColor="text1"/>
          <w:highlight w:val="lightGray"/>
          <w:lang w:val="es-ES" w:eastAsia="es-ES"/>
        </w:rPr>
        <w:t>xxx</w:t>
      </w:r>
      <w:r w:rsidRPr="003269A8">
        <w:rPr>
          <w:rFonts w:ascii="Arial Narrow" w:eastAsia="Times New Roman" w:hAnsi="Arial Narrow" w:cs="Arial"/>
          <w:color w:val="000000" w:themeColor="text1"/>
          <w:lang w:val="es-ES" w:eastAsia="es-ES"/>
        </w:rPr>
        <w:t xml:space="preserve"> del </w:t>
      </w:r>
      <w:r w:rsidRPr="003269A8">
        <w:rPr>
          <w:rFonts w:ascii="Arial Narrow" w:eastAsia="Times New Roman" w:hAnsi="Arial Narrow" w:cs="Arial"/>
          <w:color w:val="000000" w:themeColor="text1"/>
          <w:highlight w:val="lightGray"/>
          <w:lang w:val="es-ES" w:eastAsia="es-ES"/>
        </w:rPr>
        <w:t>xxxxxx</w:t>
      </w:r>
      <w:r w:rsidRPr="003269A8">
        <w:rPr>
          <w:rFonts w:ascii="Arial Narrow" w:eastAsia="Times New Roman" w:hAnsi="Arial Narrow" w:cs="Arial"/>
          <w:color w:val="000000" w:themeColor="text1"/>
          <w:lang w:val="es-ES" w:eastAsia="es-ES"/>
        </w:rPr>
        <w:t xml:space="preserve"> (</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de </w:t>
      </w:r>
      <w:r w:rsidRPr="003269A8">
        <w:rPr>
          <w:rFonts w:ascii="Arial Narrow" w:eastAsia="Times New Roman" w:hAnsi="Arial Narrow" w:cs="Arial"/>
          <w:color w:val="000000" w:themeColor="text1"/>
          <w:highlight w:val="lightGray"/>
          <w:lang w:val="es-ES" w:eastAsia="es-ES"/>
        </w:rPr>
        <w:t>xxxxx</w:t>
      </w:r>
      <w:r w:rsidRPr="003269A8">
        <w:rPr>
          <w:rFonts w:ascii="Arial Narrow" w:eastAsia="Times New Roman" w:hAnsi="Arial Narrow" w:cs="Arial"/>
          <w:color w:val="000000" w:themeColor="text1"/>
          <w:lang w:val="es-ES" w:eastAsia="es-ES"/>
        </w:rPr>
        <w:t xml:space="preserve"> de 202</w:t>
      </w:r>
      <w:r w:rsidRPr="003269A8">
        <w:rPr>
          <w:rFonts w:ascii="Arial Narrow" w:eastAsia="Times New Roman" w:hAnsi="Arial Narrow" w:cs="Arial"/>
          <w:color w:val="000000" w:themeColor="text1"/>
          <w:highlight w:val="lightGray"/>
          <w:lang w:val="es-ES" w:eastAsia="es-ES"/>
        </w:rPr>
        <w:t>x</w:t>
      </w:r>
      <w:r w:rsidRPr="003269A8">
        <w:rPr>
          <w:rFonts w:ascii="Arial Narrow" w:eastAsia="Times New Roman" w:hAnsi="Arial Narrow" w:cs="Arial"/>
          <w:color w:val="000000" w:themeColor="text1"/>
          <w:lang w:val="es-ES" w:eastAsia="es-ES"/>
        </w:rPr>
        <w:t>, la Dra. /</w:t>
      </w:r>
      <w:r w:rsidRPr="003269A8">
        <w:rPr>
          <w:rFonts w:ascii="Arial Narrow" w:eastAsia="Times New Roman" w:hAnsi="Arial Narrow" w:cs="Arial"/>
          <w:color w:val="000000" w:themeColor="text1"/>
          <w:highlight w:val="lightGray"/>
          <w:lang w:val="es-ES" w:eastAsia="es-ES"/>
        </w:rPr>
        <w:t>enunciar nombre de la quien emite la decisión</w:t>
      </w:r>
      <w:r w:rsidRPr="003269A8">
        <w:rPr>
          <w:rFonts w:ascii="Arial Narrow" w:eastAsia="Times New Roman" w:hAnsi="Arial Narrow" w:cs="Arial"/>
          <w:color w:val="000000" w:themeColor="text1"/>
          <w:lang w:val="es-ES" w:eastAsia="es-ES"/>
        </w:rPr>
        <w:t>/ en su calidad de /</w:t>
      </w:r>
      <w:r w:rsidRPr="003269A8">
        <w:rPr>
          <w:rFonts w:ascii="Arial Narrow" w:eastAsia="Times New Roman" w:hAnsi="Arial Narrow" w:cs="Arial"/>
          <w:color w:val="000000" w:themeColor="text1"/>
          <w:highlight w:val="lightGray"/>
          <w:lang w:val="es-ES" w:eastAsia="es-ES"/>
        </w:rPr>
        <w:t>enunciar el cargo</w:t>
      </w:r>
      <w:r w:rsidRPr="003269A8">
        <w:rPr>
          <w:rFonts w:ascii="Arial Narrow" w:eastAsia="Times New Roman" w:hAnsi="Arial Narrow" w:cs="Arial"/>
          <w:color w:val="000000" w:themeColor="text1"/>
          <w:lang w:val="es-ES" w:eastAsia="es-ES"/>
        </w:rPr>
        <w:t xml:space="preserve">/ con funciones de Control Disciplinario Interno, ordenó correr traslado a los sujetos procesales con el fin de presentar alegatos precalificatorios dentro de la </w:t>
      </w:r>
      <w:r w:rsidRPr="003269A8">
        <w:rPr>
          <w:rFonts w:ascii="Arial Narrow" w:eastAsia="Times New Roman" w:hAnsi="Arial Narrow" w:cs="Arial"/>
          <w:lang w:val="es-ES" w:eastAsia="es-ES"/>
        </w:rPr>
        <w:t xml:space="preserve">investigación disciplinaria No, </w:t>
      </w:r>
      <w:r w:rsidRPr="003269A8">
        <w:rPr>
          <w:rFonts w:ascii="Arial Narrow" w:eastAsia="Times New Roman" w:hAnsi="Arial Narrow" w:cs="Arial"/>
          <w:highlight w:val="lightGray"/>
          <w:lang w:val="es-ES" w:eastAsia="es-ES"/>
        </w:rPr>
        <w:t>xxx</w:t>
      </w:r>
      <w:r w:rsidRPr="003269A8">
        <w:rPr>
          <w:rFonts w:ascii="Arial Narrow" w:eastAsia="Times New Roman" w:hAnsi="Arial Narrow" w:cs="Arial"/>
          <w:lang w:val="es-ES" w:eastAsia="es-ES"/>
        </w:rPr>
        <w:t>-202</w:t>
      </w:r>
      <w:r w:rsidRPr="003269A8">
        <w:rPr>
          <w:rFonts w:ascii="Arial Narrow" w:eastAsia="Times New Roman" w:hAnsi="Arial Narrow" w:cs="Arial"/>
          <w:highlight w:val="lightGray"/>
          <w:lang w:val="es-ES" w:eastAsia="es-ES"/>
        </w:rPr>
        <w:t>x</w:t>
      </w:r>
      <w:r w:rsidRPr="003269A8">
        <w:rPr>
          <w:rFonts w:ascii="Arial Narrow" w:eastAsia="Times New Roman" w:hAnsi="Arial Narrow" w:cs="Arial"/>
          <w:lang w:val="es-ES" w:eastAsia="es-ES"/>
        </w:rPr>
        <w:t xml:space="preserve">, en cumplimiento del artículo 220 de la ley 1952 </w:t>
      </w:r>
      <w:r w:rsidRPr="003269A8">
        <w:rPr>
          <w:rFonts w:ascii="Arial Narrow" w:eastAsia="Times New Roman" w:hAnsi="Arial Narrow" w:cs="Arial"/>
          <w:color w:val="000000" w:themeColor="text1"/>
          <w:lang w:val="es-ES" w:eastAsia="es-ES"/>
        </w:rPr>
        <w:t>de 2019. El auto se notificó al investigado de manera electrónica con base en la autorización por el otorgada y en concordancia con la norma vigente. (fl.</w:t>
      </w:r>
      <w:r w:rsidRPr="003269A8">
        <w:rPr>
          <w:rFonts w:ascii="Arial Narrow" w:eastAsia="Times New Roman" w:hAnsi="Arial Narrow" w:cs="Arial"/>
          <w:color w:val="000000" w:themeColor="text1"/>
          <w:highlight w:val="lightGray"/>
          <w:lang w:val="es-ES" w:eastAsia="es-ES"/>
        </w:rPr>
        <w:t>xx</w:t>
      </w:r>
      <w:r w:rsidRPr="003269A8">
        <w:rPr>
          <w:rFonts w:ascii="Arial Narrow" w:eastAsia="Times New Roman" w:hAnsi="Arial Narrow" w:cs="Arial"/>
          <w:color w:val="000000" w:themeColor="text1"/>
          <w:lang w:val="es-ES" w:eastAsia="es-ES"/>
        </w:rPr>
        <w:t xml:space="preserve">). </w:t>
      </w:r>
      <w:r w:rsidRPr="003269A8">
        <w:rPr>
          <w:rFonts w:ascii="Arial Narrow" w:eastAsia="Times New Roman" w:hAnsi="Arial Narrow" w:cs="Arial"/>
          <w:i/>
          <w:iCs/>
          <w:color w:val="000000" w:themeColor="text1"/>
          <w:lang w:val="es-ES" w:eastAsia="es-ES"/>
        </w:rPr>
        <w:t>(Conforme proceda).</w:t>
      </w:r>
    </w:p>
    <w:p w14:paraId="55C33CBF" w14:textId="50CDA8D8" w:rsidR="00666586" w:rsidRPr="003269A8" w:rsidRDefault="00666586" w:rsidP="00666586">
      <w:pPr>
        <w:spacing w:after="0" w:line="240" w:lineRule="auto"/>
        <w:jc w:val="both"/>
        <w:rPr>
          <w:rFonts w:ascii="Arial Narrow" w:eastAsia="Times New Roman" w:hAnsi="Arial Narrow" w:cs="Arial"/>
          <w:color w:val="000000" w:themeColor="text1"/>
          <w:lang w:val="es-ES" w:eastAsia="es-ES_tradnl"/>
        </w:rPr>
      </w:pPr>
    </w:p>
    <w:p w14:paraId="01D64DB8" w14:textId="77777777" w:rsidR="00666586" w:rsidRPr="003269A8" w:rsidRDefault="00666586" w:rsidP="00666586">
      <w:pPr>
        <w:pStyle w:val="Textoindependiente21"/>
        <w:jc w:val="center"/>
        <w:rPr>
          <w:rFonts w:ascii="Arial Narrow" w:hAnsi="Arial Narrow"/>
          <w:b/>
          <w:bCs/>
          <w:sz w:val="22"/>
          <w:szCs w:val="22"/>
          <w:lang w:val="es-CO"/>
        </w:rPr>
      </w:pPr>
      <w:r w:rsidRPr="003269A8">
        <w:rPr>
          <w:rFonts w:ascii="Arial Narrow" w:hAnsi="Arial Narrow"/>
          <w:b/>
          <w:sz w:val="22"/>
          <w:szCs w:val="22"/>
        </w:rPr>
        <w:t xml:space="preserve">IV. </w:t>
      </w:r>
      <w:r w:rsidRPr="003269A8">
        <w:rPr>
          <w:rFonts w:ascii="Arial Narrow" w:hAnsi="Arial Narrow"/>
          <w:b/>
          <w:bCs/>
          <w:sz w:val="22"/>
          <w:szCs w:val="22"/>
          <w:lang w:val="es-CO"/>
        </w:rPr>
        <w:t>IDENTIFICACIÓN DEL (DE LA) PRESUNTO(A) AUTOR(A) DE LA FALTA Y CARGO DESEMPEÑADO</w:t>
      </w:r>
    </w:p>
    <w:p w14:paraId="15704072" w14:textId="77777777" w:rsidR="00666586" w:rsidRPr="003269A8" w:rsidRDefault="00666586" w:rsidP="00666586">
      <w:pPr>
        <w:pStyle w:val="Textoindependiente21"/>
        <w:ind w:left="360"/>
        <w:rPr>
          <w:rFonts w:ascii="Arial Narrow" w:hAnsi="Arial Narrow"/>
          <w:sz w:val="22"/>
          <w:szCs w:val="22"/>
        </w:rPr>
      </w:pPr>
    </w:p>
    <w:p w14:paraId="0E651C87" w14:textId="77777777" w:rsidR="00666586" w:rsidRPr="003269A8" w:rsidRDefault="00666586" w:rsidP="00666586">
      <w:pPr>
        <w:pStyle w:val="Textoindependiente21"/>
        <w:ind w:left="360"/>
        <w:rPr>
          <w:rFonts w:ascii="Arial Narrow" w:hAnsi="Arial Narrow"/>
          <w:sz w:val="22"/>
          <w:szCs w:val="22"/>
        </w:rPr>
      </w:pPr>
      <w:r w:rsidRPr="003269A8">
        <w:rPr>
          <w:rFonts w:ascii="Arial Narrow" w:hAnsi="Arial Narrow"/>
          <w:sz w:val="22"/>
          <w:szCs w:val="22"/>
          <w:highlight w:val="lightGray"/>
        </w:rPr>
        <w:t>(Se deben indicar los nombres y apellidos completos, cédula de ciudadanía, denominación, código y grado del cargo de los presuntos responsables, para la época de los hechos y los documentos que acreditan la calidad de servidor público).</w:t>
      </w:r>
    </w:p>
    <w:p w14:paraId="5804199E" w14:textId="77777777" w:rsidR="00666586" w:rsidRPr="003269A8" w:rsidRDefault="00666586" w:rsidP="00666586">
      <w:pPr>
        <w:pStyle w:val="Textoindependiente21"/>
        <w:ind w:left="360"/>
        <w:rPr>
          <w:rFonts w:ascii="Arial Narrow" w:hAnsi="Arial Narrow"/>
          <w:sz w:val="22"/>
          <w:szCs w:val="22"/>
        </w:rPr>
      </w:pPr>
    </w:p>
    <w:p w14:paraId="3057B38B" w14:textId="77777777" w:rsidR="00666586" w:rsidRPr="003269A8" w:rsidRDefault="00666586" w:rsidP="00666586">
      <w:pPr>
        <w:spacing w:after="0" w:line="240" w:lineRule="auto"/>
        <w:jc w:val="both"/>
        <w:rPr>
          <w:rFonts w:ascii="Arial Narrow" w:eastAsia="Times New Roman" w:hAnsi="Arial Narrow" w:cs="Arial"/>
          <w:i/>
          <w:iCs/>
          <w:color w:val="000000"/>
          <w:lang w:val="es-ES_tradnl" w:eastAsia="es-ES_tradnl"/>
        </w:rPr>
      </w:pPr>
      <w:r w:rsidRPr="003269A8">
        <w:rPr>
          <w:rFonts w:ascii="Arial Narrow" w:eastAsia="Times New Roman" w:hAnsi="Arial Narrow" w:cs="Arial"/>
          <w:color w:val="000000"/>
          <w:lang w:val="es-ES_tradnl" w:eastAsia="es-ES_tradnl"/>
        </w:rPr>
        <w:t>El posible autor de la falta disciplinaria es el</w:t>
      </w:r>
      <w:r w:rsidRPr="003269A8">
        <w:rPr>
          <w:rFonts w:ascii="Arial Narrow" w:eastAsia="Times New Roman" w:hAnsi="Arial Narrow" w:cs="Arial"/>
          <w:b/>
          <w:color w:val="000000"/>
          <w:lang w:val="es-ES_tradnl" w:eastAsia="es-ES_tradnl"/>
        </w:rPr>
        <w:t xml:space="preserve"> </w:t>
      </w:r>
      <w:r w:rsidRPr="003269A8">
        <w:rPr>
          <w:rFonts w:ascii="Arial Narrow" w:eastAsia="Times New Roman" w:hAnsi="Arial Narrow" w:cs="Arial"/>
          <w:color w:val="000000"/>
          <w:lang w:val="es-ES_tradnl" w:eastAsia="es-ES_tradnl"/>
        </w:rPr>
        <w:t>señor</w:t>
      </w:r>
      <w:r w:rsidRPr="003269A8">
        <w:rPr>
          <w:rFonts w:ascii="Arial Narrow" w:eastAsia="Times New Roman" w:hAnsi="Arial Narrow" w:cs="Arial"/>
          <w:i/>
          <w:color w:val="000000"/>
          <w:lang w:val="es-ES_tradnl" w:eastAsia="es-ES_tradnl"/>
        </w:rPr>
        <w:t xml:space="preserve"> </w:t>
      </w:r>
      <w:r w:rsidRPr="003269A8">
        <w:rPr>
          <w:rFonts w:ascii="Arial Narrow" w:eastAsia="Times New Roman" w:hAnsi="Arial Narrow" w:cs="Arial"/>
          <w:b/>
          <w:i/>
          <w:color w:val="000000"/>
          <w:lang w:val="es-ES_tradnl" w:eastAsia="es-ES_tradnl"/>
        </w:rPr>
        <w:t>NOMBRE completo</w:t>
      </w:r>
      <w:r w:rsidRPr="003269A8">
        <w:rPr>
          <w:rFonts w:ascii="Arial Narrow" w:eastAsia="Times New Roman" w:hAnsi="Arial Narrow" w:cs="Arial"/>
          <w:color w:val="000000"/>
          <w:lang w:val="es-ES_tradnl" w:eastAsia="es-ES_tradnl"/>
        </w:rPr>
        <w:t>, identificado con la cédula de ciudadanía No. __________, se encontraba vinculado(a) a ______ en el cargo de ____________, Código ____, Grado ___, en la dependencia___________, para la época de comisión de la conducta, según lo informa _________ mediante _____ de fecha ______. (</w:t>
      </w:r>
      <w:r w:rsidRPr="003269A8">
        <w:rPr>
          <w:rFonts w:ascii="Arial Narrow" w:eastAsia="Times New Roman" w:hAnsi="Arial Narrow" w:cs="Arial"/>
          <w:i/>
          <w:iCs/>
          <w:color w:val="000000"/>
          <w:lang w:val="es-ES_tradnl" w:eastAsia="es-ES_tradnl"/>
        </w:rPr>
        <w:t>indicar folio donde aparece el respectivo certificado).</w:t>
      </w:r>
    </w:p>
    <w:p w14:paraId="2F8F999D" w14:textId="77777777" w:rsidR="00666586" w:rsidRPr="003269A8" w:rsidRDefault="00666586" w:rsidP="00666586">
      <w:pPr>
        <w:suppressAutoHyphens/>
        <w:spacing w:after="0" w:line="240" w:lineRule="auto"/>
        <w:contextualSpacing/>
        <w:rPr>
          <w:rFonts w:ascii="Arial Narrow" w:eastAsia="Times New Roman" w:hAnsi="Arial Narrow" w:cs="Arial"/>
          <w:b/>
          <w:bCs/>
          <w:color w:val="000000"/>
          <w:u w:val="single"/>
          <w:lang w:val="es-ES" w:eastAsia="ar-SA"/>
        </w:rPr>
      </w:pPr>
    </w:p>
    <w:p w14:paraId="2AAA7FBE" w14:textId="185EF77A" w:rsidR="00666586" w:rsidRPr="003269A8" w:rsidRDefault="00666586" w:rsidP="00666586">
      <w:pPr>
        <w:spacing w:after="0" w:line="240" w:lineRule="auto"/>
        <w:jc w:val="both"/>
        <w:rPr>
          <w:rFonts w:ascii="Arial Narrow" w:eastAsia="Times New Roman" w:hAnsi="Arial Narrow" w:cs="Arial"/>
          <w:color w:val="000000" w:themeColor="text1"/>
          <w:lang w:val="es-ES" w:eastAsia="es-ES_tradnl"/>
        </w:rPr>
      </w:pPr>
    </w:p>
    <w:p w14:paraId="41C4D40F" w14:textId="4D636CA4" w:rsidR="000B5DCB" w:rsidRPr="003269A8" w:rsidRDefault="00666586" w:rsidP="00666586">
      <w:pPr>
        <w:jc w:val="center"/>
        <w:rPr>
          <w:rFonts w:ascii="Arial Narrow" w:eastAsia="Times New Roman" w:hAnsi="Arial Narrow" w:cs="Arial"/>
          <w:b/>
          <w:bCs/>
          <w:color w:val="000000" w:themeColor="text1"/>
          <w:u w:val="single"/>
          <w:lang w:val="es-ES" w:eastAsia="es-ES"/>
        </w:rPr>
      </w:pPr>
      <w:r w:rsidRPr="003269A8">
        <w:rPr>
          <w:rFonts w:ascii="Arial Narrow" w:eastAsia="Times New Roman" w:hAnsi="Arial Narrow" w:cs="Arial"/>
          <w:b/>
          <w:bCs/>
          <w:color w:val="000000" w:themeColor="text1"/>
          <w:u w:val="single"/>
          <w:lang w:val="es-ES" w:eastAsia="es-ES"/>
        </w:rPr>
        <w:t xml:space="preserve">V. </w:t>
      </w:r>
      <w:r w:rsidR="000B5DCB" w:rsidRPr="003269A8">
        <w:rPr>
          <w:rFonts w:ascii="Arial Narrow" w:eastAsia="Times New Roman" w:hAnsi="Arial Narrow" w:cs="Arial"/>
          <w:b/>
          <w:bCs/>
          <w:color w:val="000000" w:themeColor="text1"/>
          <w:u w:val="single"/>
          <w:lang w:val="es-ES" w:eastAsia="es-ES"/>
        </w:rPr>
        <w:t>DESCRIPCIÓN Y DETERMINACIÓN DE LA CONDUCTA INVESTIGADA</w:t>
      </w:r>
    </w:p>
    <w:p w14:paraId="5030365C" w14:textId="4A75311B" w:rsidR="000B5DCB" w:rsidRPr="003269A8" w:rsidRDefault="000B5DCB" w:rsidP="00410EB1">
      <w:pPr>
        <w:pStyle w:val="Prrafodelista"/>
        <w:spacing w:after="0" w:line="240" w:lineRule="auto"/>
        <w:ind w:left="1080"/>
        <w:jc w:val="both"/>
        <w:rPr>
          <w:rFonts w:ascii="Arial Narrow" w:eastAsia="Times New Roman" w:hAnsi="Arial Narrow" w:cs="Arial"/>
          <w:b/>
          <w:bCs/>
          <w:color w:val="000000" w:themeColor="text1"/>
          <w:lang w:val="es-ES" w:eastAsia="es-ES"/>
        </w:rPr>
      </w:pPr>
    </w:p>
    <w:p w14:paraId="025FB261" w14:textId="578B3B61" w:rsidR="000B5DCB" w:rsidRPr="003269A8" w:rsidRDefault="000B5DCB" w:rsidP="000B5DCB">
      <w:pPr>
        <w:spacing w:after="0" w:line="240" w:lineRule="auto"/>
        <w:ind w:left="567" w:hanging="567"/>
        <w:jc w:val="both"/>
        <w:rPr>
          <w:rFonts w:ascii="Arial Narrow" w:eastAsia="Times New Roman" w:hAnsi="Arial Narrow" w:cs="Arial"/>
          <w:b/>
          <w:color w:val="000000" w:themeColor="text1"/>
          <w:lang w:val="es-ES" w:eastAsia="es-ES"/>
        </w:rPr>
      </w:pPr>
      <w:r w:rsidRPr="003269A8">
        <w:rPr>
          <w:rFonts w:ascii="Arial Narrow" w:eastAsia="Times New Roman" w:hAnsi="Arial Narrow" w:cs="Arial"/>
          <w:b/>
          <w:color w:val="000000" w:themeColor="text1"/>
          <w:lang w:val="es-ES" w:eastAsia="es-ES"/>
        </w:rPr>
        <w:t>5.1. CIRCUNSTANCIAS DE MODO, TIEMPO Y LUGAR DE LA CONDUCTA</w:t>
      </w:r>
    </w:p>
    <w:p w14:paraId="2C4ADD6D" w14:textId="77777777" w:rsidR="000B5DCB" w:rsidRPr="003269A8" w:rsidRDefault="000B5DCB" w:rsidP="000B5DCB">
      <w:pPr>
        <w:suppressAutoHyphens/>
        <w:spacing w:after="0" w:line="240" w:lineRule="auto"/>
        <w:contextualSpacing/>
        <w:jc w:val="both"/>
        <w:rPr>
          <w:rFonts w:ascii="Arial Narrow" w:eastAsia="Times New Roman" w:hAnsi="Arial Narrow" w:cs="Arial"/>
          <w:color w:val="000000" w:themeColor="text1"/>
          <w:lang w:val="es-ES" w:eastAsia="ar-SA"/>
        </w:rPr>
      </w:pPr>
    </w:p>
    <w:p w14:paraId="4F1D5C31" w14:textId="2D5A9CD6" w:rsidR="000B5DCB" w:rsidRPr="003269A8" w:rsidRDefault="000B5DCB" w:rsidP="5AA00366">
      <w:pPr>
        <w:suppressAutoHyphens/>
        <w:spacing w:after="0" w:line="240" w:lineRule="auto"/>
        <w:contextualSpacing/>
        <w:jc w:val="both"/>
        <w:rPr>
          <w:rFonts w:ascii="Arial Narrow" w:eastAsia="Times New Roman" w:hAnsi="Arial Narrow" w:cs="Arial"/>
          <w:color w:val="000000" w:themeColor="text1"/>
          <w:lang w:val="es-ES" w:eastAsia="es-ES"/>
        </w:rPr>
      </w:pPr>
      <w:r w:rsidRPr="003269A8">
        <w:rPr>
          <w:rFonts w:ascii="Arial Narrow" w:eastAsia="Arial" w:hAnsi="Arial Narrow" w:cs="Arial"/>
          <w:color w:val="000000" w:themeColor="text1"/>
        </w:rPr>
        <w:t xml:space="preserve">Tal como se indicó al momento de decretar la apertura de investigación disciplinaria, la finalidad de la presente actuación estaría en determinar si el servidor público </w:t>
      </w:r>
      <w:r w:rsidRPr="003269A8">
        <w:rPr>
          <w:rFonts w:ascii="Arial Narrow" w:hAnsi="Arial Narrow" w:cs="Arial"/>
          <w:b/>
          <w:bCs/>
          <w:color w:val="000000" w:themeColor="text1"/>
        </w:rPr>
        <w:t>XXXXXXXXXXX</w:t>
      </w:r>
      <w:r w:rsidRPr="003269A8">
        <w:rPr>
          <w:rFonts w:ascii="Arial Narrow" w:hAnsi="Arial Narrow" w:cs="Arial"/>
          <w:color w:val="000000" w:themeColor="text1"/>
        </w:rPr>
        <w:t xml:space="preserve">, </w:t>
      </w:r>
      <w:r w:rsidRPr="003269A8">
        <w:rPr>
          <w:rFonts w:ascii="Arial Narrow" w:eastAsia="Times New Roman" w:hAnsi="Arial Narrow" w:cs="Arial"/>
          <w:color w:val="000000" w:themeColor="text1"/>
          <w:lang w:val="es-ES" w:eastAsia="es-ES"/>
        </w:rPr>
        <w:t xml:space="preserve">identificado con cédula de ciudadanía </w:t>
      </w:r>
      <w:r w:rsidR="1849C236" w:rsidRPr="003269A8">
        <w:rPr>
          <w:rFonts w:ascii="Arial Narrow" w:eastAsia="Times New Roman" w:hAnsi="Arial Narrow" w:cs="Arial"/>
          <w:color w:val="000000" w:themeColor="text1"/>
          <w:lang w:val="es-ES" w:eastAsia="es-ES"/>
        </w:rPr>
        <w:t>N.º</w:t>
      </w:r>
      <w:r w:rsidRPr="003269A8">
        <w:rPr>
          <w:rFonts w:ascii="Arial Narrow" w:eastAsia="Times New Roman" w:hAnsi="Arial Narrow" w:cs="Arial"/>
          <w:color w:val="000000" w:themeColor="text1"/>
          <w:lang w:val="es-ES" w:eastAsia="es-ES"/>
        </w:rPr>
        <w:t xml:space="preserve"> XXXXXXXX en su calidad de XXXXXXXXXXXX adscrito a la Unidad Administrativa especial Cuerpo oficial de Bomberos, al parecer habría incurrido en XXXXXXXXXXXXXXXXXX, hecho con el cu</w:t>
      </w:r>
      <w:r w:rsidR="000061FE" w:rsidRPr="003269A8">
        <w:rPr>
          <w:rFonts w:ascii="Arial Narrow" w:eastAsia="Times New Roman" w:hAnsi="Arial Narrow" w:cs="Arial"/>
          <w:color w:val="000000" w:themeColor="text1"/>
          <w:lang w:val="es-ES" w:eastAsia="es-ES"/>
        </w:rPr>
        <w:t>al habría al parecer incumplido XXXXXXXXXXXXXXX</w:t>
      </w:r>
      <w:r w:rsidR="002231CB" w:rsidRPr="003269A8">
        <w:rPr>
          <w:rFonts w:ascii="Arial Narrow" w:eastAsia="Times New Roman" w:hAnsi="Arial Narrow" w:cs="Arial"/>
          <w:color w:val="000000" w:themeColor="text1"/>
          <w:lang w:val="es-ES" w:eastAsia="es-ES"/>
        </w:rPr>
        <w:t>.</w:t>
      </w:r>
    </w:p>
    <w:p w14:paraId="32AFAD51" w14:textId="77777777" w:rsidR="002231CB" w:rsidRPr="003269A8" w:rsidRDefault="002231CB" w:rsidP="000B5DCB">
      <w:pPr>
        <w:suppressAutoHyphens/>
        <w:spacing w:after="0" w:line="240" w:lineRule="auto"/>
        <w:contextualSpacing/>
        <w:jc w:val="both"/>
        <w:rPr>
          <w:rFonts w:ascii="Arial Narrow" w:eastAsia="Times New Roman" w:hAnsi="Arial Narrow" w:cs="Arial"/>
          <w:color w:val="000000" w:themeColor="text1"/>
          <w:lang w:val="es-ES" w:eastAsia="es-ES"/>
        </w:rPr>
      </w:pPr>
    </w:p>
    <w:p w14:paraId="757E4DA5" w14:textId="596D70C1" w:rsidR="00666586" w:rsidRPr="003269A8" w:rsidRDefault="00666586" w:rsidP="00666586">
      <w:pPr>
        <w:suppressAutoHyphens/>
        <w:spacing w:after="0" w:line="240" w:lineRule="auto"/>
        <w:jc w:val="center"/>
        <w:rPr>
          <w:rFonts w:ascii="Arial Narrow" w:hAnsi="Arial Narrow" w:cs="Arial"/>
          <w:b/>
          <w:bCs/>
          <w:u w:val="single"/>
        </w:rPr>
      </w:pPr>
      <w:r w:rsidRPr="003269A8">
        <w:rPr>
          <w:rFonts w:ascii="Arial Narrow" w:hAnsi="Arial Narrow" w:cs="Arial"/>
          <w:b/>
          <w:bCs/>
          <w:u w:val="single"/>
        </w:rPr>
        <w:t xml:space="preserve">VI. FORMULACIÓN DE CARGOS- SUSTENTO Y ANÁLISIS PROBATORIO -NORMAS PRESUNTAMENTE VIOLADAS – EL CONCEPTO DE VIOLACIÓN </w:t>
      </w:r>
    </w:p>
    <w:p w14:paraId="568B8516" w14:textId="77777777" w:rsidR="00666586" w:rsidRPr="003269A8" w:rsidRDefault="00666586" w:rsidP="00666586">
      <w:pPr>
        <w:suppressAutoHyphens/>
        <w:spacing w:after="0" w:line="240" w:lineRule="auto"/>
        <w:jc w:val="center"/>
        <w:rPr>
          <w:rFonts w:ascii="Arial Narrow" w:hAnsi="Arial Narrow" w:cs="Arial"/>
          <w:u w:val="single"/>
        </w:rPr>
      </w:pPr>
    </w:p>
    <w:p w14:paraId="2E2B8DC4" w14:textId="2AB39BEC" w:rsidR="002231CB" w:rsidRPr="003269A8" w:rsidRDefault="002231CB" w:rsidP="000061FE">
      <w:pPr>
        <w:jc w:val="both"/>
        <w:rPr>
          <w:rFonts w:ascii="Arial Narrow" w:hAnsi="Arial Narrow" w:cs="Arial"/>
        </w:rPr>
      </w:pPr>
      <w:r w:rsidRPr="003269A8">
        <w:rPr>
          <w:rFonts w:ascii="Arial Narrow" w:hAnsi="Arial Narrow" w:cs="Arial"/>
          <w:b/>
        </w:rPr>
        <w:t>6.1</w:t>
      </w:r>
      <w:r w:rsidRPr="003269A8">
        <w:rPr>
          <w:rFonts w:ascii="Arial Narrow" w:hAnsi="Arial Narrow" w:cs="Arial"/>
        </w:rPr>
        <w:t xml:space="preserve">. </w:t>
      </w:r>
      <w:r w:rsidRPr="003269A8">
        <w:rPr>
          <w:rFonts w:ascii="Arial Narrow" w:eastAsia="Times New Roman" w:hAnsi="Arial Narrow" w:cs="Arial"/>
          <w:b/>
          <w:color w:val="000000" w:themeColor="text1"/>
          <w:lang w:val="es-ES" w:eastAsia="es-ES"/>
        </w:rPr>
        <w:tab/>
      </w:r>
      <w:r w:rsidRPr="003269A8">
        <w:rPr>
          <w:rFonts w:ascii="Arial Narrow" w:eastAsia="Times New Roman" w:hAnsi="Arial Narrow" w:cs="Arial"/>
          <w:b/>
          <w:bCs/>
          <w:color w:val="000000" w:themeColor="text1"/>
          <w:lang w:val="es-ES" w:eastAsia="es-ES"/>
        </w:rPr>
        <w:t>FORMULACIÓN DE CARGOS</w:t>
      </w:r>
    </w:p>
    <w:p w14:paraId="6E36BC47" w14:textId="3F04E56D" w:rsidR="000061FE" w:rsidRPr="003269A8" w:rsidRDefault="006941AB" w:rsidP="000061FE">
      <w:pPr>
        <w:jc w:val="both"/>
        <w:rPr>
          <w:rFonts w:ascii="Arial Narrow" w:hAnsi="Arial Narrow" w:cs="Arial"/>
        </w:rPr>
      </w:pPr>
      <w:r w:rsidRPr="003269A8">
        <w:rPr>
          <w:rFonts w:ascii="Arial Narrow" w:hAnsi="Arial Narrow" w:cs="Arial"/>
        </w:rPr>
        <w:t>La presunta falta disciplinaria, por la cual, a través de este proveído, se hará reproche al señor (a) (xxxxxx), se concreta en el siguiente:</w:t>
      </w:r>
    </w:p>
    <w:p w14:paraId="3043FFE3" w14:textId="1AC43ED0" w:rsidR="00187E20" w:rsidRPr="003269A8" w:rsidRDefault="006941AB" w:rsidP="3843E417">
      <w:pPr>
        <w:jc w:val="both"/>
        <w:rPr>
          <w:rFonts w:ascii="Arial Narrow" w:eastAsia="Times New Roman" w:hAnsi="Arial Narrow" w:cs="Arial"/>
          <w:color w:val="000000"/>
          <w:spacing w:val="5"/>
          <w:lang w:val="es-ES" w:eastAsia="es-ES"/>
        </w:rPr>
      </w:pPr>
      <w:r w:rsidRPr="3843E417">
        <w:rPr>
          <w:rFonts w:ascii="Arial Narrow" w:hAnsi="Arial Narrow" w:cs="Arial"/>
          <w:b/>
          <w:bCs/>
          <w:u w:val="single"/>
        </w:rPr>
        <w:t>CARGO ÚNICO</w:t>
      </w:r>
      <w:r w:rsidRPr="3843E417">
        <w:rPr>
          <w:rFonts w:ascii="Arial Narrow" w:hAnsi="Arial Narrow" w:cs="Arial"/>
          <w:b/>
          <w:bCs/>
        </w:rPr>
        <w:t>.</w:t>
      </w:r>
      <w:r w:rsidRPr="3843E417">
        <w:rPr>
          <w:rFonts w:ascii="Arial Narrow" w:hAnsi="Arial Narrow" w:cs="Arial"/>
          <w:b/>
          <w:bCs/>
          <w:i/>
          <w:iCs/>
        </w:rPr>
        <w:t xml:space="preserve"> </w:t>
      </w:r>
      <w:r w:rsidRPr="003269A8">
        <w:rPr>
          <w:rFonts w:ascii="Arial Narrow" w:hAnsi="Arial Narrow" w:cs="Arial"/>
        </w:rPr>
        <w:t xml:space="preserve">(PRIMERO </w:t>
      </w:r>
      <w:r w:rsidR="668D0A79" w:rsidRPr="003269A8">
        <w:rPr>
          <w:rFonts w:ascii="Arial Narrow" w:hAnsi="Arial Narrow" w:cs="Arial"/>
        </w:rPr>
        <w:t>etc.</w:t>
      </w:r>
      <w:r w:rsidRPr="003269A8">
        <w:rPr>
          <w:rFonts w:ascii="Arial Narrow" w:hAnsi="Arial Narrow" w:cs="Arial"/>
        </w:rPr>
        <w:t>… según el caso)</w:t>
      </w:r>
      <w:r w:rsidR="00187E20" w:rsidRPr="3843E417">
        <w:rPr>
          <w:rFonts w:ascii="Arial Narrow" w:eastAsia="Times New Roman" w:hAnsi="Arial Narrow" w:cs="Arial"/>
          <w:color w:val="000000"/>
          <w:spacing w:val="5"/>
          <w:lang w:val="es-ES" w:eastAsia="es-ES"/>
        </w:rPr>
        <w:t>.</w:t>
      </w:r>
    </w:p>
    <w:p w14:paraId="2DAAACF6" w14:textId="77777777" w:rsidR="002B03D0" w:rsidRPr="003269A8" w:rsidRDefault="002B03D0" w:rsidP="00666586">
      <w:pPr>
        <w:pStyle w:val="Textoindependiente21"/>
        <w:rPr>
          <w:rFonts w:ascii="Arial Narrow" w:hAnsi="Arial Narrow"/>
          <w:b/>
          <w:sz w:val="22"/>
          <w:szCs w:val="22"/>
        </w:rPr>
      </w:pPr>
    </w:p>
    <w:p w14:paraId="72D4EDF1" w14:textId="5B462949" w:rsidR="00666586" w:rsidRPr="003269A8" w:rsidRDefault="00666586" w:rsidP="00666586">
      <w:pPr>
        <w:pStyle w:val="Textoindependiente21"/>
        <w:rPr>
          <w:rFonts w:ascii="Arial Narrow" w:hAnsi="Arial Narrow"/>
          <w:sz w:val="22"/>
          <w:szCs w:val="22"/>
        </w:rPr>
      </w:pPr>
      <w:r w:rsidRPr="003269A8">
        <w:rPr>
          <w:rFonts w:ascii="Arial Narrow" w:hAnsi="Arial Narrow"/>
          <w:b/>
          <w:sz w:val="22"/>
          <w:szCs w:val="22"/>
        </w:rPr>
        <w:t xml:space="preserve">6.2.  </w:t>
      </w:r>
      <w:r w:rsidRPr="003269A8">
        <w:rPr>
          <w:rFonts w:ascii="Arial Narrow" w:hAnsi="Arial Narrow"/>
          <w:b/>
          <w:sz w:val="22"/>
          <w:szCs w:val="22"/>
          <w:u w:val="single"/>
        </w:rPr>
        <w:t>SUSTENTO Y ANÁLISIS PROBATORIO</w:t>
      </w:r>
      <w:r w:rsidRPr="003269A8">
        <w:rPr>
          <w:rFonts w:ascii="Arial Narrow" w:hAnsi="Arial Narrow"/>
          <w:sz w:val="22"/>
          <w:szCs w:val="22"/>
        </w:rPr>
        <w:t>.</w:t>
      </w:r>
    </w:p>
    <w:p w14:paraId="6DB930B8" w14:textId="77777777" w:rsidR="00666586" w:rsidRPr="003269A8" w:rsidRDefault="00666586" w:rsidP="00666586">
      <w:pPr>
        <w:pStyle w:val="Textoindependiente21"/>
        <w:rPr>
          <w:rFonts w:ascii="Arial Narrow" w:hAnsi="Arial Narrow"/>
          <w:sz w:val="22"/>
          <w:szCs w:val="22"/>
        </w:rPr>
      </w:pPr>
    </w:p>
    <w:p w14:paraId="748EF64E" w14:textId="77777777" w:rsidR="00666586" w:rsidRPr="003269A8" w:rsidRDefault="00666586" w:rsidP="00666586">
      <w:pPr>
        <w:pStyle w:val="Textoindependiente21"/>
        <w:rPr>
          <w:rFonts w:ascii="Arial Narrow" w:hAnsi="Arial Narrow"/>
          <w:sz w:val="22"/>
          <w:szCs w:val="22"/>
          <w:highlight w:val="lightGray"/>
        </w:rPr>
      </w:pPr>
      <w:r w:rsidRPr="003269A8">
        <w:rPr>
          <w:rFonts w:ascii="Arial Narrow" w:hAnsi="Arial Narrow"/>
          <w:sz w:val="22"/>
          <w:szCs w:val="22"/>
          <w:highlight w:val="lightGray"/>
        </w:rPr>
        <w:lastRenderedPageBreak/>
        <w:t xml:space="preserve">Se enuncian todas las pruebas que fundamentan el cargo formulado y se hace un análisis y valoración de las pruebas – </w:t>
      </w:r>
      <w:r w:rsidRPr="003269A8">
        <w:rPr>
          <w:rFonts w:ascii="Arial Narrow" w:hAnsi="Arial Narrow"/>
          <w:sz w:val="22"/>
          <w:szCs w:val="22"/>
          <w:highlight w:val="lightGray"/>
          <w:lang w:val="es-CO"/>
        </w:rPr>
        <w:t>La valoración debe ser coherente, lógica, integral</w:t>
      </w:r>
    </w:p>
    <w:p w14:paraId="2B8C0B18" w14:textId="77777777" w:rsidR="00666586" w:rsidRPr="003269A8" w:rsidRDefault="00666586" w:rsidP="00666586">
      <w:pPr>
        <w:widowControl w:val="0"/>
        <w:autoSpaceDE w:val="0"/>
        <w:autoSpaceDN w:val="0"/>
        <w:adjustRightInd w:val="0"/>
        <w:spacing w:after="0" w:line="240" w:lineRule="atLeast"/>
        <w:jc w:val="both"/>
        <w:rPr>
          <w:rFonts w:ascii="Arial Narrow" w:hAnsi="Arial Narrow" w:cs="Arial"/>
          <w:color w:val="000000"/>
          <w:highlight w:val="lightGray"/>
        </w:rPr>
      </w:pPr>
      <w:r w:rsidRPr="003269A8">
        <w:rPr>
          <w:rFonts w:ascii="Arial Narrow" w:hAnsi="Arial Narrow" w:cs="Arial"/>
          <w:highlight w:val="lightGray"/>
        </w:rPr>
        <w:t>No basta con la simple enunciación de las pruebas, pues es indispensable evaluarlas de conformidad con el Artículo 159 de la Ley 1952 de 2019, es decir, se requiere expresar qué sentido da el Despacho a cada una.</w:t>
      </w:r>
      <w:r w:rsidRPr="003269A8">
        <w:rPr>
          <w:rFonts w:ascii="Arial Narrow" w:hAnsi="Arial Narrow" w:cs="Arial"/>
          <w:color w:val="000000" w:themeColor="text1"/>
          <w:highlight w:val="lightGray"/>
        </w:rPr>
        <w:t xml:space="preserve"> </w:t>
      </w:r>
    </w:p>
    <w:p w14:paraId="36925BD4" w14:textId="77777777" w:rsidR="00666586" w:rsidRPr="003269A8" w:rsidRDefault="00666586" w:rsidP="00666586">
      <w:pPr>
        <w:pStyle w:val="Textoindependiente21"/>
        <w:rPr>
          <w:rFonts w:ascii="Arial Narrow" w:hAnsi="Arial Narrow"/>
          <w:sz w:val="22"/>
          <w:szCs w:val="22"/>
          <w:highlight w:val="lightGray"/>
        </w:rPr>
      </w:pPr>
    </w:p>
    <w:p w14:paraId="27D9B221" w14:textId="77777777" w:rsidR="00666586" w:rsidRPr="003269A8" w:rsidRDefault="00666586" w:rsidP="00666586">
      <w:pPr>
        <w:jc w:val="both"/>
        <w:rPr>
          <w:rFonts w:ascii="Arial Narrow" w:hAnsi="Arial Narrow" w:cs="Arial"/>
          <w:highlight w:val="lightGray"/>
        </w:rPr>
      </w:pPr>
      <w:r w:rsidRPr="003269A8">
        <w:rPr>
          <w:rFonts w:ascii="Arial Narrow" w:hAnsi="Arial Narrow" w:cs="Arial"/>
          <w:highlight w:val="lightGray"/>
        </w:rPr>
        <w:t>Cada conducta objeto de acusación debe tener un soporte probatorio y un análisis independiente.</w:t>
      </w:r>
    </w:p>
    <w:p w14:paraId="659354DB" w14:textId="77777777" w:rsidR="00666586" w:rsidRPr="003269A8" w:rsidRDefault="00666586" w:rsidP="00666586">
      <w:pPr>
        <w:pStyle w:val="Textoindependiente21"/>
        <w:rPr>
          <w:rFonts w:ascii="Arial Narrow" w:hAnsi="Arial Narrow"/>
          <w:sz w:val="22"/>
          <w:szCs w:val="22"/>
        </w:rPr>
      </w:pPr>
      <w:r w:rsidRPr="003269A8">
        <w:rPr>
          <w:rFonts w:ascii="Arial Narrow" w:hAnsi="Arial Narrow"/>
          <w:color w:val="000000" w:themeColor="text1"/>
          <w:sz w:val="22"/>
          <w:szCs w:val="22"/>
          <w:highlight w:val="lightGray"/>
        </w:rPr>
        <w:t>Citar la foliatura correspondiente al medio probatorio invocado</w:t>
      </w:r>
    </w:p>
    <w:p w14:paraId="602B5097" w14:textId="77777777" w:rsidR="00666586" w:rsidRPr="003269A8" w:rsidRDefault="00666586" w:rsidP="00666586">
      <w:pPr>
        <w:pStyle w:val="Textoindependiente21"/>
        <w:rPr>
          <w:rFonts w:ascii="Arial Narrow" w:hAnsi="Arial Narrow"/>
          <w:color w:val="000000" w:themeColor="text1"/>
          <w:sz w:val="22"/>
          <w:szCs w:val="22"/>
          <w:highlight w:val="lightGray"/>
        </w:rPr>
      </w:pPr>
    </w:p>
    <w:p w14:paraId="2CC947AF" w14:textId="6532B958" w:rsidR="00187E20" w:rsidRPr="003269A8" w:rsidRDefault="00666586" w:rsidP="00666586">
      <w:pPr>
        <w:spacing w:after="0" w:line="240" w:lineRule="auto"/>
        <w:jc w:val="both"/>
        <w:rPr>
          <w:rFonts w:ascii="Arial Narrow" w:eastAsia="Times New Roman" w:hAnsi="Arial Narrow" w:cs="Arial"/>
          <w:b/>
          <w:bCs/>
          <w:color w:val="000000"/>
          <w:lang w:val="es-ES" w:eastAsia="es-ES"/>
        </w:rPr>
      </w:pPr>
      <w:r w:rsidRPr="003269A8">
        <w:rPr>
          <w:rFonts w:ascii="Arial Narrow" w:eastAsia="Times New Roman" w:hAnsi="Arial Narrow" w:cs="Arial"/>
          <w:b/>
          <w:bCs/>
          <w:color w:val="000000"/>
          <w:lang w:val="es-ES" w:eastAsia="es-ES"/>
        </w:rPr>
        <w:t xml:space="preserve">6.3. </w:t>
      </w:r>
      <w:r w:rsidR="00187E20" w:rsidRPr="003269A8">
        <w:rPr>
          <w:rFonts w:ascii="Arial Narrow" w:eastAsia="Times New Roman" w:hAnsi="Arial Narrow" w:cs="Arial"/>
          <w:b/>
          <w:bCs/>
          <w:color w:val="000000"/>
          <w:lang w:val="es-ES" w:eastAsia="es-ES"/>
        </w:rPr>
        <w:t>NORMAS PRESUNTAMENTE VIOLADAS CON LA COMISIÓN DE LA CONDUCTA</w:t>
      </w:r>
    </w:p>
    <w:p w14:paraId="40CFC3F7" w14:textId="77777777" w:rsidR="00187E20" w:rsidRPr="003269A8" w:rsidRDefault="00187E20" w:rsidP="00187E20">
      <w:pPr>
        <w:spacing w:after="0" w:line="240" w:lineRule="auto"/>
        <w:jc w:val="both"/>
        <w:rPr>
          <w:rFonts w:ascii="Arial Narrow" w:eastAsia="Times New Roman" w:hAnsi="Arial Narrow" w:cs="Arial"/>
          <w:bCs/>
          <w:color w:val="000000"/>
          <w:lang w:val="es-ES" w:eastAsia="es-ES"/>
        </w:rPr>
      </w:pPr>
    </w:p>
    <w:p w14:paraId="7D9DA7D4" w14:textId="77777777" w:rsidR="00187E20" w:rsidRPr="003269A8" w:rsidRDefault="00187E20" w:rsidP="00187E20">
      <w:pPr>
        <w:spacing w:after="0" w:line="240" w:lineRule="auto"/>
        <w:jc w:val="both"/>
        <w:rPr>
          <w:rFonts w:ascii="Arial Narrow" w:eastAsia="Times New Roman" w:hAnsi="Arial Narrow" w:cs="Arial"/>
          <w:bCs/>
          <w:color w:val="000000"/>
          <w:lang w:val="es-ES" w:eastAsia="es-ES"/>
        </w:rPr>
      </w:pPr>
      <w:r w:rsidRPr="003269A8">
        <w:rPr>
          <w:rFonts w:ascii="Arial Narrow" w:eastAsia="Times New Roman" w:hAnsi="Arial Narrow" w:cs="Arial"/>
          <w:bCs/>
          <w:color w:val="000000"/>
          <w:lang w:val="es-ES" w:eastAsia="es-ES"/>
        </w:rPr>
        <w:t>Una vez descritas las anteriores conductas, el citado servidor público pudo haber infringido con su presunto actuar las siguientes normas:</w:t>
      </w:r>
    </w:p>
    <w:p w14:paraId="243C6CB3" w14:textId="77777777" w:rsidR="00187E20" w:rsidRPr="003269A8" w:rsidRDefault="00187E20" w:rsidP="00187E20">
      <w:pPr>
        <w:spacing w:after="0" w:line="240" w:lineRule="auto"/>
        <w:jc w:val="both"/>
        <w:rPr>
          <w:rFonts w:ascii="Arial Narrow" w:eastAsia="Times New Roman" w:hAnsi="Arial Narrow" w:cs="Arial"/>
          <w:bCs/>
          <w:color w:val="000000"/>
          <w:lang w:val="es-ES" w:eastAsia="es-ES"/>
        </w:rPr>
      </w:pPr>
    </w:p>
    <w:p w14:paraId="3D22CC18" w14:textId="77777777" w:rsidR="00187E20" w:rsidRPr="003269A8" w:rsidRDefault="00187E20" w:rsidP="00187E20">
      <w:pPr>
        <w:numPr>
          <w:ilvl w:val="0"/>
          <w:numId w:val="1"/>
        </w:numPr>
        <w:spacing w:after="0" w:line="240" w:lineRule="auto"/>
        <w:ind w:left="567" w:hanging="567"/>
        <w:contextualSpacing/>
        <w:jc w:val="both"/>
        <w:rPr>
          <w:rFonts w:ascii="Arial Narrow" w:eastAsia="Times New Roman" w:hAnsi="Arial Narrow" w:cs="Arial"/>
          <w:b/>
          <w:bCs/>
          <w:color w:val="000000"/>
          <w:lang w:val="es-ES" w:eastAsia="es-ES"/>
        </w:rPr>
      </w:pPr>
      <w:r w:rsidRPr="003269A8">
        <w:rPr>
          <w:rFonts w:ascii="Arial Narrow" w:eastAsia="Times New Roman" w:hAnsi="Arial Narrow" w:cs="Arial"/>
          <w:b/>
          <w:bCs/>
          <w:color w:val="000000"/>
          <w:lang w:val="es-ES" w:eastAsia="es-ES"/>
        </w:rPr>
        <w:t>DISPOSICIONES CONSTITUCIONALES:</w:t>
      </w:r>
    </w:p>
    <w:p w14:paraId="7AFC8FFA" w14:textId="77777777" w:rsidR="00187E20" w:rsidRPr="003269A8" w:rsidRDefault="00187E20" w:rsidP="00187E20">
      <w:pPr>
        <w:spacing w:after="0" w:line="240" w:lineRule="auto"/>
        <w:jc w:val="both"/>
        <w:rPr>
          <w:rFonts w:ascii="Arial Narrow" w:eastAsia="Times New Roman" w:hAnsi="Arial Narrow" w:cs="Arial"/>
          <w:bCs/>
          <w:color w:val="000000"/>
          <w:lang w:val="es-ES" w:eastAsia="es-ES"/>
        </w:rPr>
      </w:pPr>
    </w:p>
    <w:p w14:paraId="36B87054" w14:textId="77777777" w:rsidR="002B03D0" w:rsidRPr="003269A8" w:rsidRDefault="002B03D0" w:rsidP="002B03D0">
      <w:pPr>
        <w:tabs>
          <w:tab w:val="left" w:pos="8789"/>
        </w:tabs>
        <w:spacing w:after="0" w:line="240" w:lineRule="auto"/>
        <w:ind w:right="51"/>
        <w:jc w:val="both"/>
        <w:rPr>
          <w:rFonts w:ascii="Arial Narrow" w:eastAsia="Times New Roman" w:hAnsi="Arial Narrow" w:cs="Arial"/>
          <w:color w:val="000000"/>
          <w:lang w:val="es-ES" w:eastAsia="es-ES"/>
        </w:rPr>
      </w:pPr>
      <w:r w:rsidRPr="003269A8">
        <w:rPr>
          <w:rFonts w:ascii="Arial Narrow" w:eastAsia="Times New Roman" w:hAnsi="Arial Narrow" w:cs="Arial"/>
          <w:color w:val="000000" w:themeColor="text1"/>
          <w:lang w:val="es-ES" w:eastAsia="es-ES"/>
        </w:rPr>
        <w:t xml:space="preserve">La Constitución Política de Colombia prevé el principio de legalidad del ejercicio de la función pública, según el cual los servidores públicos solo pueden hacer lo que les permite la Constitución y las leyes, y de ellos son responsables. A diferencia de los particulares, que pueden hacer todo aquello que la Constitución y la ley no les prohíba, principio encaminado a la protección de los intereses de los administrados. Así las cosas, el artículo XXXXX de la norma superior dispone: </w:t>
      </w:r>
    </w:p>
    <w:p w14:paraId="5CBA0E09" w14:textId="77777777" w:rsidR="002B03D0" w:rsidRPr="003269A8" w:rsidRDefault="002B03D0" w:rsidP="002B03D0">
      <w:pPr>
        <w:tabs>
          <w:tab w:val="left" w:pos="8789"/>
        </w:tabs>
        <w:spacing w:after="0" w:line="240" w:lineRule="auto"/>
        <w:ind w:right="51"/>
        <w:jc w:val="both"/>
        <w:rPr>
          <w:rFonts w:ascii="Arial Narrow" w:eastAsia="Times New Roman" w:hAnsi="Arial Narrow" w:cs="Arial"/>
          <w:bCs/>
          <w:color w:val="000000"/>
          <w:lang w:val="es-ES" w:eastAsia="es-ES"/>
        </w:rPr>
      </w:pPr>
    </w:p>
    <w:p w14:paraId="68B94463" w14:textId="77777777" w:rsidR="002B03D0" w:rsidRPr="003269A8" w:rsidRDefault="002B03D0" w:rsidP="002B03D0">
      <w:pPr>
        <w:tabs>
          <w:tab w:val="left" w:pos="8789"/>
        </w:tabs>
        <w:spacing w:after="0" w:line="240" w:lineRule="auto"/>
        <w:ind w:right="51"/>
        <w:jc w:val="both"/>
        <w:rPr>
          <w:rFonts w:ascii="Arial Narrow" w:eastAsia="Times New Roman" w:hAnsi="Arial Narrow" w:cs="Arial"/>
          <w:color w:val="000000"/>
          <w:highlight w:val="lightGray"/>
          <w:lang w:val="es-ES" w:eastAsia="es-ES"/>
        </w:rPr>
      </w:pPr>
      <w:r w:rsidRPr="003269A8">
        <w:rPr>
          <w:rFonts w:ascii="Arial Narrow" w:eastAsia="Times New Roman" w:hAnsi="Arial Narrow" w:cs="Arial"/>
          <w:color w:val="000000" w:themeColor="text1"/>
          <w:highlight w:val="lightGray"/>
          <w:lang w:val="es-ES" w:eastAsia="es-ES"/>
        </w:rPr>
        <w:t>(si aplica)</w:t>
      </w:r>
    </w:p>
    <w:p w14:paraId="6E516183" w14:textId="77777777" w:rsidR="00187E20" w:rsidRPr="003269A8" w:rsidRDefault="00187E20" w:rsidP="00187E20">
      <w:pPr>
        <w:spacing w:after="0" w:line="240" w:lineRule="auto"/>
        <w:ind w:left="851" w:right="850"/>
        <w:jc w:val="both"/>
        <w:rPr>
          <w:rFonts w:ascii="Arial Narrow" w:eastAsia="Times New Roman" w:hAnsi="Arial Narrow" w:cs="Arial"/>
          <w:color w:val="000000"/>
          <w:lang w:val="es-ES" w:eastAsia="es-ES_tradnl"/>
        </w:rPr>
      </w:pPr>
    </w:p>
    <w:p w14:paraId="4316C338" w14:textId="77777777" w:rsidR="00187E20" w:rsidRPr="003269A8" w:rsidRDefault="00187E20" w:rsidP="00187E20">
      <w:pPr>
        <w:numPr>
          <w:ilvl w:val="0"/>
          <w:numId w:val="1"/>
        </w:numPr>
        <w:spacing w:after="0" w:line="240" w:lineRule="auto"/>
        <w:ind w:left="567" w:right="616" w:hanging="567"/>
        <w:contextualSpacing/>
        <w:jc w:val="both"/>
        <w:rPr>
          <w:rFonts w:ascii="Arial Narrow" w:eastAsia="Times New Roman" w:hAnsi="Arial Narrow" w:cs="Arial"/>
          <w:b/>
          <w:bCs/>
          <w:color w:val="000000"/>
          <w:lang w:val="es-ES" w:eastAsia="es-ES"/>
        </w:rPr>
      </w:pPr>
      <w:r w:rsidRPr="003269A8">
        <w:rPr>
          <w:rFonts w:ascii="Arial Narrow" w:eastAsia="Times New Roman" w:hAnsi="Arial Narrow" w:cs="Arial"/>
          <w:b/>
          <w:bCs/>
          <w:color w:val="000000"/>
          <w:lang w:val="es-ES" w:eastAsia="es-ES"/>
        </w:rPr>
        <w:t>DISPOSICIONES LEGALES:</w:t>
      </w:r>
    </w:p>
    <w:p w14:paraId="5B4C1315" w14:textId="77777777" w:rsidR="00187E20" w:rsidRPr="003269A8" w:rsidRDefault="00187E20" w:rsidP="00187E20">
      <w:pPr>
        <w:spacing w:after="0" w:line="240" w:lineRule="auto"/>
        <w:ind w:right="850"/>
        <w:jc w:val="both"/>
        <w:rPr>
          <w:rFonts w:ascii="Arial Narrow" w:eastAsia="Times New Roman" w:hAnsi="Arial Narrow" w:cs="Arial"/>
          <w:color w:val="000000"/>
          <w:lang w:val="es-ES" w:eastAsia="es-ES_tradnl"/>
        </w:rPr>
      </w:pPr>
    </w:p>
    <w:p w14:paraId="1085015F" w14:textId="77777777" w:rsidR="00187E20" w:rsidRPr="003269A8" w:rsidRDefault="00187E20" w:rsidP="3843E417">
      <w:pPr>
        <w:spacing w:after="0" w:line="240" w:lineRule="auto"/>
        <w:jc w:val="both"/>
        <w:rPr>
          <w:rFonts w:ascii="Arial Narrow" w:eastAsia="Times New Roman" w:hAnsi="Arial Narrow" w:cs="Arial"/>
          <w:color w:val="000000"/>
          <w:spacing w:val="5"/>
          <w:lang w:val="es-ES" w:eastAsia="es-ES"/>
        </w:rPr>
      </w:pPr>
      <w:bookmarkStart w:id="3" w:name="_Int_kVoSUmpQ"/>
      <w:r w:rsidRPr="3843E417">
        <w:rPr>
          <w:rFonts w:ascii="Arial Narrow" w:eastAsia="Times New Roman" w:hAnsi="Arial Narrow" w:cs="Arial"/>
          <w:color w:val="000000"/>
          <w:spacing w:val="5"/>
          <w:lang w:val="es-ES" w:eastAsia="es-ES"/>
        </w:rPr>
        <w:t xml:space="preserve">No obstante encontrarse vigente la Ley 1952 de 2019-Codigo General Disciplinario en el momento de efectuar el presente análisis y formulación de pliego, es necesario para realizar una adecuada tipificación de la conducta disciplinable, tener en cuenta la aplicación del principio del debido proceso que establece la constitución política artículo 29, así como el principio de legalidad contenido en el artículo 4 de la citada Ley; en este sentido, teniendo en cuenta que los hechos investigados en este proceso ocurrieron en el año </w:t>
      </w:r>
      <w:r w:rsidRPr="3843E417">
        <w:rPr>
          <w:rFonts w:ascii="Arial Narrow" w:eastAsia="Times New Roman" w:hAnsi="Arial Narrow" w:cs="Arial"/>
          <w:color w:val="000000"/>
          <w:spacing w:val="5"/>
          <w:highlight w:val="lightGray"/>
          <w:lang w:val="es-ES" w:eastAsia="es-ES"/>
        </w:rPr>
        <w:t>20xx</w:t>
      </w:r>
      <w:r w:rsidRPr="3843E417">
        <w:rPr>
          <w:rFonts w:ascii="Arial Narrow" w:eastAsia="Times New Roman" w:hAnsi="Arial Narrow" w:cs="Arial"/>
          <w:color w:val="000000"/>
          <w:spacing w:val="5"/>
          <w:lang w:val="es-ES" w:eastAsia="es-ES"/>
        </w:rPr>
        <w:t xml:space="preserve">, fecha para la cual se encontraba vigente la </w:t>
      </w:r>
      <w:r w:rsidRPr="3843E417">
        <w:rPr>
          <w:rFonts w:ascii="Arial Narrow" w:eastAsia="Times New Roman" w:hAnsi="Arial Narrow" w:cs="Arial"/>
          <w:color w:val="000000"/>
          <w:spacing w:val="5"/>
          <w:highlight w:val="lightGray"/>
          <w:lang w:val="es-ES" w:eastAsia="es-ES"/>
        </w:rPr>
        <w:t>ley 734 de 2002</w:t>
      </w:r>
      <w:r w:rsidRPr="3843E417">
        <w:rPr>
          <w:rFonts w:ascii="Arial Narrow" w:eastAsia="Times New Roman" w:hAnsi="Arial Narrow" w:cs="Arial"/>
          <w:color w:val="000000"/>
          <w:spacing w:val="5"/>
          <w:lang w:val="es-ES" w:eastAsia="es-ES"/>
        </w:rPr>
        <w:t xml:space="preserve">, se realizará la tipificación de la conducta investigada según esta ley y </w:t>
      </w:r>
      <w:r w:rsidRPr="3843E417">
        <w:rPr>
          <w:rFonts w:ascii="Arial Narrow" w:eastAsia="Times New Roman" w:hAnsi="Arial Narrow" w:cs="Arial"/>
          <w:color w:val="000000"/>
          <w:spacing w:val="5"/>
          <w:highlight w:val="lightGray"/>
          <w:lang w:val="es-ES" w:eastAsia="es-ES"/>
        </w:rPr>
        <w:t>no la ley 1952 de 2019.</w:t>
      </w:r>
      <w:bookmarkEnd w:id="3"/>
    </w:p>
    <w:p w14:paraId="59924CD6" w14:textId="77777777" w:rsidR="00187E20" w:rsidRPr="003269A8" w:rsidRDefault="00187E20" w:rsidP="00187E20">
      <w:pPr>
        <w:spacing w:after="0" w:line="240" w:lineRule="auto"/>
        <w:jc w:val="both"/>
        <w:rPr>
          <w:rFonts w:ascii="Arial Narrow" w:eastAsia="Times New Roman" w:hAnsi="Arial Narrow" w:cs="Arial"/>
          <w:bCs/>
          <w:color w:val="000000"/>
          <w:spacing w:val="5"/>
          <w:lang w:val="es-ES" w:eastAsia="es-ES"/>
        </w:rPr>
      </w:pPr>
    </w:p>
    <w:p w14:paraId="5C9A97D7" w14:textId="77777777" w:rsidR="00187E20" w:rsidRPr="003269A8" w:rsidRDefault="00187E20" w:rsidP="00187E20">
      <w:pPr>
        <w:spacing w:after="0" w:line="240" w:lineRule="auto"/>
        <w:jc w:val="both"/>
        <w:rPr>
          <w:rFonts w:ascii="Arial Narrow" w:eastAsia="Times New Roman" w:hAnsi="Arial Narrow" w:cs="Arial"/>
          <w:color w:val="000000" w:themeColor="text1"/>
          <w:lang w:val="es-ES" w:eastAsia="es-ES"/>
        </w:rPr>
      </w:pPr>
      <w:r w:rsidRPr="003269A8">
        <w:rPr>
          <w:rFonts w:ascii="Arial Narrow" w:eastAsia="Times New Roman" w:hAnsi="Arial Narrow" w:cs="Arial"/>
          <w:bCs/>
          <w:color w:val="000000"/>
          <w:spacing w:val="5"/>
          <w:lang w:val="es-ES" w:eastAsia="es-ES"/>
        </w:rPr>
        <w:t>Así las cosas, c</w:t>
      </w:r>
      <w:r w:rsidRPr="003269A8">
        <w:rPr>
          <w:rFonts w:ascii="Arial Narrow" w:eastAsia="Times New Roman" w:hAnsi="Arial Narrow" w:cs="Arial"/>
          <w:color w:val="000000" w:themeColor="text1"/>
          <w:lang w:val="es-ES" w:eastAsia="es-ES"/>
        </w:rPr>
        <w:t xml:space="preserve">onstituye falta disciplinaria conforme al artículo 23 de la ley 734 de 2002: </w:t>
      </w:r>
    </w:p>
    <w:p w14:paraId="31BFF4BD" w14:textId="77777777" w:rsidR="00187E20" w:rsidRPr="003269A8" w:rsidRDefault="00187E20" w:rsidP="00187E20">
      <w:pPr>
        <w:spacing w:after="0" w:line="240" w:lineRule="auto"/>
        <w:jc w:val="both"/>
        <w:rPr>
          <w:rFonts w:ascii="Arial Narrow" w:eastAsia="Times New Roman" w:hAnsi="Arial Narrow" w:cs="Arial"/>
          <w:color w:val="000000" w:themeColor="text1"/>
          <w:lang w:val="es-ES" w:eastAsia="es-ES"/>
        </w:rPr>
      </w:pPr>
    </w:p>
    <w:p w14:paraId="2C1CC423" w14:textId="77777777" w:rsidR="00187E20" w:rsidRPr="003269A8" w:rsidRDefault="00187E20" w:rsidP="00187E20">
      <w:pPr>
        <w:spacing w:after="0" w:line="240" w:lineRule="auto"/>
        <w:jc w:val="both"/>
        <w:rPr>
          <w:rFonts w:ascii="Arial Narrow" w:eastAsia="Times New Roman" w:hAnsi="Arial Narrow" w:cs="Arial"/>
          <w:bCs/>
          <w:color w:val="000000"/>
          <w:spacing w:val="5"/>
          <w:sz w:val="20"/>
          <w:szCs w:val="20"/>
          <w:lang w:val="es-ES" w:eastAsia="es-ES"/>
        </w:rPr>
      </w:pPr>
      <w:r w:rsidRPr="003269A8">
        <w:rPr>
          <w:rFonts w:ascii="Arial Narrow" w:eastAsia="Times New Roman" w:hAnsi="Arial Narrow" w:cs="Arial"/>
          <w:color w:val="000000" w:themeColor="text1"/>
          <w:sz w:val="20"/>
          <w:szCs w:val="20"/>
          <w:lang w:val="es-ES" w:eastAsia="es-ES"/>
        </w:rPr>
        <w:t>“</w:t>
      </w:r>
      <w:r w:rsidRPr="003269A8">
        <w:rPr>
          <w:rFonts w:ascii="Arial Narrow" w:eastAsia="Times New Roman" w:hAnsi="Arial Narrow" w:cs="Arial"/>
          <w:i/>
          <w:color w:val="000000" w:themeColor="text1"/>
          <w:sz w:val="20"/>
          <w:szCs w:val="20"/>
          <w:lang w:val="es-ES" w:eastAsia="es-ES"/>
        </w:rPr>
        <w:t xml:space="preserve">la incursión en cualquiera de las conductas o comportamientos previstos en este código que conlleve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el artículo </w:t>
      </w:r>
      <w:hyperlink r:id="rId7" w:anchor="28" w:history="1">
        <w:r w:rsidRPr="003269A8">
          <w:rPr>
            <w:rFonts w:ascii="Arial Narrow" w:eastAsia="Times New Roman" w:hAnsi="Arial Narrow" w:cs="Arial"/>
            <w:i/>
            <w:color w:val="000000" w:themeColor="text1"/>
            <w:sz w:val="20"/>
            <w:szCs w:val="20"/>
            <w:lang w:val="es-ES" w:eastAsia="es-ES"/>
          </w:rPr>
          <w:t>28</w:t>
        </w:r>
      </w:hyperlink>
      <w:r w:rsidRPr="003269A8">
        <w:rPr>
          <w:rFonts w:ascii="Arial Narrow" w:eastAsia="Times New Roman" w:hAnsi="Arial Narrow" w:cs="Arial"/>
          <w:i/>
          <w:color w:val="000000" w:themeColor="text1"/>
          <w:sz w:val="20"/>
          <w:szCs w:val="20"/>
          <w:lang w:val="es-ES" w:eastAsia="es-ES"/>
        </w:rPr>
        <w:t xml:space="preserve"> del presente ordenamiento</w:t>
      </w:r>
      <w:r w:rsidRPr="003269A8">
        <w:rPr>
          <w:rFonts w:ascii="Arial Narrow" w:eastAsia="Times New Roman" w:hAnsi="Arial Narrow" w:cs="Arial"/>
          <w:color w:val="000000" w:themeColor="text1"/>
          <w:sz w:val="20"/>
          <w:szCs w:val="20"/>
          <w:lang w:val="es-ES" w:eastAsia="es-ES"/>
        </w:rPr>
        <w:t>”.</w:t>
      </w:r>
    </w:p>
    <w:p w14:paraId="669D4582" w14:textId="77777777" w:rsidR="00187E20" w:rsidRPr="003269A8" w:rsidRDefault="00187E20" w:rsidP="00187E20">
      <w:pPr>
        <w:spacing w:after="0" w:line="240" w:lineRule="auto"/>
        <w:jc w:val="both"/>
        <w:rPr>
          <w:rFonts w:ascii="Arial Narrow" w:eastAsia="Times New Roman" w:hAnsi="Arial Narrow" w:cs="Arial"/>
          <w:color w:val="000000" w:themeColor="text1"/>
          <w:lang w:val="es-ES" w:eastAsia="es-ES"/>
        </w:rPr>
      </w:pPr>
    </w:p>
    <w:p w14:paraId="3A80816A" w14:textId="33C3E8DC" w:rsidR="00187E20" w:rsidRPr="003269A8" w:rsidRDefault="00187E20" w:rsidP="3843E417">
      <w:pPr>
        <w:spacing w:after="0" w:line="240" w:lineRule="auto"/>
        <w:jc w:val="both"/>
        <w:rPr>
          <w:rFonts w:ascii="Arial Narrow" w:eastAsia="Times New Roman" w:hAnsi="Arial Narrow" w:cs="Arial"/>
          <w:color w:val="000000"/>
          <w:lang w:eastAsia="es-ES"/>
        </w:rPr>
      </w:pPr>
      <w:r w:rsidRPr="3843E417">
        <w:rPr>
          <w:rFonts w:ascii="Arial Narrow" w:eastAsia="Times New Roman" w:hAnsi="Arial Narrow" w:cs="Arial"/>
          <w:color w:val="000000" w:themeColor="text1"/>
          <w:lang w:eastAsia="es-ES"/>
        </w:rPr>
        <w:t>Según la norma citada, el disciplinado pudo /</w:t>
      </w:r>
      <w:r w:rsidRPr="3843E417">
        <w:rPr>
          <w:rFonts w:ascii="Arial Narrow" w:eastAsia="Times New Roman" w:hAnsi="Arial Narrow" w:cs="Arial"/>
          <w:color w:val="000000" w:themeColor="text1"/>
          <w:highlight w:val="lightGray"/>
          <w:lang w:eastAsia="es-ES"/>
        </w:rPr>
        <w:t>incumplir-incurrir-omitir</w:t>
      </w:r>
      <w:r w:rsidRPr="3843E417">
        <w:rPr>
          <w:rFonts w:ascii="Arial Narrow" w:eastAsia="Times New Roman" w:hAnsi="Arial Narrow" w:cs="Arial"/>
          <w:color w:val="000000" w:themeColor="text1"/>
          <w:lang w:eastAsia="es-ES"/>
        </w:rPr>
        <w:t xml:space="preserve">/ el </w:t>
      </w:r>
      <w:r w:rsidRPr="3843E417">
        <w:rPr>
          <w:rFonts w:ascii="Arial Narrow" w:eastAsia="Times New Roman" w:hAnsi="Arial Narrow" w:cs="Arial"/>
          <w:color w:val="000000" w:themeColor="text1"/>
          <w:highlight w:val="lightGray"/>
          <w:lang w:eastAsia="es-ES"/>
        </w:rPr>
        <w:t>/deber-prohibición/</w:t>
      </w:r>
      <w:r w:rsidRPr="3843E417">
        <w:rPr>
          <w:rFonts w:ascii="Arial Narrow" w:eastAsia="Times New Roman" w:hAnsi="Arial Narrow" w:cs="Arial"/>
          <w:color w:val="000000" w:themeColor="text1"/>
          <w:lang w:eastAsia="es-ES"/>
        </w:rPr>
        <w:t xml:space="preserve"> contiendo en el numeral </w:t>
      </w:r>
      <w:r w:rsidRPr="3843E417">
        <w:rPr>
          <w:rFonts w:ascii="Arial Narrow" w:eastAsia="Times New Roman" w:hAnsi="Arial Narrow" w:cs="Arial"/>
          <w:color w:val="000000" w:themeColor="text1"/>
          <w:highlight w:val="lightGray"/>
          <w:lang w:eastAsia="es-ES"/>
        </w:rPr>
        <w:t>xx</w:t>
      </w:r>
      <w:r w:rsidRPr="3843E417">
        <w:rPr>
          <w:rFonts w:ascii="Arial Narrow" w:eastAsia="Times New Roman" w:hAnsi="Arial Narrow" w:cs="Arial"/>
          <w:color w:val="000000" w:themeColor="text1"/>
          <w:lang w:eastAsia="es-ES"/>
        </w:rPr>
        <w:t xml:space="preserve"> del artículo </w:t>
      </w:r>
      <w:r w:rsidRPr="3843E417">
        <w:rPr>
          <w:rFonts w:ascii="Arial Narrow" w:eastAsia="Times New Roman" w:hAnsi="Arial Narrow" w:cs="Arial"/>
          <w:color w:val="000000" w:themeColor="text1"/>
          <w:highlight w:val="lightGray"/>
          <w:lang w:eastAsia="es-ES"/>
        </w:rPr>
        <w:t>xx</w:t>
      </w:r>
      <w:r w:rsidRPr="3843E417">
        <w:rPr>
          <w:rFonts w:ascii="Arial Narrow" w:eastAsia="Times New Roman" w:hAnsi="Arial Narrow" w:cs="Arial"/>
          <w:color w:val="000000" w:themeColor="text1"/>
          <w:lang w:eastAsia="es-ES"/>
        </w:rPr>
        <w:t xml:space="preserve"> que señala lo </w:t>
      </w:r>
      <w:r w:rsidR="316FD54D" w:rsidRPr="3843E417">
        <w:rPr>
          <w:rFonts w:ascii="Arial Narrow" w:eastAsia="Times New Roman" w:hAnsi="Arial Narrow" w:cs="Arial"/>
          <w:color w:val="000000" w:themeColor="text1"/>
          <w:lang w:eastAsia="es-ES"/>
        </w:rPr>
        <w:t>siguiente:</w:t>
      </w:r>
      <w:r w:rsidRPr="3843E417">
        <w:rPr>
          <w:rFonts w:ascii="Arial Narrow" w:eastAsia="Times New Roman" w:hAnsi="Arial Narrow" w:cs="Arial"/>
          <w:i/>
          <w:iCs/>
          <w:color w:val="000000" w:themeColor="text1"/>
          <w:lang w:eastAsia="es-ES"/>
        </w:rPr>
        <w:t xml:space="preserve"> “cita textual”.</w:t>
      </w:r>
    </w:p>
    <w:p w14:paraId="6093CCE3" w14:textId="066C6D7B" w:rsidR="00187E20" w:rsidRPr="003269A8" w:rsidRDefault="00187E20" w:rsidP="000061FE">
      <w:pPr>
        <w:jc w:val="both"/>
        <w:rPr>
          <w:rFonts w:ascii="Arial Narrow" w:eastAsia="Times New Roman" w:hAnsi="Arial Narrow" w:cs="Arial"/>
          <w:color w:val="000000"/>
          <w:spacing w:val="5"/>
          <w:lang w:val="es-ES" w:eastAsia="es-ES_tradnl"/>
        </w:rPr>
      </w:pPr>
    </w:p>
    <w:p w14:paraId="0C89C2F8" w14:textId="77777777" w:rsidR="002B03D0" w:rsidRPr="003269A8" w:rsidRDefault="002B03D0" w:rsidP="002B03D0">
      <w:pPr>
        <w:pStyle w:val="Prrafodelista"/>
        <w:numPr>
          <w:ilvl w:val="0"/>
          <w:numId w:val="1"/>
        </w:numPr>
        <w:spacing w:after="0" w:line="240" w:lineRule="auto"/>
        <w:ind w:left="709"/>
        <w:jc w:val="both"/>
        <w:rPr>
          <w:rFonts w:ascii="Arial Narrow" w:eastAsia="Times New Roman" w:hAnsi="Arial Narrow" w:cs="Arial"/>
          <w:b/>
          <w:bCs/>
          <w:lang w:val="es-ES" w:eastAsia="es-ES_tradnl"/>
        </w:rPr>
      </w:pPr>
      <w:r w:rsidRPr="003269A8">
        <w:rPr>
          <w:rFonts w:ascii="Arial Narrow" w:eastAsia="Times New Roman" w:hAnsi="Arial Narrow" w:cs="Arial"/>
          <w:b/>
          <w:bCs/>
          <w:lang w:val="es-ES" w:eastAsia="es-ES_tradnl"/>
        </w:rPr>
        <w:t xml:space="preserve">DISPOSICIONES REGLAMENTARIAS. </w:t>
      </w:r>
    </w:p>
    <w:p w14:paraId="1C096C8D" w14:textId="77777777" w:rsidR="002B03D0" w:rsidRPr="003269A8" w:rsidRDefault="002B03D0" w:rsidP="002B03D0">
      <w:pPr>
        <w:spacing w:after="0" w:line="240" w:lineRule="auto"/>
        <w:jc w:val="both"/>
        <w:rPr>
          <w:rFonts w:ascii="Arial Narrow" w:eastAsia="Times New Roman" w:hAnsi="Arial Narrow" w:cs="Arial"/>
          <w:b/>
          <w:bCs/>
          <w:lang w:val="es-ES" w:eastAsia="es-ES_tradnl"/>
        </w:rPr>
      </w:pPr>
    </w:p>
    <w:p w14:paraId="30962980" w14:textId="77777777" w:rsidR="002B03D0" w:rsidRPr="003269A8" w:rsidRDefault="002B03D0" w:rsidP="002B03D0">
      <w:pPr>
        <w:pBdr>
          <w:top w:val="nil"/>
          <w:left w:val="nil"/>
          <w:bottom w:val="nil"/>
          <w:right w:val="nil"/>
          <w:between w:val="nil"/>
        </w:pBdr>
        <w:spacing w:line="276" w:lineRule="auto"/>
        <w:jc w:val="both"/>
        <w:rPr>
          <w:rFonts w:ascii="Arial Narrow" w:eastAsia="Arial" w:hAnsi="Arial Narrow" w:cs="Arial"/>
          <w:i/>
          <w:iCs/>
          <w:highlight w:val="lightGray"/>
        </w:rPr>
      </w:pPr>
      <w:r w:rsidRPr="003269A8">
        <w:rPr>
          <w:rFonts w:ascii="Arial Narrow" w:eastAsia="Arial" w:hAnsi="Arial Narrow" w:cs="Arial"/>
          <w:i/>
          <w:iCs/>
          <w:highlight w:val="lightGray"/>
        </w:rPr>
        <w:t>(Este ejercicio se debe cumplir respecto de cada una de las conductas objeto de acusación o formulación de cargos)</w:t>
      </w:r>
    </w:p>
    <w:p w14:paraId="3A9DA95E" w14:textId="77777777" w:rsidR="002B03D0" w:rsidRPr="003269A8" w:rsidRDefault="002B03D0" w:rsidP="00666586">
      <w:pPr>
        <w:shd w:val="clear" w:color="auto" w:fill="FFFFFF"/>
        <w:spacing w:after="0" w:line="240" w:lineRule="auto"/>
        <w:ind w:right="-93"/>
        <w:jc w:val="both"/>
        <w:rPr>
          <w:rFonts w:ascii="Arial Narrow" w:eastAsia="Times New Roman" w:hAnsi="Arial Narrow" w:cs="Arial"/>
          <w:b/>
          <w:color w:val="000000"/>
          <w:lang w:val="es-ES" w:eastAsia="es-CO"/>
        </w:rPr>
      </w:pPr>
    </w:p>
    <w:p w14:paraId="68EF7591" w14:textId="1FC7448D" w:rsidR="00187E20" w:rsidRPr="003269A8" w:rsidRDefault="00666586" w:rsidP="00666586">
      <w:pPr>
        <w:shd w:val="clear" w:color="auto" w:fill="FFFFFF"/>
        <w:spacing w:after="0" w:line="240" w:lineRule="auto"/>
        <w:ind w:right="-93"/>
        <w:jc w:val="both"/>
        <w:rPr>
          <w:rFonts w:ascii="Arial Narrow" w:eastAsia="Times New Roman" w:hAnsi="Arial Narrow" w:cs="Arial"/>
          <w:b/>
          <w:color w:val="000000"/>
          <w:lang w:val="es-ES" w:eastAsia="es-CO"/>
        </w:rPr>
      </w:pPr>
      <w:r w:rsidRPr="003269A8">
        <w:rPr>
          <w:rFonts w:ascii="Arial Narrow" w:eastAsia="Times New Roman" w:hAnsi="Arial Narrow" w:cs="Arial"/>
          <w:b/>
          <w:color w:val="000000"/>
          <w:lang w:val="es-ES" w:eastAsia="es-CO"/>
        </w:rPr>
        <w:t xml:space="preserve">6.4. </w:t>
      </w:r>
      <w:r w:rsidR="00187E20" w:rsidRPr="003269A8">
        <w:rPr>
          <w:rFonts w:ascii="Arial Narrow" w:eastAsia="Times New Roman" w:hAnsi="Arial Narrow" w:cs="Arial"/>
          <w:b/>
          <w:color w:val="000000"/>
          <w:lang w:val="es-ES" w:eastAsia="es-CO"/>
        </w:rPr>
        <w:t>CONCEPTO DE VIOLACIÓN</w:t>
      </w:r>
    </w:p>
    <w:p w14:paraId="457E2F24" w14:textId="77777777" w:rsidR="00187E20" w:rsidRPr="003269A8" w:rsidRDefault="00187E20" w:rsidP="00187E20">
      <w:pPr>
        <w:suppressAutoHyphens/>
        <w:spacing w:after="0" w:line="240" w:lineRule="auto"/>
        <w:jc w:val="both"/>
        <w:rPr>
          <w:rFonts w:ascii="Arial Narrow" w:eastAsia="Times New Roman" w:hAnsi="Arial Narrow" w:cs="Arial"/>
          <w:color w:val="000000"/>
          <w:lang w:val="es-ES" w:eastAsia="zh-CN"/>
        </w:rPr>
      </w:pPr>
    </w:p>
    <w:p w14:paraId="14E34E66" w14:textId="77777777" w:rsidR="00187E20" w:rsidRPr="003269A8" w:rsidRDefault="00187E20" w:rsidP="00187E20">
      <w:pPr>
        <w:shd w:val="clear" w:color="auto" w:fill="FFFFFF"/>
        <w:spacing w:after="0" w:line="240" w:lineRule="auto"/>
        <w:ind w:right="-93"/>
        <w:jc w:val="both"/>
        <w:rPr>
          <w:rFonts w:ascii="Arial Narrow" w:eastAsia="Times New Roman" w:hAnsi="Arial Narrow" w:cs="Arial"/>
          <w:bCs/>
          <w:color w:val="000000"/>
          <w:lang w:val="es-ES" w:eastAsia="es-CO"/>
        </w:rPr>
      </w:pPr>
      <w:r w:rsidRPr="003269A8">
        <w:rPr>
          <w:rFonts w:ascii="Arial Narrow" w:eastAsia="Times New Roman" w:hAnsi="Arial Narrow" w:cs="Arial"/>
          <w:bCs/>
          <w:color w:val="000000"/>
          <w:lang w:val="es-ES" w:eastAsia="es-CO"/>
        </w:rPr>
        <w:t>Con base en los cargos formulados y las normas presuntamente vulneradas con ellos, se estructura el concepto de violación de la siguiente manera:</w:t>
      </w:r>
    </w:p>
    <w:p w14:paraId="6F435C1E" w14:textId="77777777" w:rsidR="00187E20" w:rsidRPr="003269A8" w:rsidRDefault="00187E20" w:rsidP="00187E20">
      <w:pPr>
        <w:shd w:val="clear" w:color="auto" w:fill="FFFFFF"/>
        <w:spacing w:after="0" w:line="240" w:lineRule="auto"/>
        <w:ind w:left="720" w:right="-93"/>
        <w:jc w:val="both"/>
        <w:rPr>
          <w:rFonts w:ascii="Arial Narrow" w:eastAsia="Times New Roman" w:hAnsi="Arial Narrow" w:cs="Arial"/>
          <w:b/>
          <w:color w:val="000000"/>
          <w:lang w:val="es-ES" w:eastAsia="es-CO"/>
        </w:rPr>
      </w:pPr>
    </w:p>
    <w:p w14:paraId="0631EC87" w14:textId="53CC8464" w:rsidR="00187E20" w:rsidRPr="003269A8" w:rsidRDefault="00187E20" w:rsidP="00187E20">
      <w:pPr>
        <w:spacing w:after="0" w:line="240" w:lineRule="auto"/>
        <w:jc w:val="both"/>
        <w:rPr>
          <w:rFonts w:ascii="Arial Narrow" w:eastAsia="Times New Roman" w:hAnsi="Arial Narrow" w:cs="Arial"/>
          <w:color w:val="000000"/>
          <w:spacing w:val="5"/>
          <w:lang w:val="es-ES" w:eastAsia="es-ES"/>
        </w:rPr>
      </w:pPr>
      <w:r w:rsidRPr="003269A8">
        <w:rPr>
          <w:rFonts w:ascii="Arial Narrow" w:eastAsia="Times New Roman" w:hAnsi="Arial Narrow" w:cs="Arial"/>
          <w:lang w:val="es-ES" w:eastAsia="es-ES"/>
        </w:rPr>
        <w:t xml:space="preserve">En cuanto al concepto de la violación; es evidente que el disciplinado infringe las normas citadas anteriormente, </w:t>
      </w:r>
      <w:r w:rsidRPr="003269A8">
        <w:rPr>
          <w:rFonts w:ascii="Arial Narrow" w:eastAsia="Times New Roman" w:hAnsi="Arial Narrow" w:cs="Arial"/>
          <w:color w:val="000000"/>
          <w:spacing w:val="5"/>
          <w:lang w:val="es-ES" w:eastAsia="es-ES"/>
        </w:rPr>
        <w:t>al presuntamente /</w:t>
      </w:r>
      <w:r w:rsidRPr="003269A8">
        <w:rPr>
          <w:rFonts w:ascii="Arial Narrow" w:eastAsia="Times New Roman" w:hAnsi="Arial Narrow" w:cs="Arial"/>
          <w:color w:val="000000" w:themeColor="text1"/>
          <w:highlight w:val="lightGray"/>
          <w:lang w:val="es-ES" w:eastAsia="es-ES"/>
        </w:rPr>
        <w:t>omitir/realizar</w:t>
      </w:r>
      <w:r w:rsidRPr="003269A8">
        <w:rPr>
          <w:rFonts w:ascii="Arial Narrow" w:eastAsia="Times New Roman" w:hAnsi="Arial Narrow" w:cs="Arial"/>
          <w:color w:val="000000" w:themeColor="text1"/>
          <w:lang w:val="es-ES" w:eastAsia="es-ES"/>
        </w:rPr>
        <w:t xml:space="preserve">/ </w:t>
      </w:r>
      <w:r w:rsidRPr="003269A8">
        <w:rPr>
          <w:rFonts w:ascii="Arial Narrow" w:eastAsia="Times New Roman" w:hAnsi="Arial Narrow" w:cs="Arial"/>
          <w:color w:val="000000" w:themeColor="text1"/>
          <w:highlight w:val="lightGray"/>
          <w:lang w:val="es-ES" w:eastAsia="es-ES"/>
        </w:rPr>
        <w:t>/describir la conducta/</w:t>
      </w:r>
      <w:r w:rsidRPr="003269A8">
        <w:rPr>
          <w:rFonts w:ascii="Arial Narrow" w:eastAsia="Arial Unicode MS" w:hAnsi="Arial Narrow" w:cs="Arial"/>
          <w:highlight w:val="lightGray"/>
          <w:lang w:val="es-ES" w:eastAsia="es-ES"/>
        </w:rPr>
        <w:t>;</w:t>
      </w:r>
      <w:r w:rsidRPr="003269A8">
        <w:rPr>
          <w:rFonts w:ascii="Arial Narrow" w:eastAsia="Arial Unicode MS" w:hAnsi="Arial Narrow" w:cs="Arial"/>
          <w:lang w:val="es-ES" w:eastAsia="es-ES"/>
        </w:rPr>
        <w:t xml:space="preserve"> d</w:t>
      </w:r>
      <w:r w:rsidRPr="003269A8">
        <w:rPr>
          <w:rFonts w:ascii="Arial Narrow" w:eastAsia="Times New Roman" w:hAnsi="Arial Narrow" w:cs="Arial"/>
          <w:color w:val="000000"/>
          <w:spacing w:val="5"/>
          <w:lang w:val="es-ES" w:eastAsia="es-ES"/>
        </w:rPr>
        <w:t xml:space="preserve">icha omisión en su deber </w:t>
      </w:r>
      <w:r w:rsidRPr="003269A8">
        <w:rPr>
          <w:rFonts w:ascii="Arial Narrow" w:eastAsia="Times New Roman" w:hAnsi="Arial Narrow" w:cs="Arial"/>
          <w:color w:val="000000"/>
          <w:spacing w:val="5"/>
          <w:lang w:val="es-ES" w:eastAsia="es-ES"/>
        </w:rPr>
        <w:lastRenderedPageBreak/>
        <w:t xml:space="preserve">funcional guarda relación directa con la incidencia en su vinculación o permanencia en el cargo, pues </w:t>
      </w:r>
      <w:r w:rsidRPr="003269A8">
        <w:rPr>
          <w:rFonts w:ascii="Arial Narrow" w:eastAsia="Times New Roman" w:hAnsi="Arial Narrow" w:cs="Arial"/>
          <w:color w:val="000000"/>
          <w:spacing w:val="5"/>
          <w:highlight w:val="lightGray"/>
          <w:lang w:val="es-ES" w:eastAsia="es-ES"/>
        </w:rPr>
        <w:t>/describir la conducta/</w:t>
      </w:r>
      <w:r w:rsidRPr="003269A8">
        <w:rPr>
          <w:rFonts w:ascii="Arial Narrow" w:eastAsia="Times New Roman" w:hAnsi="Arial Narrow" w:cs="Arial"/>
          <w:color w:val="000000"/>
          <w:spacing w:val="5"/>
          <w:lang w:val="es-ES" w:eastAsia="es-ES"/>
        </w:rPr>
        <w:t xml:space="preserve"> es requisito </w:t>
      </w:r>
      <w:r w:rsidRPr="003269A8">
        <w:rPr>
          <w:rFonts w:ascii="Arial Narrow" w:eastAsia="Times New Roman" w:hAnsi="Arial Narrow" w:cs="Arial"/>
          <w:i/>
          <w:color w:val="000000"/>
          <w:spacing w:val="5"/>
          <w:lang w:val="es-ES" w:eastAsia="es-ES"/>
        </w:rPr>
        <w:t>sine qua non</w:t>
      </w:r>
      <w:r w:rsidRPr="003269A8">
        <w:rPr>
          <w:rFonts w:ascii="Arial Narrow" w:eastAsia="Times New Roman" w:hAnsi="Arial Narrow" w:cs="Arial"/>
          <w:color w:val="000000"/>
          <w:spacing w:val="5"/>
          <w:lang w:val="es-ES" w:eastAsia="es-ES"/>
        </w:rPr>
        <w:t xml:space="preserve"> para poder ejercer</w:t>
      </w:r>
      <w:r w:rsidRPr="003269A8">
        <w:rPr>
          <w:rFonts w:ascii="Arial Narrow" w:eastAsia="Times New Roman" w:hAnsi="Arial Narrow" w:cs="Arial"/>
          <w:color w:val="000000"/>
          <w:spacing w:val="5"/>
          <w:highlight w:val="lightGray"/>
          <w:lang w:val="es-ES" w:eastAsia="es-ES"/>
        </w:rPr>
        <w:t>/o decir si es contraria a derecho/</w:t>
      </w:r>
      <w:r w:rsidRPr="003269A8">
        <w:rPr>
          <w:rFonts w:ascii="Arial Narrow" w:eastAsia="Times New Roman" w:hAnsi="Arial Narrow" w:cs="Arial"/>
          <w:color w:val="000000"/>
          <w:spacing w:val="5"/>
          <w:lang w:val="es-ES" w:eastAsia="es-ES"/>
        </w:rPr>
        <w:t xml:space="preserve"> </w:t>
      </w:r>
      <w:r w:rsidRPr="003269A8">
        <w:rPr>
          <w:rFonts w:ascii="Arial Narrow" w:eastAsia="Times New Roman" w:hAnsi="Arial Narrow" w:cs="Arial"/>
          <w:color w:val="000000"/>
          <w:spacing w:val="5"/>
          <w:highlight w:val="lightGray"/>
          <w:lang w:val="es-ES" w:eastAsia="es-ES"/>
        </w:rPr>
        <w:t>/enunciar el cargo/.</w:t>
      </w:r>
      <w:r w:rsidRPr="003269A8">
        <w:rPr>
          <w:rFonts w:ascii="Arial Narrow" w:eastAsia="Times New Roman" w:hAnsi="Arial Narrow" w:cs="Arial"/>
          <w:color w:val="000000"/>
          <w:spacing w:val="5"/>
          <w:lang w:val="es-ES" w:eastAsia="es-ES"/>
        </w:rPr>
        <w:t xml:space="preserve"> </w:t>
      </w:r>
    </w:p>
    <w:p w14:paraId="67FFC106" w14:textId="222A928B" w:rsidR="0011613A" w:rsidRPr="003269A8" w:rsidRDefault="0011613A" w:rsidP="00187E20">
      <w:pPr>
        <w:spacing w:after="0" w:line="240" w:lineRule="auto"/>
        <w:jc w:val="both"/>
        <w:rPr>
          <w:rFonts w:ascii="Arial Narrow" w:eastAsia="Times New Roman" w:hAnsi="Arial Narrow" w:cs="Arial"/>
          <w:color w:val="000000"/>
          <w:spacing w:val="5"/>
          <w:lang w:val="es-ES" w:eastAsia="es-ES"/>
        </w:rPr>
      </w:pPr>
    </w:p>
    <w:p w14:paraId="4F0122C0" w14:textId="41B144E7" w:rsidR="00666586" w:rsidRPr="003269A8" w:rsidRDefault="00666586" w:rsidP="002B03D0">
      <w:pPr>
        <w:pStyle w:val="Textoindependiente21"/>
        <w:ind w:left="1080"/>
        <w:jc w:val="center"/>
        <w:rPr>
          <w:rFonts w:ascii="Arial Narrow" w:hAnsi="Arial Narrow"/>
          <w:b/>
          <w:sz w:val="22"/>
          <w:szCs w:val="22"/>
          <w:u w:val="single"/>
        </w:rPr>
      </w:pPr>
      <w:r w:rsidRPr="003269A8">
        <w:rPr>
          <w:rFonts w:ascii="Arial Narrow" w:hAnsi="Arial Narrow"/>
          <w:b/>
          <w:sz w:val="22"/>
          <w:szCs w:val="22"/>
          <w:u w:val="single"/>
        </w:rPr>
        <w:t xml:space="preserve">VII. ILICITUD SUSTANCIAL </w:t>
      </w:r>
      <w:r w:rsidRPr="003269A8">
        <w:rPr>
          <w:rFonts w:ascii="Arial Narrow" w:hAnsi="Arial Narrow"/>
          <w:b/>
          <w:iCs/>
          <w:sz w:val="22"/>
          <w:szCs w:val="22"/>
          <w:u w:val="single"/>
          <w:lang w:val="es-CO"/>
        </w:rPr>
        <w:t>DE LA CONDUCTA</w:t>
      </w:r>
    </w:p>
    <w:p w14:paraId="799F0E1E" w14:textId="77777777" w:rsidR="00666586" w:rsidRPr="003269A8" w:rsidRDefault="00666586" w:rsidP="00666586">
      <w:pPr>
        <w:pStyle w:val="Textoindependiente21"/>
        <w:rPr>
          <w:rFonts w:ascii="Arial Narrow" w:hAnsi="Arial Narrow"/>
          <w:b/>
          <w:sz w:val="22"/>
          <w:szCs w:val="22"/>
          <w:u w:val="single"/>
        </w:rPr>
      </w:pPr>
    </w:p>
    <w:p w14:paraId="65ED8417" w14:textId="77777777" w:rsidR="00666586" w:rsidRPr="003269A8" w:rsidRDefault="00666586" w:rsidP="00666586">
      <w:pPr>
        <w:spacing w:after="0" w:line="240" w:lineRule="auto"/>
        <w:jc w:val="both"/>
        <w:rPr>
          <w:rFonts w:ascii="Arial Narrow" w:eastAsia="Times New Roman" w:hAnsi="Arial Narrow" w:cs="Arial"/>
          <w:bCs/>
          <w:color w:val="000000"/>
          <w:lang w:val="es-ES" w:eastAsia="es-ES_tradnl"/>
        </w:rPr>
      </w:pPr>
      <w:r w:rsidRPr="003269A8">
        <w:rPr>
          <w:rFonts w:ascii="Arial Narrow" w:hAnsi="Arial Narrow" w:cs="Arial"/>
          <w:highlight w:val="lightGray"/>
        </w:rPr>
        <w:t>Se indica porque se considera que el investigado desconoció el cumplimiento de deberes, para predicar que la conducta reprochada está provista de ilicitud sustancial</w:t>
      </w:r>
      <w:r w:rsidRPr="003269A8">
        <w:rPr>
          <w:rFonts w:ascii="Arial Narrow" w:hAnsi="Arial Narrow" w:cs="Arial"/>
        </w:rPr>
        <w:t xml:space="preserve">, </w:t>
      </w:r>
      <w:r w:rsidRPr="003269A8">
        <w:rPr>
          <w:rFonts w:ascii="Arial Narrow" w:eastAsia="Times New Roman" w:hAnsi="Arial Narrow" w:cs="Arial"/>
          <w:bCs/>
          <w:color w:val="000000"/>
          <w:lang w:val="es-ES" w:eastAsia="es-ES_tradnl"/>
        </w:rPr>
        <w:t xml:space="preserve">El artículo 9º de la Ley 1952 de 2019 modificado por el artículo 2º de la Ley 2094 de 2021 señala que la conducta del disciplinable será ilícita cuando afecte sustancialmente el deber funcional de la entidad pública sin justificación alguna. </w:t>
      </w:r>
    </w:p>
    <w:p w14:paraId="63F15579" w14:textId="77777777" w:rsidR="00666586" w:rsidRPr="003269A8" w:rsidRDefault="00666586" w:rsidP="00666586">
      <w:pPr>
        <w:spacing w:after="0" w:line="240" w:lineRule="auto"/>
        <w:jc w:val="both"/>
        <w:rPr>
          <w:rFonts w:ascii="Arial Narrow" w:eastAsia="Times New Roman" w:hAnsi="Arial Narrow" w:cs="Arial"/>
          <w:bCs/>
          <w:color w:val="000000"/>
          <w:lang w:val="es-ES" w:eastAsia="es-ES_tradnl"/>
        </w:rPr>
      </w:pPr>
    </w:p>
    <w:p w14:paraId="3C68EB1C" w14:textId="77777777" w:rsidR="00666586" w:rsidRPr="003269A8" w:rsidRDefault="00666586" w:rsidP="3843E417">
      <w:pPr>
        <w:spacing w:after="0" w:line="240" w:lineRule="auto"/>
        <w:jc w:val="both"/>
        <w:rPr>
          <w:rFonts w:ascii="Arial Narrow" w:eastAsia="Calibri" w:hAnsi="Arial Narrow" w:cs="Arial"/>
          <w:b/>
          <w:bCs/>
          <w:color w:val="000000"/>
          <w:lang w:val="es-ES" w:eastAsia="ar-SA"/>
        </w:rPr>
      </w:pPr>
      <w:bookmarkStart w:id="4" w:name="_Int_MlDA3ihm"/>
      <w:r w:rsidRPr="3843E417">
        <w:rPr>
          <w:rFonts w:ascii="Arial Narrow" w:eastAsia="Calibri" w:hAnsi="Arial Narrow" w:cs="Arial"/>
          <w:color w:val="000000" w:themeColor="text1"/>
          <w:lang w:val="es-ES" w:eastAsia="ar-SA"/>
        </w:rPr>
        <w:t xml:space="preserve">En este caso, nos encontramos en presencia de un comportamiento no solo es típico, pues </w:t>
      </w:r>
      <w:r w:rsidRPr="3843E417">
        <w:rPr>
          <w:rFonts w:ascii="Arial Narrow" w:eastAsia="Calibri" w:hAnsi="Arial Narrow" w:cs="Arial"/>
          <w:b/>
          <w:bCs/>
          <w:color w:val="000000" w:themeColor="text1"/>
          <w:lang w:val="es-ES" w:eastAsia="ar-SA"/>
        </w:rPr>
        <w:t xml:space="preserve">la conducta además de típica tiene la particularidad de ser relevante y/o trascendental para ser considerada digna de reproche disciplinario, es decir, que cumple con los postulados de la ilicitud sustancial prevista en el artículo </w:t>
      </w:r>
      <w:r w:rsidRPr="3843E417">
        <w:rPr>
          <w:rFonts w:ascii="Arial Narrow" w:eastAsia="Calibri" w:hAnsi="Arial Narrow" w:cs="Arial"/>
          <w:b/>
          <w:bCs/>
          <w:color w:val="000000" w:themeColor="text1"/>
          <w:highlight w:val="lightGray"/>
          <w:lang w:val="es-ES" w:eastAsia="ar-SA"/>
        </w:rPr>
        <w:t>9</w:t>
      </w:r>
      <w:r w:rsidRPr="3843E417">
        <w:rPr>
          <w:rFonts w:ascii="Arial Narrow" w:eastAsia="Calibri" w:hAnsi="Arial Narrow" w:cs="Arial"/>
          <w:b/>
          <w:bCs/>
          <w:color w:val="000000" w:themeColor="text1"/>
          <w:lang w:val="es-ES" w:eastAsia="ar-SA"/>
        </w:rPr>
        <w:t>º de la norma.</w:t>
      </w:r>
      <w:bookmarkEnd w:id="4"/>
    </w:p>
    <w:p w14:paraId="20105715" w14:textId="77777777" w:rsidR="00666586" w:rsidRPr="003269A8" w:rsidRDefault="00666586" w:rsidP="00666586">
      <w:pPr>
        <w:spacing w:after="0" w:line="240" w:lineRule="auto"/>
        <w:jc w:val="both"/>
        <w:rPr>
          <w:rFonts w:ascii="Arial Narrow" w:eastAsia="Calibri" w:hAnsi="Arial Narrow" w:cs="Arial"/>
          <w:b/>
          <w:color w:val="000000"/>
          <w:lang w:val="es-ES" w:eastAsia="ar-SA"/>
        </w:rPr>
      </w:pPr>
    </w:p>
    <w:p w14:paraId="2DE9862A" w14:textId="77777777" w:rsidR="00666586" w:rsidRPr="003269A8" w:rsidRDefault="00666586" w:rsidP="00666586">
      <w:pPr>
        <w:spacing w:after="0" w:line="240" w:lineRule="auto"/>
        <w:jc w:val="both"/>
        <w:rPr>
          <w:rFonts w:ascii="Arial Narrow" w:eastAsia="Calibri" w:hAnsi="Arial Narrow" w:cs="Arial"/>
          <w:color w:val="000000"/>
          <w:lang w:val="es-ES_tradnl" w:eastAsia="ar-SA"/>
        </w:rPr>
      </w:pPr>
      <w:r w:rsidRPr="003269A8">
        <w:rPr>
          <w:rFonts w:ascii="Arial Narrow" w:eastAsia="Calibri" w:hAnsi="Arial Narrow" w:cs="Arial"/>
          <w:color w:val="000000"/>
          <w:lang w:val="es-ES_tradnl" w:eastAsia="ar-SA"/>
        </w:rPr>
        <w:t>Cada conducta objeto de acusación debe tener un soporte probatorio y un análisis independiente.)</w:t>
      </w:r>
    </w:p>
    <w:p w14:paraId="72CCC24F" w14:textId="26EE46BE" w:rsidR="00666586" w:rsidRPr="003269A8" w:rsidRDefault="00666586" w:rsidP="00666586">
      <w:pPr>
        <w:jc w:val="both"/>
        <w:rPr>
          <w:rFonts w:ascii="Arial Narrow" w:hAnsi="Arial Narrow" w:cs="Arial"/>
        </w:rPr>
      </w:pPr>
    </w:p>
    <w:p w14:paraId="4B07B314" w14:textId="093B81CD" w:rsidR="00666586" w:rsidRPr="003269A8" w:rsidRDefault="002B03D0" w:rsidP="002B03D0">
      <w:pPr>
        <w:spacing w:after="0" w:line="240" w:lineRule="auto"/>
        <w:ind w:left="360"/>
        <w:jc w:val="center"/>
        <w:rPr>
          <w:rFonts w:ascii="Arial Narrow" w:eastAsia="Times New Roman" w:hAnsi="Arial Narrow" w:cs="Arial"/>
          <w:b/>
          <w:bCs/>
          <w:lang w:val="es-ES" w:eastAsia="es-ES"/>
        </w:rPr>
      </w:pPr>
      <w:r w:rsidRPr="003269A8">
        <w:rPr>
          <w:rFonts w:ascii="Arial Narrow" w:eastAsia="Times New Roman" w:hAnsi="Arial Narrow" w:cs="Arial"/>
          <w:b/>
          <w:bCs/>
          <w:lang w:val="es-ES" w:eastAsia="es-ES"/>
        </w:rPr>
        <w:t xml:space="preserve">VIII. </w:t>
      </w:r>
      <w:r w:rsidR="00666586" w:rsidRPr="003269A8">
        <w:rPr>
          <w:rFonts w:ascii="Arial Narrow" w:eastAsia="Times New Roman" w:hAnsi="Arial Narrow" w:cs="Arial"/>
          <w:b/>
          <w:bCs/>
          <w:lang w:val="es-ES" w:eastAsia="es-ES"/>
        </w:rPr>
        <w:t>EL ANÁLISIS DE LA CULPABILIDAD</w:t>
      </w:r>
    </w:p>
    <w:p w14:paraId="702E8C23" w14:textId="77777777" w:rsidR="002B03D0" w:rsidRPr="003269A8" w:rsidRDefault="002B03D0" w:rsidP="002B03D0">
      <w:pPr>
        <w:pStyle w:val="Prrafodelista"/>
        <w:spacing w:after="0" w:line="240" w:lineRule="auto"/>
        <w:ind w:left="1080"/>
        <w:rPr>
          <w:rFonts w:ascii="Arial Narrow" w:eastAsia="Times New Roman" w:hAnsi="Arial Narrow" w:cs="Arial"/>
          <w:b/>
          <w:bCs/>
          <w:lang w:val="es-ES" w:eastAsia="es-ES"/>
        </w:rPr>
      </w:pPr>
    </w:p>
    <w:p w14:paraId="041473FD" w14:textId="77777777" w:rsidR="00666586" w:rsidRPr="003269A8" w:rsidRDefault="00666586" w:rsidP="00666586">
      <w:pPr>
        <w:pStyle w:val="NormalWeb"/>
        <w:spacing w:before="0" w:beforeAutospacing="0" w:after="0" w:afterAutospacing="0" w:line="276" w:lineRule="auto"/>
        <w:jc w:val="both"/>
        <w:rPr>
          <w:rFonts w:ascii="Arial Narrow" w:hAnsi="Arial Narrow" w:cs="Arial"/>
          <w:color w:val="000000"/>
          <w:sz w:val="22"/>
          <w:szCs w:val="22"/>
          <w:highlight w:val="lightGray"/>
        </w:rPr>
      </w:pPr>
      <w:r w:rsidRPr="003269A8">
        <w:rPr>
          <w:rFonts w:ascii="Arial Narrow" w:hAnsi="Arial Narrow" w:cs="Arial"/>
          <w:color w:val="000000" w:themeColor="text1"/>
          <w:sz w:val="22"/>
          <w:szCs w:val="22"/>
          <w:highlight w:val="lightGray"/>
        </w:rPr>
        <w:t xml:space="preserve">En materia disciplinaria son dos las formas de la culpabilidad, a saber: el dolo y la culpa. </w:t>
      </w:r>
      <w:bookmarkStart w:id="5" w:name="_Int_QQd7yOJg"/>
      <w:r w:rsidRPr="003269A8">
        <w:rPr>
          <w:rFonts w:ascii="Arial Narrow" w:hAnsi="Arial Narrow" w:cs="Arial"/>
          <w:color w:val="000000" w:themeColor="text1"/>
          <w:sz w:val="22"/>
          <w:szCs w:val="22"/>
          <w:highlight w:val="lightGray"/>
        </w:rPr>
        <w:t>Es así como el artículo 13 del estatuto disciplinario (artículo 10 de la Ley 1952 de 2019), señala que en esta materia queda proscrita toda forma de responsabilidad objetiva, y que las faltas sólo son sancionables a título de dolo o culpa.</w:t>
      </w:r>
      <w:bookmarkEnd w:id="5"/>
    </w:p>
    <w:p w14:paraId="1FB268CF" w14:textId="77777777" w:rsidR="00666586" w:rsidRPr="003269A8" w:rsidRDefault="00666586" w:rsidP="00666586">
      <w:pPr>
        <w:pStyle w:val="NormalWeb"/>
        <w:spacing w:before="0" w:beforeAutospacing="0" w:after="0" w:afterAutospacing="0" w:line="276" w:lineRule="auto"/>
        <w:jc w:val="both"/>
        <w:rPr>
          <w:rFonts w:ascii="Arial Narrow" w:hAnsi="Arial Narrow" w:cs="Arial"/>
          <w:color w:val="000000"/>
          <w:sz w:val="22"/>
          <w:szCs w:val="22"/>
          <w:highlight w:val="lightGray"/>
        </w:rPr>
      </w:pPr>
    </w:p>
    <w:p w14:paraId="1A6B9402" w14:textId="77777777" w:rsidR="00666586" w:rsidRPr="003269A8" w:rsidRDefault="00666586" w:rsidP="00666586">
      <w:pPr>
        <w:pStyle w:val="NormalWeb"/>
        <w:spacing w:before="0" w:beforeAutospacing="0" w:after="0" w:afterAutospacing="0" w:line="276" w:lineRule="auto"/>
        <w:jc w:val="both"/>
        <w:rPr>
          <w:rFonts w:ascii="Arial Narrow" w:hAnsi="Arial Narrow" w:cs="Arial"/>
          <w:color w:val="000000"/>
          <w:sz w:val="22"/>
          <w:szCs w:val="22"/>
          <w:highlight w:val="lightGray"/>
        </w:rPr>
      </w:pPr>
      <w:r w:rsidRPr="003269A8">
        <w:rPr>
          <w:rFonts w:ascii="Arial Narrow" w:hAnsi="Arial Narrow" w:cs="Arial"/>
          <w:color w:val="000000" w:themeColor="text1"/>
          <w:sz w:val="22"/>
          <w:szCs w:val="22"/>
          <w:highlight w:val="lightGray"/>
        </w:rPr>
        <w:t>Cuando la violación a un deber especial de sujeción se da conociendo la ilicitud de la conducta y de manera voluntaria decide y ordena su propio comportamiento hacia la comisión de la falta, será dolosa, pero si esta se da por defectos en el conocimiento (error o ignorancia), en la manera de conformar la voluntad (descuido, decidía), o como se adquiere el conocimiento, será culposa, independientemente de si se trata de los elementos estructurales de la conducta o del conocimiento de la prohibición.</w:t>
      </w:r>
    </w:p>
    <w:p w14:paraId="2C19DD28" w14:textId="77777777" w:rsidR="00666586" w:rsidRPr="003269A8" w:rsidRDefault="00666586" w:rsidP="00666586">
      <w:pPr>
        <w:pStyle w:val="NormalWeb"/>
        <w:spacing w:before="0" w:beforeAutospacing="0" w:after="0" w:afterAutospacing="0" w:line="276" w:lineRule="auto"/>
        <w:jc w:val="both"/>
        <w:rPr>
          <w:rFonts w:ascii="Arial Narrow" w:hAnsi="Arial Narrow" w:cs="Arial"/>
          <w:color w:val="000000" w:themeColor="text1"/>
          <w:sz w:val="22"/>
          <w:szCs w:val="22"/>
        </w:rPr>
      </w:pPr>
    </w:p>
    <w:p w14:paraId="7746057E" w14:textId="77777777" w:rsidR="00666586" w:rsidRPr="003269A8" w:rsidRDefault="00666586" w:rsidP="00666586">
      <w:pPr>
        <w:spacing w:after="0" w:line="276" w:lineRule="auto"/>
        <w:jc w:val="both"/>
        <w:rPr>
          <w:rFonts w:ascii="Arial Narrow" w:hAnsi="Arial Narrow" w:cs="Arial"/>
        </w:rPr>
      </w:pPr>
      <w:r w:rsidRPr="003269A8">
        <w:rPr>
          <w:rFonts w:ascii="Arial Narrow" w:eastAsia="Arial" w:hAnsi="Arial Narrow" w:cs="Arial"/>
          <w:lang w:val="es"/>
        </w:rPr>
        <w:t>(</w:t>
      </w:r>
      <w:r w:rsidRPr="003269A8">
        <w:rPr>
          <w:rFonts w:ascii="Arial Narrow" w:eastAsia="Arial" w:hAnsi="Arial Narrow" w:cs="Arial"/>
          <w:i/>
          <w:iCs/>
          <w:lang w:val="es"/>
        </w:rPr>
        <w:t>Determinar si la conducta se realizó a título dolo o culpa y por qué, cuáles son las pruebas que soportan dicha conclusión, esta labor se debe cumplir con cada una de las conductas objeto de acusación</w:t>
      </w:r>
      <w:r w:rsidRPr="003269A8">
        <w:rPr>
          <w:rFonts w:ascii="Arial Narrow" w:eastAsia="Arial" w:hAnsi="Arial Narrow" w:cs="Arial"/>
          <w:lang w:val="es"/>
        </w:rPr>
        <w:t>).</w:t>
      </w:r>
    </w:p>
    <w:p w14:paraId="544DBB4B" w14:textId="77777777" w:rsidR="00666586" w:rsidRPr="003269A8" w:rsidRDefault="00666586" w:rsidP="00666586">
      <w:pPr>
        <w:widowControl w:val="0"/>
        <w:spacing w:after="0" w:line="240" w:lineRule="atLeast"/>
        <w:jc w:val="both"/>
        <w:rPr>
          <w:rFonts w:ascii="Arial Narrow" w:hAnsi="Arial Narrow" w:cs="Arial"/>
          <w:color w:val="000000" w:themeColor="text1"/>
        </w:rPr>
      </w:pPr>
    </w:p>
    <w:p w14:paraId="45170449" w14:textId="55D9C7D4" w:rsidR="00666586" w:rsidRPr="003269A8" w:rsidRDefault="002B03D0" w:rsidP="00666586">
      <w:pPr>
        <w:suppressAutoHyphens/>
        <w:spacing w:after="0" w:line="240" w:lineRule="auto"/>
        <w:jc w:val="center"/>
        <w:rPr>
          <w:rFonts w:ascii="Arial Narrow" w:eastAsia="Times New Roman" w:hAnsi="Arial Narrow" w:cs="Arial"/>
          <w:b/>
          <w:bCs/>
          <w:color w:val="000000"/>
          <w:u w:val="single"/>
          <w:lang w:val="es-ES" w:eastAsia="es-ES"/>
        </w:rPr>
      </w:pPr>
      <w:r w:rsidRPr="003269A8">
        <w:rPr>
          <w:rFonts w:ascii="Arial Narrow" w:eastAsia="Times New Roman" w:hAnsi="Arial Narrow" w:cs="Arial"/>
          <w:b/>
          <w:bCs/>
          <w:color w:val="000000" w:themeColor="text1"/>
          <w:u w:val="single"/>
          <w:lang w:val="es-ES" w:eastAsia="es-ES"/>
        </w:rPr>
        <w:t>XIX.</w:t>
      </w:r>
      <w:r w:rsidR="00666586" w:rsidRPr="003269A8">
        <w:rPr>
          <w:rFonts w:ascii="Arial Narrow" w:eastAsia="Times New Roman" w:hAnsi="Arial Narrow" w:cs="Arial"/>
          <w:b/>
          <w:bCs/>
          <w:color w:val="000000" w:themeColor="text1"/>
          <w:u w:val="single"/>
          <w:lang w:val="es-ES" w:eastAsia="es-ES"/>
        </w:rPr>
        <w:t xml:space="preserve"> CRITERIOS TENIDOS EN CUENTA PARA DETERMINAR LA GRAVEDAD O LEVEDAD DE LA FALTA </w:t>
      </w:r>
    </w:p>
    <w:p w14:paraId="1F0C4EC5" w14:textId="77777777" w:rsidR="00666586" w:rsidRPr="003269A8" w:rsidRDefault="00666586" w:rsidP="00666586">
      <w:pPr>
        <w:spacing w:after="0" w:line="240" w:lineRule="auto"/>
        <w:rPr>
          <w:rFonts w:ascii="Arial Narrow" w:eastAsia="Times New Roman" w:hAnsi="Arial Narrow" w:cs="Arial"/>
          <w:bCs/>
          <w:color w:val="000000"/>
          <w:u w:val="single"/>
          <w:lang w:val="es-ES" w:eastAsia="es-ES_tradnl"/>
        </w:rPr>
      </w:pPr>
    </w:p>
    <w:p w14:paraId="3636A4C6" w14:textId="77777777" w:rsidR="00666586" w:rsidRPr="003269A8" w:rsidRDefault="00666586" w:rsidP="00666586">
      <w:pPr>
        <w:pStyle w:val="Sinespaciado"/>
        <w:contextualSpacing/>
        <w:jc w:val="both"/>
        <w:rPr>
          <w:rFonts w:ascii="Arial Narrow" w:eastAsia="Arial" w:hAnsi="Arial Narrow" w:cs="Arial"/>
          <w:highlight w:val="lightGray"/>
          <w:lang w:val="es"/>
        </w:rPr>
      </w:pPr>
      <w:r w:rsidRPr="003269A8">
        <w:rPr>
          <w:rFonts w:ascii="Arial Narrow" w:eastAsia="Arial" w:hAnsi="Arial Narrow" w:cs="Arial"/>
          <w:highlight w:val="lightGray"/>
          <w:lang w:val="es"/>
        </w:rPr>
        <w:t>(Aplicables solamente para faltas graves o leves. En el caso de faltas gravísimas, es opcional incluir este capítulo, y en el evento de optar por hacerlo, bastará decir que como quiera que se trata de una falta gravísima no hay lugar al análisis de estos criterios)</w:t>
      </w:r>
    </w:p>
    <w:p w14:paraId="695C0529" w14:textId="77777777" w:rsidR="00666586" w:rsidRPr="003269A8" w:rsidRDefault="00666586" w:rsidP="00666586">
      <w:pPr>
        <w:pStyle w:val="Sinespaciado"/>
        <w:contextualSpacing/>
        <w:jc w:val="both"/>
        <w:rPr>
          <w:rFonts w:ascii="Arial Narrow" w:eastAsia="Arial" w:hAnsi="Arial Narrow" w:cs="Arial"/>
          <w:lang w:val="es"/>
        </w:rPr>
      </w:pPr>
    </w:p>
    <w:p w14:paraId="0A3EEFCE" w14:textId="77777777" w:rsidR="00666586" w:rsidRPr="003269A8" w:rsidRDefault="00666586" w:rsidP="00666586">
      <w:pPr>
        <w:pStyle w:val="Sinespaciado"/>
        <w:contextualSpacing/>
        <w:jc w:val="both"/>
        <w:rPr>
          <w:rFonts w:ascii="Arial Narrow" w:eastAsia="Arial" w:hAnsi="Arial Narrow" w:cs="Arial"/>
          <w:lang w:val="es"/>
        </w:rPr>
      </w:pPr>
      <w:r w:rsidRPr="003269A8">
        <w:rPr>
          <w:rFonts w:ascii="Arial Narrow" w:eastAsia="Arial" w:hAnsi="Arial Narrow" w:cs="Arial"/>
          <w:lang w:val="es"/>
        </w:rPr>
        <w:t xml:space="preserve">De acuerdo con el artículo 46 de la Ley 1952 de 2019, las faltas pueden ser gravísimas, graves o leves. Si la falta se adecua como grave o leve, deben adicionalmente analizarse los criterios del artículo 47 de la Ley 1952 de 2019, modificado por el artículo 8 de la Ley 2094 de 2021. </w:t>
      </w:r>
    </w:p>
    <w:p w14:paraId="2B82799E" w14:textId="77777777" w:rsidR="00666586" w:rsidRPr="003269A8" w:rsidRDefault="00666586" w:rsidP="00666586">
      <w:pPr>
        <w:pStyle w:val="Sinespaciado"/>
        <w:contextualSpacing/>
        <w:jc w:val="both"/>
        <w:rPr>
          <w:rFonts w:ascii="Arial Narrow" w:eastAsia="Arial" w:hAnsi="Arial Narrow" w:cs="Arial"/>
          <w:lang w:val="es"/>
        </w:rPr>
      </w:pPr>
    </w:p>
    <w:p w14:paraId="47807CB0" w14:textId="77777777" w:rsidR="00666586" w:rsidRPr="003269A8" w:rsidRDefault="00666586" w:rsidP="00666586">
      <w:pPr>
        <w:pStyle w:val="Sinespaciado"/>
        <w:contextualSpacing/>
        <w:jc w:val="both"/>
        <w:rPr>
          <w:rFonts w:ascii="Arial Narrow" w:eastAsia="Arial" w:hAnsi="Arial Narrow" w:cs="Arial"/>
          <w:lang w:val="es"/>
        </w:rPr>
      </w:pPr>
      <w:r w:rsidRPr="003269A8">
        <w:rPr>
          <w:rFonts w:ascii="Arial Narrow" w:eastAsia="Arial" w:hAnsi="Arial Narrow" w:cs="Arial"/>
          <w:lang w:val="es"/>
        </w:rPr>
        <w:t>De conformidad con el artículo 47 de la Ley 1952 de 2019, se analizan los criterios para determinación de la gravedad del cargo imputado así:</w:t>
      </w:r>
    </w:p>
    <w:p w14:paraId="273C410F" w14:textId="77777777" w:rsidR="00666586" w:rsidRPr="003269A8" w:rsidRDefault="00666586" w:rsidP="00666586">
      <w:pPr>
        <w:pStyle w:val="Prrafodelista"/>
        <w:spacing w:after="0" w:line="276" w:lineRule="auto"/>
        <w:rPr>
          <w:rFonts w:ascii="Arial Narrow" w:eastAsia="Arial" w:hAnsi="Arial Narrow" w:cs="Arial"/>
          <w:lang w:val="es"/>
        </w:rPr>
      </w:pPr>
    </w:p>
    <w:p w14:paraId="4D989D1D"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La forma de culpabilidad.</w:t>
      </w:r>
    </w:p>
    <w:p w14:paraId="72D03201"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 xml:space="preserve">Naturaleza esencial del servicio </w:t>
      </w:r>
    </w:p>
    <w:p w14:paraId="381B53B7"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 xml:space="preserve">Grado de perturbación del servicio </w:t>
      </w:r>
    </w:p>
    <w:p w14:paraId="0B6756FF"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La jerarquía y mando del funcionario</w:t>
      </w:r>
    </w:p>
    <w:p w14:paraId="16811B01"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La trascendencia social de la falta</w:t>
      </w:r>
    </w:p>
    <w:p w14:paraId="71F5A8D6"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Las modalidades y circunstancias en que se cometió la falta</w:t>
      </w:r>
    </w:p>
    <w:p w14:paraId="785B11C6"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 xml:space="preserve">Los motivos determinantes del comportamiento </w:t>
      </w:r>
    </w:p>
    <w:p w14:paraId="58C5D8D5" w14:textId="77777777"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lastRenderedPageBreak/>
        <w:t xml:space="preserve">La falta fue cometida por (una o varias personas) </w:t>
      </w:r>
    </w:p>
    <w:p w14:paraId="391C3F9E" w14:textId="16730F0E" w:rsidR="00666586" w:rsidRPr="003269A8" w:rsidRDefault="00666586" w:rsidP="00666586">
      <w:pPr>
        <w:pStyle w:val="Prrafodelista"/>
        <w:numPr>
          <w:ilvl w:val="0"/>
          <w:numId w:val="36"/>
        </w:numPr>
        <w:spacing w:after="0" w:line="276" w:lineRule="auto"/>
        <w:jc w:val="both"/>
        <w:rPr>
          <w:rFonts w:ascii="Arial Narrow" w:eastAsia="Arial" w:hAnsi="Arial Narrow" w:cs="Arial"/>
          <w:lang w:val="es"/>
        </w:rPr>
      </w:pPr>
      <w:r w:rsidRPr="003269A8">
        <w:rPr>
          <w:rFonts w:ascii="Arial Narrow" w:eastAsia="Arial" w:hAnsi="Arial Narrow" w:cs="Arial"/>
          <w:lang w:val="es"/>
        </w:rPr>
        <w:t>La realización típica de una falta objetivamente gravísima cometida con culpa grave será considerada falta grave.</w:t>
      </w:r>
    </w:p>
    <w:p w14:paraId="571537EB" w14:textId="77777777" w:rsidR="002B03D0" w:rsidRPr="003269A8" w:rsidRDefault="002B03D0" w:rsidP="002B03D0">
      <w:pPr>
        <w:pStyle w:val="Prrafodelista"/>
        <w:spacing w:after="0" w:line="276" w:lineRule="auto"/>
        <w:jc w:val="both"/>
        <w:rPr>
          <w:rFonts w:ascii="Arial Narrow" w:eastAsia="Arial" w:hAnsi="Arial Narrow" w:cs="Arial"/>
          <w:lang w:val="es"/>
        </w:rPr>
      </w:pPr>
    </w:p>
    <w:p w14:paraId="66E6B1E4" w14:textId="130A9CF5" w:rsidR="00666586" w:rsidRPr="003269A8" w:rsidRDefault="002B03D0" w:rsidP="00666586">
      <w:pPr>
        <w:spacing w:after="0" w:line="240" w:lineRule="auto"/>
        <w:ind w:left="360"/>
        <w:jc w:val="both"/>
        <w:rPr>
          <w:rFonts w:ascii="Arial Narrow" w:eastAsia="Arial" w:hAnsi="Arial Narrow" w:cs="Arial"/>
        </w:rPr>
      </w:pPr>
      <w:r w:rsidRPr="003269A8">
        <w:rPr>
          <w:rFonts w:ascii="Arial Narrow" w:hAnsi="Arial Narrow" w:cs="Arial"/>
          <w:b/>
          <w:bCs/>
          <w:u w:val="single"/>
        </w:rPr>
        <w:t>9</w:t>
      </w:r>
      <w:r w:rsidR="00666586" w:rsidRPr="003269A8">
        <w:rPr>
          <w:rFonts w:ascii="Arial Narrow" w:hAnsi="Arial Narrow" w:cs="Arial"/>
          <w:b/>
          <w:bCs/>
          <w:u w:val="single"/>
        </w:rPr>
        <w:t xml:space="preserve">.2 </w:t>
      </w:r>
      <w:r w:rsidR="00666586" w:rsidRPr="003269A8">
        <w:rPr>
          <w:rFonts w:ascii="Arial Narrow" w:eastAsia="Arial" w:hAnsi="Arial Narrow" w:cs="Arial"/>
          <w:b/>
          <w:bCs/>
          <w:u w:val="single"/>
        </w:rPr>
        <w:t xml:space="preserve">IMPUTACIÓN SUBJETIVA DE LA FALTA O CULPABILIDAD </w:t>
      </w:r>
    </w:p>
    <w:p w14:paraId="3B435C62" w14:textId="77777777" w:rsidR="00666586" w:rsidRPr="003269A8" w:rsidRDefault="00666586" w:rsidP="00666586">
      <w:pPr>
        <w:spacing w:after="0" w:line="240" w:lineRule="auto"/>
        <w:jc w:val="both"/>
        <w:rPr>
          <w:rFonts w:ascii="Arial Narrow" w:eastAsia="Times New Roman" w:hAnsi="Arial Narrow" w:cs="Arial"/>
          <w:color w:val="000000"/>
          <w:lang w:val="es-ES" w:eastAsia="es-ES_tradnl"/>
        </w:rPr>
      </w:pPr>
    </w:p>
    <w:p w14:paraId="223BEC4D" w14:textId="77777777" w:rsidR="00666586" w:rsidRPr="003269A8" w:rsidRDefault="00666586" w:rsidP="00666586">
      <w:pPr>
        <w:spacing w:after="0" w:line="240" w:lineRule="auto"/>
        <w:jc w:val="both"/>
        <w:rPr>
          <w:rFonts w:ascii="Arial Narrow" w:eastAsia="Times New Roman" w:hAnsi="Arial Narrow" w:cs="Arial"/>
          <w:b/>
          <w:bCs/>
          <w:color w:val="000000"/>
          <w:u w:val="single"/>
          <w:lang w:val="es-ES" w:eastAsia="es-ES"/>
        </w:rPr>
      </w:pPr>
      <w:r w:rsidRPr="003269A8">
        <w:rPr>
          <w:rFonts w:ascii="Arial Narrow" w:eastAsia="Times New Roman" w:hAnsi="Arial Narrow" w:cs="Arial"/>
          <w:color w:val="000000" w:themeColor="text1"/>
          <w:lang w:val="es-ES" w:eastAsia="es-ES"/>
        </w:rPr>
        <w:t xml:space="preserve">Aunado a la anterior y como quiera que resulta obligatorio para todo funcionario </w:t>
      </w:r>
      <w:r w:rsidRPr="003269A8">
        <w:rPr>
          <w:rFonts w:ascii="Arial Narrow" w:eastAsia="Times New Roman" w:hAnsi="Arial Narrow" w:cs="Arial"/>
          <w:color w:val="000000" w:themeColor="text1"/>
          <w:highlight w:val="lightGray"/>
          <w:lang w:val="es-ES" w:eastAsia="es-ES"/>
        </w:rPr>
        <w:t>/administrativo-operativo/</w:t>
      </w:r>
      <w:r w:rsidRPr="003269A8">
        <w:rPr>
          <w:rFonts w:ascii="Arial Narrow" w:eastAsia="Times New Roman" w:hAnsi="Arial Narrow" w:cs="Arial"/>
          <w:color w:val="000000" w:themeColor="text1"/>
          <w:lang w:val="es-ES" w:eastAsia="es-ES"/>
        </w:rPr>
        <w:t xml:space="preserve"> adscrito a esta Unidad Administrativa Especial Cuerpo Oficial de Bomberos de Bogotá </w:t>
      </w:r>
      <w:r w:rsidRPr="003269A8">
        <w:rPr>
          <w:rFonts w:ascii="Arial Narrow" w:eastAsia="Times New Roman" w:hAnsi="Arial Narrow" w:cs="Arial"/>
          <w:color w:val="000000" w:themeColor="text1"/>
          <w:highlight w:val="lightGray"/>
          <w:lang w:val="es-ES" w:eastAsia="es-ES"/>
        </w:rPr>
        <w:t>tener/realizar/cumplir/</w:t>
      </w:r>
      <w:r w:rsidRPr="003269A8">
        <w:rPr>
          <w:rFonts w:ascii="Arial Narrow" w:eastAsia="Times New Roman" w:hAnsi="Arial Narrow" w:cs="Arial"/>
          <w:color w:val="000000" w:themeColor="text1"/>
          <w:lang w:val="es-ES" w:eastAsia="es-ES"/>
        </w:rPr>
        <w:t xml:space="preserve"> </w:t>
      </w:r>
      <w:r w:rsidRPr="003269A8">
        <w:rPr>
          <w:rFonts w:ascii="Arial Narrow" w:eastAsia="Times New Roman" w:hAnsi="Arial Narrow" w:cs="Arial"/>
          <w:color w:val="000000" w:themeColor="text1"/>
          <w:highlight w:val="lightGray"/>
          <w:lang w:val="es-ES" w:eastAsia="es-ES"/>
        </w:rPr>
        <w:t>/descripción del ideal de la conducta/</w:t>
      </w:r>
      <w:r w:rsidRPr="003269A8">
        <w:rPr>
          <w:rFonts w:ascii="Arial Narrow" w:eastAsia="Times New Roman" w:hAnsi="Arial Narrow" w:cs="Arial"/>
          <w:color w:val="000000" w:themeColor="text1"/>
          <w:lang w:val="es-ES" w:eastAsia="es-ES"/>
        </w:rPr>
        <w:t xml:space="preserve"> y que el señor </w:t>
      </w:r>
      <w:r w:rsidRPr="003269A8">
        <w:rPr>
          <w:rFonts w:ascii="Arial Narrow" w:eastAsia="Times New Roman" w:hAnsi="Arial Narrow" w:cs="Arial"/>
          <w:b/>
          <w:bCs/>
          <w:highlight w:val="lightGray"/>
          <w:lang w:val="es-ES" w:eastAsia="es-ES"/>
        </w:rPr>
        <w:t>/NOMBRE APELLIDO INVESTIGADO/</w:t>
      </w:r>
      <w:r w:rsidRPr="003269A8">
        <w:rPr>
          <w:rFonts w:ascii="Arial Narrow" w:eastAsia="Times New Roman" w:hAnsi="Arial Narrow" w:cs="Arial"/>
          <w:lang w:val="es-ES" w:eastAsia="es-ES"/>
        </w:rPr>
        <w:t xml:space="preserve"> </w:t>
      </w:r>
      <w:r w:rsidRPr="003269A8">
        <w:rPr>
          <w:rFonts w:ascii="Arial Narrow" w:eastAsia="Times New Roman" w:hAnsi="Arial Narrow" w:cs="Arial"/>
          <w:highlight w:val="lightGray"/>
          <w:lang w:val="es-ES" w:eastAsia="es-ES"/>
        </w:rPr>
        <w:t>/descripción de la conducta con fechas/</w:t>
      </w:r>
      <w:r w:rsidRPr="003269A8">
        <w:rPr>
          <w:rFonts w:ascii="Arial Narrow" w:eastAsia="Times New Roman" w:hAnsi="Arial Narrow" w:cs="Arial"/>
          <w:lang w:val="es-ES" w:eastAsia="es-ES"/>
        </w:rPr>
        <w:t xml:space="preserve">, y que  dicha </w:t>
      </w:r>
      <w:r w:rsidRPr="003269A8">
        <w:rPr>
          <w:rFonts w:ascii="Arial Narrow" w:eastAsia="Times New Roman" w:hAnsi="Arial Narrow" w:cs="Arial"/>
          <w:highlight w:val="lightGray"/>
          <w:lang w:val="es-ES" w:eastAsia="es-ES"/>
        </w:rPr>
        <w:t>omisión/realización</w:t>
      </w:r>
      <w:r w:rsidRPr="003269A8">
        <w:rPr>
          <w:rFonts w:ascii="Arial Narrow" w:eastAsia="Times New Roman" w:hAnsi="Arial Narrow" w:cs="Arial"/>
          <w:lang w:val="es-ES" w:eastAsia="es-ES"/>
        </w:rPr>
        <w:t xml:space="preserve"> a su deber funcional </w:t>
      </w:r>
      <w:r w:rsidRPr="003269A8">
        <w:rPr>
          <w:rFonts w:ascii="Arial Narrow" w:eastAsia="Times New Roman" w:hAnsi="Arial Narrow" w:cs="Arial"/>
          <w:color w:val="000000" w:themeColor="text1"/>
          <w:lang w:val="es-ES" w:eastAsia="es-ES"/>
        </w:rPr>
        <w:t>determina para este acápite la calificación de la falta y su posible sanción, se realizará ésta, bajo el estudio de una /</w:t>
      </w:r>
      <w:r w:rsidRPr="003269A8">
        <w:rPr>
          <w:rFonts w:ascii="Arial Narrow" w:eastAsia="Times New Roman" w:hAnsi="Arial Narrow" w:cs="Arial"/>
          <w:b/>
          <w:bCs/>
          <w:color w:val="000000" w:themeColor="text1"/>
          <w:highlight w:val="lightGray"/>
          <w:u w:val="single"/>
          <w:lang w:val="es-ES" w:eastAsia="es-ES"/>
        </w:rPr>
        <w:t>FALTA GRAVISIMA.GRAVE-LEVE/</w:t>
      </w:r>
    </w:p>
    <w:p w14:paraId="6FE5117F" w14:textId="77777777" w:rsidR="00666586" w:rsidRPr="003269A8" w:rsidRDefault="00666586" w:rsidP="00666586">
      <w:pPr>
        <w:spacing w:after="0" w:line="240" w:lineRule="auto"/>
        <w:jc w:val="both"/>
        <w:rPr>
          <w:rFonts w:ascii="Arial Narrow" w:eastAsia="Times New Roman" w:hAnsi="Arial Narrow" w:cs="Arial"/>
          <w:b/>
          <w:bCs/>
          <w:color w:val="000000" w:themeColor="text1"/>
          <w:highlight w:val="lightGray"/>
          <w:u w:val="single"/>
          <w:lang w:val="es-ES" w:eastAsia="es-ES"/>
        </w:rPr>
      </w:pPr>
    </w:p>
    <w:p w14:paraId="3BBC7A79" w14:textId="77777777" w:rsidR="002B03D0" w:rsidRPr="003269A8" w:rsidRDefault="002B03D0" w:rsidP="002B03D0">
      <w:pPr>
        <w:spacing w:after="0" w:line="240" w:lineRule="auto"/>
        <w:rPr>
          <w:rFonts w:ascii="Arial Narrow" w:eastAsia="Times New Roman" w:hAnsi="Arial Narrow" w:cs="Arial"/>
          <w:bCs/>
          <w:color w:val="000000"/>
          <w:lang w:val="es-ES" w:eastAsia="es-ES_tradnl"/>
        </w:rPr>
      </w:pPr>
    </w:p>
    <w:p w14:paraId="4110A328" w14:textId="3408411C" w:rsidR="005D01DD" w:rsidRPr="003269A8" w:rsidRDefault="002B03D0" w:rsidP="002B03D0">
      <w:pPr>
        <w:spacing w:after="0" w:line="240" w:lineRule="auto"/>
        <w:jc w:val="center"/>
        <w:rPr>
          <w:rFonts w:ascii="Arial Narrow" w:eastAsia="Times New Roman" w:hAnsi="Arial Narrow" w:cs="Arial"/>
          <w:b/>
          <w:color w:val="000000"/>
          <w:lang w:val="es-ES" w:eastAsia="es-ES"/>
        </w:rPr>
      </w:pPr>
      <w:r w:rsidRPr="003269A8">
        <w:rPr>
          <w:rFonts w:ascii="Arial Narrow" w:eastAsia="Times New Roman" w:hAnsi="Arial Narrow" w:cs="Arial"/>
          <w:b/>
          <w:bCs/>
          <w:color w:val="000000"/>
          <w:lang w:val="es-ES" w:eastAsia="es-ES_tradnl"/>
        </w:rPr>
        <w:t xml:space="preserve">X. </w:t>
      </w:r>
      <w:r w:rsidR="005D01DD" w:rsidRPr="003269A8">
        <w:rPr>
          <w:rFonts w:ascii="Arial Narrow" w:eastAsia="Times New Roman" w:hAnsi="Arial Narrow" w:cs="Arial"/>
          <w:b/>
          <w:color w:val="000000"/>
          <w:u w:val="single"/>
          <w:lang w:val="es-ES" w:eastAsia="es-ES"/>
        </w:rPr>
        <w:t>ANÁLISIS DE LOS ARGUMENTOS EXPUESTOS POR EL INVESTIGADO</w:t>
      </w:r>
    </w:p>
    <w:p w14:paraId="364FF9B8" w14:textId="77777777" w:rsidR="005D01DD" w:rsidRPr="003269A8" w:rsidRDefault="005D01DD" w:rsidP="005D01DD">
      <w:pPr>
        <w:spacing w:after="0" w:line="240" w:lineRule="auto"/>
        <w:ind w:right="49"/>
        <w:jc w:val="both"/>
        <w:rPr>
          <w:rFonts w:ascii="Arial Narrow" w:eastAsia="Times New Roman" w:hAnsi="Arial Narrow" w:cs="Arial"/>
          <w:color w:val="000000"/>
          <w:lang w:val="es-ES" w:eastAsia="es-ES"/>
        </w:rPr>
      </w:pPr>
    </w:p>
    <w:p w14:paraId="02A13051" w14:textId="3494BDB7" w:rsidR="009A2C30" w:rsidRPr="003269A8" w:rsidRDefault="009A2C30" w:rsidP="009A2C30">
      <w:pPr>
        <w:spacing w:after="0" w:line="240" w:lineRule="auto"/>
        <w:jc w:val="both"/>
        <w:rPr>
          <w:rFonts w:ascii="Arial Narrow" w:eastAsia="Times New Roman" w:hAnsi="Arial Narrow" w:cs="Arial"/>
          <w:bCs/>
          <w:color w:val="000000"/>
          <w:lang w:val="es-ES" w:eastAsia="es-ES_tradnl"/>
        </w:rPr>
      </w:pPr>
      <w:r w:rsidRPr="003269A8">
        <w:rPr>
          <w:rFonts w:ascii="Arial Narrow" w:hAnsi="Arial Narrow" w:cs="Arial"/>
          <w:highlight w:val="lightGray"/>
        </w:rPr>
        <w:t>Se enuncian los argumentos de defensa expuestos por el implicado o investigado (cuando están individualizados) y el análisis jurídico realizado a las mismas</w:t>
      </w:r>
    </w:p>
    <w:p w14:paraId="0653BF5A" w14:textId="77777777" w:rsidR="009A2C30" w:rsidRPr="003269A8" w:rsidRDefault="009A2C30" w:rsidP="005D01DD">
      <w:pPr>
        <w:spacing w:after="0" w:line="240" w:lineRule="auto"/>
        <w:jc w:val="both"/>
        <w:rPr>
          <w:rFonts w:ascii="Arial Narrow" w:eastAsia="Times New Roman" w:hAnsi="Arial Narrow" w:cs="Arial"/>
          <w:bCs/>
          <w:color w:val="000000"/>
          <w:lang w:val="es-ES" w:eastAsia="es-ES_tradnl"/>
        </w:rPr>
      </w:pPr>
    </w:p>
    <w:p w14:paraId="352BC68F" w14:textId="338EBF75" w:rsidR="005D01DD" w:rsidRPr="003269A8" w:rsidRDefault="00993A60" w:rsidP="005D01DD">
      <w:pPr>
        <w:spacing w:after="0" w:line="240" w:lineRule="auto"/>
        <w:jc w:val="both"/>
        <w:rPr>
          <w:rFonts w:ascii="Arial Narrow" w:eastAsia="Times New Roman" w:hAnsi="Arial Narrow" w:cs="Arial"/>
          <w:color w:val="000000"/>
          <w:lang w:val="es-ES" w:eastAsia="es-ES_tradnl"/>
        </w:rPr>
      </w:pPr>
      <w:r w:rsidRPr="003269A8">
        <w:rPr>
          <w:rFonts w:ascii="Arial Narrow" w:eastAsia="Times New Roman" w:hAnsi="Arial Narrow" w:cs="Arial"/>
          <w:bCs/>
          <w:color w:val="000000"/>
          <w:lang w:val="es-ES" w:eastAsia="es-ES_tradnl"/>
        </w:rPr>
        <w:t xml:space="preserve">Este </w:t>
      </w:r>
      <w:r w:rsidR="008018F1" w:rsidRPr="003269A8">
        <w:rPr>
          <w:rFonts w:ascii="Arial Narrow" w:eastAsia="Times New Roman" w:hAnsi="Arial Narrow" w:cs="Arial"/>
          <w:bCs/>
          <w:color w:val="000000"/>
          <w:lang w:val="es-ES" w:eastAsia="es-ES_tradnl"/>
        </w:rPr>
        <w:t>D</w:t>
      </w:r>
      <w:r w:rsidRPr="003269A8">
        <w:rPr>
          <w:rFonts w:ascii="Arial Narrow" w:eastAsia="Times New Roman" w:hAnsi="Arial Narrow" w:cs="Arial"/>
          <w:bCs/>
          <w:color w:val="000000"/>
          <w:lang w:val="es-ES" w:eastAsia="es-ES_tradnl"/>
        </w:rPr>
        <w:t xml:space="preserve">espacho precisa que no obstante </w:t>
      </w:r>
      <w:r w:rsidR="008018F1" w:rsidRPr="003269A8">
        <w:rPr>
          <w:rFonts w:ascii="Arial Narrow" w:eastAsia="Times New Roman" w:hAnsi="Arial Narrow" w:cs="Arial"/>
          <w:bCs/>
          <w:color w:val="000000"/>
          <w:lang w:val="es-ES" w:eastAsia="es-ES_tradnl"/>
        </w:rPr>
        <w:t xml:space="preserve">haber </w:t>
      </w:r>
      <w:r w:rsidRPr="003269A8">
        <w:rPr>
          <w:rFonts w:ascii="Arial Narrow" w:eastAsia="Times New Roman" w:hAnsi="Arial Narrow" w:cs="Arial"/>
          <w:bCs/>
          <w:color w:val="000000"/>
          <w:lang w:val="es-ES" w:eastAsia="es-ES_tradnl"/>
        </w:rPr>
        <w:t>comunica</w:t>
      </w:r>
      <w:r w:rsidR="008018F1" w:rsidRPr="003269A8">
        <w:rPr>
          <w:rFonts w:ascii="Arial Narrow" w:eastAsia="Times New Roman" w:hAnsi="Arial Narrow" w:cs="Arial"/>
          <w:bCs/>
          <w:color w:val="000000"/>
          <w:lang w:val="es-ES" w:eastAsia="es-ES_tradnl"/>
        </w:rPr>
        <w:t>do</w:t>
      </w:r>
      <w:r w:rsidRPr="003269A8">
        <w:rPr>
          <w:rFonts w:ascii="Arial Narrow" w:eastAsia="Times New Roman" w:hAnsi="Arial Narrow" w:cs="Arial"/>
          <w:bCs/>
          <w:color w:val="000000"/>
          <w:lang w:val="es-ES" w:eastAsia="es-ES_tradnl"/>
        </w:rPr>
        <w:t xml:space="preserve"> debidamente </w:t>
      </w:r>
      <w:r w:rsidR="008018F1" w:rsidRPr="003269A8">
        <w:rPr>
          <w:rFonts w:ascii="Arial Narrow" w:eastAsia="Times New Roman" w:hAnsi="Arial Narrow" w:cs="Arial"/>
          <w:bCs/>
          <w:color w:val="000000"/>
          <w:lang w:val="es-ES" w:eastAsia="es-ES_tradnl"/>
        </w:rPr>
        <w:t xml:space="preserve">en esta etapa de instrucción </w:t>
      </w:r>
      <w:r w:rsidRPr="003269A8">
        <w:rPr>
          <w:rFonts w:ascii="Arial Narrow" w:eastAsia="Times New Roman" w:hAnsi="Arial Narrow" w:cs="Arial"/>
          <w:bCs/>
          <w:color w:val="000000"/>
          <w:lang w:val="es-ES" w:eastAsia="es-ES_tradnl"/>
        </w:rPr>
        <w:t xml:space="preserve">todos y cada uno de los </w:t>
      </w:r>
      <w:r w:rsidR="008018F1" w:rsidRPr="003269A8">
        <w:rPr>
          <w:rFonts w:ascii="Arial Narrow" w:eastAsia="Times New Roman" w:hAnsi="Arial Narrow" w:cs="Arial"/>
          <w:bCs/>
          <w:color w:val="000000"/>
          <w:lang w:val="es-ES" w:eastAsia="es-ES_tradnl"/>
        </w:rPr>
        <w:t xml:space="preserve">pronunciamientos emitidos </w:t>
      </w:r>
      <w:r w:rsidRPr="003269A8">
        <w:rPr>
          <w:rFonts w:ascii="Arial Narrow" w:eastAsia="Times New Roman" w:hAnsi="Arial Narrow" w:cs="Arial"/>
          <w:bCs/>
          <w:color w:val="000000"/>
          <w:lang w:val="es-ES" w:eastAsia="es-ES_tradnl"/>
        </w:rPr>
        <w:t>y actos administrativos obrantes en el expediente</w:t>
      </w:r>
      <w:r w:rsidR="008018F1" w:rsidRPr="003269A8">
        <w:rPr>
          <w:rFonts w:ascii="Arial Narrow" w:eastAsia="Times New Roman" w:hAnsi="Arial Narrow" w:cs="Arial"/>
          <w:bCs/>
          <w:color w:val="000000"/>
          <w:lang w:val="es-ES" w:eastAsia="es-ES_tradnl"/>
        </w:rPr>
        <w:t xml:space="preserve"> al investigado</w:t>
      </w:r>
      <w:r w:rsidRPr="003269A8">
        <w:rPr>
          <w:rFonts w:ascii="Arial Narrow" w:eastAsia="Times New Roman" w:hAnsi="Arial Narrow" w:cs="Arial"/>
          <w:bCs/>
          <w:color w:val="000000"/>
          <w:lang w:val="es-ES" w:eastAsia="es-ES_tradnl"/>
        </w:rPr>
        <w:t xml:space="preserve">, </w:t>
      </w:r>
      <w:r w:rsidR="008018F1" w:rsidRPr="003269A8">
        <w:rPr>
          <w:rFonts w:ascii="Arial Narrow" w:eastAsia="Times New Roman" w:hAnsi="Arial Narrow" w:cs="Arial"/>
          <w:bCs/>
          <w:color w:val="000000"/>
          <w:lang w:val="es-ES" w:eastAsia="es-ES_tradnl"/>
        </w:rPr>
        <w:t xml:space="preserve">en aras de garantizar su </w:t>
      </w:r>
      <w:r w:rsidRPr="003269A8">
        <w:rPr>
          <w:rFonts w:ascii="Arial Narrow" w:eastAsia="Times New Roman" w:hAnsi="Arial Narrow" w:cs="Arial"/>
          <w:bCs/>
          <w:color w:val="000000"/>
          <w:lang w:val="es-ES" w:eastAsia="es-ES_tradnl"/>
        </w:rPr>
        <w:t xml:space="preserve">derecho de contradicción y defensa, </w:t>
      </w:r>
      <w:r w:rsidR="008018F1" w:rsidRPr="003269A8">
        <w:rPr>
          <w:rFonts w:ascii="Arial Narrow" w:eastAsia="Times New Roman" w:hAnsi="Arial Narrow" w:cs="Arial"/>
          <w:bCs/>
          <w:color w:val="000000"/>
          <w:lang w:val="es-ES" w:eastAsia="es-ES_tradnl"/>
        </w:rPr>
        <w:t xml:space="preserve">éste no </w:t>
      </w:r>
      <w:r w:rsidRPr="003269A8">
        <w:rPr>
          <w:rFonts w:ascii="Arial Narrow" w:eastAsia="Times New Roman" w:hAnsi="Arial Narrow" w:cs="Arial"/>
          <w:bCs/>
          <w:color w:val="000000"/>
          <w:lang w:val="es-ES" w:eastAsia="es-ES_tradnl"/>
        </w:rPr>
        <w:t xml:space="preserve">hizo uso de </w:t>
      </w:r>
      <w:r w:rsidR="008018F1" w:rsidRPr="003269A8">
        <w:rPr>
          <w:rFonts w:ascii="Arial Narrow" w:eastAsia="Times New Roman" w:hAnsi="Arial Narrow" w:cs="Arial"/>
          <w:bCs/>
          <w:color w:val="000000"/>
          <w:lang w:val="es-ES" w:eastAsia="es-ES_tradnl"/>
        </w:rPr>
        <w:t>tales ni</w:t>
      </w:r>
      <w:r w:rsidRPr="003269A8">
        <w:rPr>
          <w:rFonts w:ascii="Arial Narrow" w:eastAsia="Times New Roman" w:hAnsi="Arial Narrow" w:cs="Arial"/>
          <w:bCs/>
          <w:color w:val="000000"/>
          <w:lang w:val="es-ES" w:eastAsia="es-ES_tradnl"/>
        </w:rPr>
        <w:t xml:space="preserve"> presento versión libre verbal o escrita.</w:t>
      </w:r>
    </w:p>
    <w:p w14:paraId="6B6D370F" w14:textId="77777777" w:rsidR="005D01DD" w:rsidRPr="003269A8" w:rsidRDefault="005D01DD" w:rsidP="005D01DD">
      <w:pPr>
        <w:spacing w:after="0" w:line="240" w:lineRule="auto"/>
        <w:jc w:val="both"/>
        <w:rPr>
          <w:rFonts w:ascii="Arial Narrow" w:eastAsia="Times New Roman" w:hAnsi="Arial Narrow" w:cs="Arial"/>
          <w:color w:val="000000"/>
          <w:lang w:val="es-ES" w:eastAsia="es-ES_tradnl"/>
        </w:rPr>
      </w:pPr>
    </w:p>
    <w:p w14:paraId="57E635DB" w14:textId="1CF129DC" w:rsidR="005D01DD" w:rsidRPr="003269A8" w:rsidRDefault="005D01DD" w:rsidP="005D01DD">
      <w:pPr>
        <w:spacing w:after="0" w:line="240" w:lineRule="auto"/>
        <w:jc w:val="both"/>
        <w:rPr>
          <w:rFonts w:ascii="Arial Narrow" w:eastAsia="Times New Roman" w:hAnsi="Arial Narrow" w:cs="Arial"/>
          <w:color w:val="000000"/>
          <w:lang w:val="es-ES" w:eastAsia="es-ES"/>
        </w:rPr>
      </w:pPr>
      <w:r w:rsidRPr="003269A8">
        <w:rPr>
          <w:rFonts w:ascii="Arial Narrow" w:eastAsia="Times New Roman" w:hAnsi="Arial Narrow" w:cs="Arial"/>
          <w:color w:val="000000" w:themeColor="text1"/>
          <w:lang w:val="es-ES" w:eastAsia="es-ES"/>
        </w:rPr>
        <w:t xml:space="preserve">En consecuencia, la </w:t>
      </w:r>
      <w:r w:rsidR="380B0520" w:rsidRPr="003269A8">
        <w:rPr>
          <w:rFonts w:ascii="Arial Narrow" w:eastAsia="Times New Roman" w:hAnsi="Arial Narrow" w:cs="Arial"/>
          <w:color w:val="000000" w:themeColor="text1"/>
          <w:lang w:val="es-ES" w:eastAsia="es-ES"/>
        </w:rPr>
        <w:t>jefe</w:t>
      </w:r>
      <w:r w:rsidRPr="003269A8">
        <w:rPr>
          <w:rFonts w:ascii="Arial Narrow" w:eastAsia="Times New Roman" w:hAnsi="Arial Narrow" w:cs="Arial"/>
          <w:color w:val="000000" w:themeColor="text1"/>
          <w:lang w:val="es-ES" w:eastAsia="es-ES"/>
        </w:rPr>
        <w:t xml:space="preserve"> de la Oficina de Control Disciplinario Interno,</w:t>
      </w:r>
    </w:p>
    <w:p w14:paraId="35ACF2B1" w14:textId="77777777" w:rsidR="005D01DD" w:rsidRPr="003269A8" w:rsidRDefault="005D01DD" w:rsidP="005D01DD">
      <w:pPr>
        <w:spacing w:after="0" w:line="240" w:lineRule="auto"/>
        <w:rPr>
          <w:rFonts w:ascii="Arial Narrow" w:eastAsia="Times New Roman" w:hAnsi="Arial Narrow" w:cs="Arial"/>
          <w:b/>
          <w:color w:val="000000"/>
          <w:lang w:val="es-ES" w:eastAsia="es-ES_tradnl"/>
        </w:rPr>
      </w:pPr>
    </w:p>
    <w:p w14:paraId="46E74BDD" w14:textId="77777777" w:rsidR="005D01DD" w:rsidRPr="003269A8" w:rsidRDefault="005D01DD" w:rsidP="005D01DD">
      <w:pPr>
        <w:spacing w:after="0" w:line="240" w:lineRule="auto"/>
        <w:jc w:val="center"/>
        <w:rPr>
          <w:rFonts w:ascii="Arial Narrow" w:eastAsia="Times New Roman" w:hAnsi="Arial Narrow" w:cs="Arial"/>
          <w:b/>
          <w:color w:val="000000"/>
          <w:lang w:val="es-ES" w:eastAsia="es-ES_tradnl"/>
        </w:rPr>
      </w:pPr>
      <w:r w:rsidRPr="003269A8">
        <w:rPr>
          <w:rFonts w:ascii="Arial Narrow" w:eastAsia="Times New Roman" w:hAnsi="Arial Narrow" w:cs="Arial"/>
          <w:b/>
          <w:color w:val="000000"/>
          <w:lang w:val="es-ES" w:eastAsia="es-ES_tradnl"/>
        </w:rPr>
        <w:t>RESUELVE:</w:t>
      </w:r>
    </w:p>
    <w:p w14:paraId="325635C7" w14:textId="77777777" w:rsidR="005D01DD" w:rsidRPr="003269A8" w:rsidRDefault="005D01DD" w:rsidP="005D01DD">
      <w:pPr>
        <w:spacing w:after="0" w:line="240" w:lineRule="auto"/>
        <w:rPr>
          <w:rFonts w:ascii="Arial Narrow" w:eastAsia="Times New Roman" w:hAnsi="Arial Narrow" w:cs="Arial"/>
          <w:b/>
          <w:color w:val="000000"/>
          <w:lang w:val="es-ES" w:eastAsia="es-ES_tradnl"/>
        </w:rPr>
      </w:pPr>
    </w:p>
    <w:p w14:paraId="3059DAA0" w14:textId="43F4F227" w:rsidR="005D01DD" w:rsidRPr="003269A8" w:rsidRDefault="005D01DD" w:rsidP="005D01DD">
      <w:pPr>
        <w:spacing w:after="0" w:line="240" w:lineRule="auto"/>
        <w:jc w:val="both"/>
        <w:rPr>
          <w:rFonts w:ascii="Arial Narrow" w:eastAsia="Times New Roman" w:hAnsi="Arial Narrow" w:cs="Arial"/>
          <w:color w:val="000000"/>
          <w:lang w:val="es-ES" w:eastAsia="es-ES_tradnl"/>
        </w:rPr>
      </w:pPr>
      <w:r w:rsidRPr="003269A8">
        <w:rPr>
          <w:rFonts w:ascii="Arial Narrow" w:eastAsia="Times New Roman" w:hAnsi="Arial Narrow" w:cs="Arial"/>
          <w:b/>
          <w:color w:val="000000"/>
          <w:lang w:val="es-ES" w:eastAsia="es-ES_tradnl"/>
        </w:rPr>
        <w:t xml:space="preserve">PRIMERO: FORMULAR </w:t>
      </w:r>
      <w:r w:rsidR="009A2C30" w:rsidRPr="003269A8">
        <w:rPr>
          <w:rFonts w:ascii="Arial Narrow" w:eastAsia="Times New Roman" w:hAnsi="Arial Narrow" w:cs="Arial"/>
          <w:b/>
          <w:color w:val="000000"/>
          <w:lang w:val="es-ES" w:eastAsia="es-ES_tradnl"/>
        </w:rPr>
        <w:t>CARGOS</w:t>
      </w:r>
      <w:r w:rsidR="00993A60" w:rsidRPr="003269A8">
        <w:rPr>
          <w:rFonts w:ascii="Arial Narrow" w:eastAsia="Times New Roman" w:hAnsi="Arial Narrow" w:cs="Arial"/>
          <w:b/>
          <w:color w:val="000000"/>
          <w:lang w:val="es-ES" w:eastAsia="es-ES_tradnl"/>
        </w:rPr>
        <w:t xml:space="preserve"> </w:t>
      </w:r>
      <w:r w:rsidRPr="003269A8">
        <w:rPr>
          <w:rFonts w:ascii="Arial Narrow" w:eastAsia="Times New Roman" w:hAnsi="Arial Narrow" w:cs="Arial"/>
          <w:color w:val="000000"/>
          <w:lang w:val="es-ES" w:eastAsia="es-ES_tradnl"/>
        </w:rPr>
        <w:t>contra el servidor público</w:t>
      </w:r>
      <w:r w:rsidR="00310B60" w:rsidRPr="003269A8">
        <w:rPr>
          <w:rFonts w:ascii="Arial Narrow" w:eastAsia="Times New Roman" w:hAnsi="Arial Narrow" w:cs="Arial"/>
          <w:color w:val="000000"/>
          <w:lang w:val="es-ES" w:eastAsia="es-ES_tradnl"/>
        </w:rPr>
        <w:t xml:space="preserve"> /</w:t>
      </w:r>
      <w:r w:rsidR="00310B60" w:rsidRPr="003269A8">
        <w:rPr>
          <w:rFonts w:ascii="Arial Narrow" w:eastAsia="Times New Roman" w:hAnsi="Arial Narrow" w:cs="Arial"/>
          <w:color w:val="000000"/>
          <w:highlight w:val="lightGray"/>
          <w:lang w:val="es-ES" w:eastAsia="es-ES_tradnl"/>
        </w:rPr>
        <w:t>enunciar nombre completo del investigado</w:t>
      </w:r>
      <w:r w:rsidR="00310B60" w:rsidRPr="003269A8">
        <w:rPr>
          <w:rFonts w:ascii="Arial Narrow" w:eastAsia="Times New Roman" w:hAnsi="Arial Narrow" w:cs="Arial"/>
          <w:color w:val="000000"/>
          <w:lang w:val="es-ES" w:eastAsia="es-ES_tradnl"/>
        </w:rPr>
        <w:t xml:space="preserve">/ </w:t>
      </w:r>
      <w:r w:rsidR="00993A60" w:rsidRPr="003269A8">
        <w:rPr>
          <w:rFonts w:ascii="Arial Narrow" w:eastAsia="Times New Roman" w:hAnsi="Arial Narrow" w:cs="Arial"/>
          <w:color w:val="000000"/>
          <w:lang w:val="es-ES" w:eastAsia="es-ES_tradnl"/>
        </w:rPr>
        <w:t xml:space="preserve">identificado con cédula de ciudadanía Nº </w:t>
      </w:r>
      <w:r w:rsidR="00637C2A" w:rsidRPr="003269A8">
        <w:rPr>
          <w:rFonts w:ascii="Arial Narrow" w:eastAsia="Times New Roman" w:hAnsi="Arial Narrow" w:cs="Arial"/>
          <w:bCs/>
          <w:color w:val="000000"/>
          <w:lang w:val="es-ES" w:eastAsia="es-ES_tradnl"/>
        </w:rPr>
        <w:t>1032385962</w:t>
      </w:r>
      <w:r w:rsidRPr="003269A8">
        <w:rPr>
          <w:rFonts w:ascii="Arial Narrow" w:eastAsia="Times New Roman" w:hAnsi="Arial Narrow" w:cs="Arial"/>
          <w:color w:val="000000"/>
          <w:lang w:val="es-ES" w:eastAsia="es-ES_tradnl"/>
        </w:rPr>
        <w:t xml:space="preserve"> quien para la época de los hechos se desempeñaba como </w:t>
      </w:r>
      <w:r w:rsidR="00993A60" w:rsidRPr="003269A8">
        <w:rPr>
          <w:rFonts w:ascii="Arial Narrow" w:eastAsia="Times New Roman" w:hAnsi="Arial Narrow" w:cs="Arial"/>
          <w:color w:val="000000" w:themeColor="text1"/>
          <w:lang w:val="es-ES" w:eastAsia="es-ES"/>
        </w:rPr>
        <w:t>Bomberos código 475 grado 15</w:t>
      </w:r>
      <w:r w:rsidRPr="003269A8">
        <w:rPr>
          <w:rFonts w:ascii="Arial Narrow" w:eastAsia="Times New Roman" w:hAnsi="Arial Narrow" w:cs="Arial"/>
          <w:color w:val="000000"/>
          <w:lang w:val="es-ES" w:eastAsia="es-ES_tradnl"/>
        </w:rPr>
        <w:t>, de conformidad con lo señalado en la parte motiva del presente proveído.</w:t>
      </w:r>
    </w:p>
    <w:p w14:paraId="022502F9" w14:textId="77777777" w:rsidR="005D01DD" w:rsidRPr="003269A8" w:rsidRDefault="005D01DD" w:rsidP="005D01DD">
      <w:pPr>
        <w:tabs>
          <w:tab w:val="left" w:pos="-720"/>
        </w:tabs>
        <w:spacing w:after="0" w:line="240" w:lineRule="auto"/>
        <w:jc w:val="both"/>
        <w:rPr>
          <w:rFonts w:ascii="Arial Narrow" w:eastAsia="Times New Roman" w:hAnsi="Arial Narrow" w:cs="Arial"/>
          <w:color w:val="000000"/>
          <w:lang w:val="es-ES" w:eastAsia="es-ES_tradnl"/>
        </w:rPr>
      </w:pPr>
    </w:p>
    <w:p w14:paraId="60EFAB93" w14:textId="44708FE9" w:rsidR="005D01DD" w:rsidRPr="003269A8" w:rsidRDefault="005D01DD" w:rsidP="005D01DD">
      <w:pPr>
        <w:spacing w:after="0" w:line="240" w:lineRule="auto"/>
        <w:jc w:val="both"/>
        <w:rPr>
          <w:rFonts w:ascii="Arial Narrow" w:eastAsia="Times New Roman" w:hAnsi="Arial Narrow" w:cs="Arial"/>
          <w:b/>
          <w:bCs/>
          <w:color w:val="000000"/>
          <w:spacing w:val="-3"/>
          <w:lang w:val="es-ES" w:eastAsia="es-ES"/>
        </w:rPr>
      </w:pPr>
      <w:r w:rsidRPr="003269A8">
        <w:rPr>
          <w:rFonts w:ascii="Arial Narrow" w:eastAsia="Times New Roman" w:hAnsi="Arial Narrow" w:cs="Arial"/>
          <w:b/>
          <w:bCs/>
          <w:color w:val="000000"/>
          <w:spacing w:val="-3"/>
          <w:lang w:val="es-ES" w:eastAsia="es-ES"/>
        </w:rPr>
        <w:t xml:space="preserve">SEGUNDO: NOTIFÍCAR PERSONALMENTE </w:t>
      </w:r>
      <w:r w:rsidRPr="003269A8">
        <w:rPr>
          <w:rFonts w:ascii="Arial Narrow" w:eastAsia="Times New Roman" w:hAnsi="Arial Narrow" w:cs="Arial"/>
          <w:color w:val="000000"/>
          <w:spacing w:val="-3"/>
          <w:lang w:val="es-ES" w:eastAsia="es-ES"/>
        </w:rPr>
        <w:t>al disciplinado</w:t>
      </w:r>
      <w:r w:rsidR="0047262C" w:rsidRPr="003269A8">
        <w:rPr>
          <w:rFonts w:ascii="Arial Narrow" w:eastAsia="Times New Roman" w:hAnsi="Arial Narrow" w:cs="Arial"/>
          <w:color w:val="000000"/>
          <w:spacing w:val="-3"/>
          <w:lang w:val="es-ES" w:eastAsia="es-ES"/>
        </w:rPr>
        <w:t xml:space="preserve"> </w:t>
      </w:r>
      <w:r w:rsidR="00310B60" w:rsidRPr="003269A8">
        <w:rPr>
          <w:rFonts w:ascii="Arial Narrow" w:eastAsia="Times New Roman" w:hAnsi="Arial Narrow" w:cs="Arial"/>
          <w:color w:val="000000"/>
          <w:spacing w:val="-3"/>
          <w:lang w:val="es-ES" w:eastAsia="es-ES"/>
        </w:rPr>
        <w:t>/</w:t>
      </w:r>
      <w:r w:rsidR="00310B60" w:rsidRPr="003269A8">
        <w:rPr>
          <w:rFonts w:ascii="Arial Narrow" w:eastAsia="Times New Roman" w:hAnsi="Arial Narrow" w:cs="Arial"/>
          <w:color w:val="000000"/>
          <w:spacing w:val="-3"/>
          <w:highlight w:val="lightGray"/>
          <w:lang w:val="es-ES" w:eastAsia="es-ES"/>
        </w:rPr>
        <w:t>o apoderado si ya lo tiene</w:t>
      </w:r>
      <w:r w:rsidR="00310B60" w:rsidRPr="003269A8">
        <w:rPr>
          <w:rFonts w:ascii="Arial Narrow" w:eastAsia="Times New Roman" w:hAnsi="Arial Narrow" w:cs="Arial"/>
          <w:color w:val="000000"/>
          <w:spacing w:val="-3"/>
          <w:lang w:val="es-ES" w:eastAsia="es-ES"/>
        </w:rPr>
        <w:t>/</w:t>
      </w:r>
      <w:r w:rsidRPr="003269A8">
        <w:rPr>
          <w:rFonts w:ascii="Arial Narrow" w:eastAsia="Times New Roman" w:hAnsi="Arial Narrow" w:cs="Arial"/>
          <w:color w:val="000000"/>
          <w:spacing w:val="-3"/>
          <w:lang w:val="es-ES" w:eastAsia="es-ES"/>
        </w:rPr>
        <w:t>, en los términos del artículo 121 de la Ley 1952 de 2019.</w:t>
      </w:r>
      <w:r w:rsidRPr="003269A8">
        <w:rPr>
          <w:rFonts w:ascii="Arial Narrow" w:eastAsia="Calibri" w:hAnsi="Arial Narrow" w:cs="Arial"/>
          <w:color w:val="000000"/>
        </w:rPr>
        <w:t xml:space="preserve"> </w:t>
      </w:r>
      <w:r w:rsidRPr="003269A8">
        <w:rPr>
          <w:rFonts w:ascii="Arial Narrow" w:eastAsia="Times New Roman" w:hAnsi="Arial Narrow" w:cs="Arial"/>
          <w:color w:val="000000"/>
          <w:spacing w:val="-3"/>
          <w:lang w:val="es-ES" w:eastAsia="es-ES"/>
        </w:rPr>
        <w:t>(Modificado por el artículo 20 de la Ley 2094 de 2021).</w:t>
      </w:r>
    </w:p>
    <w:p w14:paraId="65960B2E" w14:textId="77777777" w:rsidR="005D01DD" w:rsidRPr="003269A8" w:rsidRDefault="005D01DD" w:rsidP="005D01DD">
      <w:pPr>
        <w:spacing w:after="0" w:line="240" w:lineRule="auto"/>
        <w:jc w:val="both"/>
        <w:rPr>
          <w:rFonts w:ascii="Arial Narrow" w:eastAsia="Times New Roman" w:hAnsi="Arial Narrow" w:cs="Arial"/>
          <w:b/>
          <w:color w:val="000000"/>
          <w:spacing w:val="-3"/>
          <w:lang w:val="es-ES" w:eastAsia="es-ES"/>
        </w:rPr>
      </w:pPr>
    </w:p>
    <w:p w14:paraId="4837E051" w14:textId="0DC7C8D7" w:rsidR="005D01DD" w:rsidRPr="003269A8" w:rsidRDefault="005D01DD" w:rsidP="005D01DD">
      <w:pPr>
        <w:spacing w:after="0" w:line="240" w:lineRule="auto"/>
        <w:jc w:val="both"/>
        <w:rPr>
          <w:rFonts w:ascii="Arial Narrow" w:eastAsia="Times New Roman" w:hAnsi="Arial Narrow" w:cs="Arial"/>
          <w:b/>
          <w:color w:val="000000"/>
          <w:spacing w:val="-3"/>
          <w:lang w:val="es-ES" w:eastAsia="es-ES"/>
        </w:rPr>
      </w:pPr>
      <w:r w:rsidRPr="003269A8">
        <w:rPr>
          <w:rFonts w:ascii="Arial Narrow" w:eastAsia="Times New Roman" w:hAnsi="Arial Narrow" w:cs="Arial"/>
          <w:b/>
          <w:color w:val="000000"/>
          <w:spacing w:val="-3"/>
          <w:lang w:val="es-ES" w:eastAsia="es-ES"/>
        </w:rPr>
        <w:t>TERCERO:</w:t>
      </w:r>
      <w:r w:rsidRPr="003269A8">
        <w:rPr>
          <w:rFonts w:ascii="Arial Narrow" w:eastAsia="Times New Roman" w:hAnsi="Arial Narrow" w:cs="Arial"/>
          <w:color w:val="000000"/>
          <w:spacing w:val="-3"/>
          <w:lang w:val="es-ES" w:eastAsia="es-ES"/>
        </w:rPr>
        <w:t xml:space="preserve"> </w:t>
      </w:r>
      <w:r w:rsidR="0047262C" w:rsidRPr="003269A8">
        <w:rPr>
          <w:rFonts w:ascii="Arial Narrow" w:eastAsia="Times New Roman" w:hAnsi="Arial Narrow" w:cs="Arial"/>
          <w:color w:val="000000"/>
          <w:spacing w:val="-3"/>
          <w:lang w:val="es-ES" w:eastAsia="es-ES"/>
        </w:rPr>
        <w:t>/</w:t>
      </w:r>
      <w:r w:rsidR="00310B60" w:rsidRPr="003269A8">
        <w:rPr>
          <w:rFonts w:ascii="Arial Narrow" w:eastAsia="Times New Roman" w:hAnsi="Arial Narrow" w:cs="Arial"/>
          <w:color w:val="000000"/>
          <w:spacing w:val="-3"/>
          <w:highlight w:val="lightGray"/>
          <w:lang w:val="es-ES" w:eastAsia="es-ES"/>
        </w:rPr>
        <w:t>Si no lo tiene y si no se ha dejado notificar</w:t>
      </w:r>
      <w:r w:rsidR="00310B60" w:rsidRPr="003269A8">
        <w:rPr>
          <w:rFonts w:ascii="Arial Narrow" w:eastAsia="Times New Roman" w:hAnsi="Arial Narrow" w:cs="Arial"/>
          <w:color w:val="000000"/>
          <w:spacing w:val="-3"/>
          <w:lang w:val="es-ES" w:eastAsia="es-ES"/>
        </w:rPr>
        <w:t xml:space="preserve">/ </w:t>
      </w:r>
      <w:r w:rsidRPr="003269A8">
        <w:rPr>
          <w:rFonts w:ascii="Arial Narrow" w:eastAsia="Times New Roman" w:hAnsi="Arial Narrow" w:cs="Arial"/>
          <w:b/>
          <w:color w:val="000000"/>
          <w:spacing w:val="-3"/>
          <w:lang w:val="es-ES" w:eastAsia="es-ES"/>
        </w:rPr>
        <w:t xml:space="preserve">DESIGNAR </w:t>
      </w:r>
      <w:r w:rsidRPr="003269A8">
        <w:rPr>
          <w:rFonts w:ascii="Arial Narrow" w:eastAsia="Times New Roman" w:hAnsi="Arial Narrow" w:cs="Arial"/>
          <w:color w:val="000000"/>
          <w:spacing w:val="-3"/>
          <w:lang w:val="es-ES" w:eastAsia="es-ES"/>
        </w:rPr>
        <w:t>defensor de oficio, en el evento de que no sea posible la notificación personal de este proveído, de conformidad con el inciso 2 del artículo 225 del C.G.D.</w:t>
      </w:r>
    </w:p>
    <w:p w14:paraId="22A55FE4" w14:textId="77777777" w:rsidR="005D01DD" w:rsidRPr="003269A8" w:rsidRDefault="005D01DD" w:rsidP="005D01DD">
      <w:pPr>
        <w:tabs>
          <w:tab w:val="left" w:pos="-720"/>
        </w:tabs>
        <w:spacing w:after="0" w:line="240" w:lineRule="auto"/>
        <w:jc w:val="both"/>
        <w:rPr>
          <w:rFonts w:ascii="Arial Narrow" w:eastAsia="Times New Roman" w:hAnsi="Arial Narrow" w:cs="Arial"/>
          <w:b/>
          <w:color w:val="000000"/>
          <w:spacing w:val="-3"/>
          <w:lang w:val="es-ES" w:eastAsia="es-ES"/>
        </w:rPr>
      </w:pPr>
    </w:p>
    <w:p w14:paraId="3D5C66D9" w14:textId="77777777" w:rsidR="005D01DD" w:rsidRPr="003269A8" w:rsidRDefault="005D01DD" w:rsidP="005D01DD">
      <w:pPr>
        <w:tabs>
          <w:tab w:val="left" w:pos="-720"/>
        </w:tabs>
        <w:spacing w:after="0" w:line="240" w:lineRule="auto"/>
        <w:jc w:val="both"/>
        <w:rPr>
          <w:rFonts w:ascii="Arial Narrow" w:eastAsia="Times New Roman" w:hAnsi="Arial Narrow" w:cs="Arial"/>
          <w:b/>
          <w:color w:val="000000"/>
          <w:spacing w:val="-3"/>
          <w:lang w:val="es-ES" w:eastAsia="es-ES"/>
        </w:rPr>
      </w:pPr>
      <w:r w:rsidRPr="003269A8">
        <w:rPr>
          <w:rFonts w:ascii="Arial Narrow" w:eastAsia="Times New Roman" w:hAnsi="Arial Narrow" w:cs="Arial"/>
          <w:b/>
          <w:color w:val="000000"/>
          <w:spacing w:val="-3"/>
          <w:lang w:val="es-ES" w:eastAsia="es-ES"/>
        </w:rPr>
        <w:t>CUARTO: ADVERTIR</w:t>
      </w:r>
      <w:r w:rsidRPr="003269A8">
        <w:rPr>
          <w:rFonts w:ascii="Arial Narrow" w:eastAsia="Times New Roman" w:hAnsi="Arial Narrow" w:cs="Arial"/>
          <w:color w:val="000000"/>
          <w:spacing w:val="-3"/>
          <w:lang w:val="es-ES" w:eastAsia="es-ES"/>
        </w:rPr>
        <w:t xml:space="preserve"> al sujeto procesal que contra esta decisión no procede recurso alguno.</w:t>
      </w:r>
    </w:p>
    <w:p w14:paraId="1CE27571" w14:textId="77777777" w:rsidR="005D01DD" w:rsidRPr="003269A8" w:rsidRDefault="005D01DD" w:rsidP="005D01DD">
      <w:pPr>
        <w:tabs>
          <w:tab w:val="left" w:pos="-720"/>
        </w:tabs>
        <w:spacing w:after="0" w:line="240" w:lineRule="auto"/>
        <w:jc w:val="both"/>
        <w:rPr>
          <w:rFonts w:ascii="Arial Narrow" w:eastAsia="Times New Roman" w:hAnsi="Arial Narrow" w:cs="Arial"/>
          <w:color w:val="000000"/>
          <w:spacing w:val="-3"/>
          <w:lang w:val="es-ES" w:eastAsia="es-ES_tradnl"/>
        </w:rPr>
      </w:pPr>
    </w:p>
    <w:p w14:paraId="36C02507" w14:textId="53E84EEE" w:rsidR="005D01DD" w:rsidRPr="003269A8" w:rsidRDefault="005D01DD" w:rsidP="5AA00366">
      <w:pPr>
        <w:spacing w:after="0" w:line="240" w:lineRule="auto"/>
        <w:jc w:val="both"/>
        <w:rPr>
          <w:rFonts w:ascii="Arial Narrow" w:eastAsia="Times New Roman" w:hAnsi="Arial Narrow" w:cs="Arial"/>
          <w:color w:val="000000"/>
          <w:spacing w:val="-3"/>
          <w:lang w:val="es-ES" w:eastAsia="es-ES"/>
        </w:rPr>
      </w:pPr>
      <w:r w:rsidRPr="003269A8">
        <w:rPr>
          <w:rFonts w:ascii="Arial Narrow" w:eastAsia="Times New Roman" w:hAnsi="Arial Narrow" w:cs="Arial"/>
          <w:b/>
          <w:bCs/>
          <w:color w:val="000000"/>
          <w:spacing w:val="-3"/>
          <w:lang w:val="es-ES" w:eastAsia="es-ES"/>
        </w:rPr>
        <w:t xml:space="preserve">QUINTO: </w:t>
      </w:r>
      <w:r w:rsidRPr="003269A8">
        <w:rPr>
          <w:rFonts w:ascii="Arial Narrow" w:eastAsia="Times New Roman" w:hAnsi="Arial Narrow" w:cs="Arial"/>
          <w:color w:val="000000"/>
          <w:spacing w:val="-3"/>
          <w:lang w:val="es-ES" w:eastAsia="es-ES"/>
        </w:rPr>
        <w:t xml:space="preserve">Cumplidas las notificaciones, dentro del término improrrogable de tres (3) días, SE REMITIRÁ POR SECRETARÍA el expediente a la </w:t>
      </w:r>
      <w:r w:rsidR="5C3137BB" w:rsidRPr="003269A8">
        <w:rPr>
          <w:rFonts w:ascii="Arial Narrow" w:eastAsia="Times New Roman" w:hAnsi="Arial Narrow" w:cs="Arial"/>
          <w:color w:val="000000"/>
          <w:spacing w:val="-3"/>
          <w:lang w:val="es-ES" w:eastAsia="es-ES"/>
        </w:rPr>
        <w:t>jefe</w:t>
      </w:r>
      <w:r w:rsidRPr="003269A8">
        <w:rPr>
          <w:rFonts w:ascii="Arial Narrow" w:eastAsia="Times New Roman" w:hAnsi="Arial Narrow" w:cs="Arial"/>
          <w:color w:val="000000"/>
          <w:spacing w:val="-3"/>
          <w:lang w:val="es-ES" w:eastAsia="es-ES"/>
        </w:rPr>
        <w:t xml:space="preserve"> de la Oficina Jurídica de la UAECOB como funcionaria que ejerce el rol de juzgamiento correspondiente, conforme artículo 3º del Decreto Distrital N° 359 de 2022, para que de</w:t>
      </w:r>
      <w:r w:rsidRPr="003269A8">
        <w:rPr>
          <w:rFonts w:ascii="Arial Narrow" w:eastAsia="Times New Roman" w:hAnsi="Arial Narrow" w:cs="Arial"/>
          <w:strike/>
          <w:color w:val="000000"/>
          <w:spacing w:val="-3"/>
          <w:lang w:val="es-ES" w:eastAsia="es-ES"/>
        </w:rPr>
        <w:t>n</w:t>
      </w:r>
      <w:r w:rsidRPr="003269A8">
        <w:rPr>
          <w:rFonts w:ascii="Arial Narrow" w:eastAsia="Times New Roman" w:hAnsi="Arial Narrow" w:cs="Arial"/>
          <w:color w:val="000000"/>
          <w:spacing w:val="-3"/>
          <w:lang w:val="es-ES" w:eastAsia="es-ES"/>
        </w:rPr>
        <w:t xml:space="preserve"> cumplimiento al trámite previsto en los artículos 225 A y subsiguientes de la Ley 1952 de 2019.  </w:t>
      </w:r>
    </w:p>
    <w:p w14:paraId="04594122" w14:textId="77777777" w:rsidR="005D01DD" w:rsidRPr="003269A8" w:rsidRDefault="005D01DD" w:rsidP="005D01DD">
      <w:pPr>
        <w:tabs>
          <w:tab w:val="left" w:pos="-720"/>
        </w:tabs>
        <w:spacing w:after="0" w:line="240" w:lineRule="auto"/>
        <w:jc w:val="both"/>
        <w:rPr>
          <w:rFonts w:ascii="Arial Narrow" w:eastAsia="Times New Roman" w:hAnsi="Arial Narrow" w:cs="Arial"/>
          <w:b/>
          <w:color w:val="000000"/>
          <w:spacing w:val="-3"/>
          <w:lang w:val="es-ES" w:eastAsia="es-ES_tradnl"/>
        </w:rPr>
      </w:pPr>
    </w:p>
    <w:p w14:paraId="6F2462AE" w14:textId="1E82D669" w:rsidR="005D01DD" w:rsidRPr="003269A8" w:rsidRDefault="00660503" w:rsidP="005D01DD">
      <w:pPr>
        <w:tabs>
          <w:tab w:val="left" w:pos="-720"/>
        </w:tabs>
        <w:spacing w:after="0" w:line="240" w:lineRule="auto"/>
        <w:jc w:val="both"/>
        <w:rPr>
          <w:rFonts w:ascii="Arial Narrow" w:eastAsia="Times New Roman" w:hAnsi="Arial Narrow" w:cs="Arial"/>
          <w:color w:val="000000"/>
          <w:lang w:eastAsia="es-CO"/>
        </w:rPr>
      </w:pPr>
      <w:r w:rsidRPr="003269A8">
        <w:rPr>
          <w:rFonts w:ascii="Arial Narrow" w:eastAsia="Times New Roman" w:hAnsi="Arial Narrow" w:cs="Arial"/>
          <w:b/>
          <w:color w:val="000000"/>
          <w:spacing w:val="-3"/>
          <w:lang w:eastAsia="es-ES_tradnl"/>
        </w:rPr>
        <w:t>SEXTO</w:t>
      </w:r>
      <w:r w:rsidR="00644E9C" w:rsidRPr="003269A8">
        <w:rPr>
          <w:rFonts w:ascii="Arial Narrow" w:eastAsia="Times New Roman" w:hAnsi="Arial Narrow" w:cs="Arial"/>
          <w:b/>
          <w:color w:val="000000"/>
          <w:spacing w:val="-3"/>
          <w:lang w:eastAsia="es-ES_tradnl"/>
        </w:rPr>
        <w:t>:</w:t>
      </w:r>
      <w:r w:rsidR="00644E9C" w:rsidRPr="003269A8">
        <w:rPr>
          <w:rFonts w:ascii="Arial Narrow" w:eastAsia="Times New Roman" w:hAnsi="Arial Narrow" w:cs="Arial"/>
          <w:color w:val="000000"/>
          <w:spacing w:val="-3"/>
          <w:lang w:eastAsia="es-ES_tradnl"/>
        </w:rPr>
        <w:t xml:space="preserve"> </w:t>
      </w:r>
      <w:r w:rsidR="005D01DD" w:rsidRPr="003269A8">
        <w:rPr>
          <w:rFonts w:ascii="Arial Narrow" w:eastAsia="Times New Roman" w:hAnsi="Arial Narrow" w:cs="Arial"/>
          <w:color w:val="000000"/>
          <w:lang w:eastAsia="es-CO"/>
        </w:rPr>
        <w:t xml:space="preserve">Por Secretaría de esta Oficina de Control Disciplinario Interno, </w:t>
      </w:r>
      <w:r w:rsidRPr="003269A8">
        <w:rPr>
          <w:rFonts w:ascii="Arial Narrow" w:eastAsia="Times New Roman" w:hAnsi="Arial Narrow" w:cs="Arial"/>
          <w:color w:val="000000"/>
          <w:lang w:eastAsia="es-CO"/>
        </w:rPr>
        <w:t xml:space="preserve">procédase de conformidad. </w:t>
      </w:r>
    </w:p>
    <w:p w14:paraId="61EAA94A" w14:textId="6E00625D" w:rsidR="005D01DD" w:rsidRPr="003269A8" w:rsidRDefault="005D01DD" w:rsidP="005D01DD">
      <w:pPr>
        <w:spacing w:after="0" w:line="240" w:lineRule="auto"/>
        <w:rPr>
          <w:rFonts w:ascii="Arial Narrow" w:eastAsia="Times New Roman" w:hAnsi="Arial Narrow" w:cs="Arial"/>
          <w:b/>
          <w:color w:val="000000"/>
          <w:lang w:val="es-ES" w:eastAsia="es-CO"/>
        </w:rPr>
      </w:pPr>
    </w:p>
    <w:p w14:paraId="1FCA7516" w14:textId="77777777" w:rsidR="00644E9C" w:rsidRPr="003269A8" w:rsidRDefault="00644E9C" w:rsidP="005D01DD">
      <w:pPr>
        <w:spacing w:after="0" w:line="240" w:lineRule="auto"/>
        <w:rPr>
          <w:rFonts w:ascii="Arial Narrow" w:eastAsia="Times New Roman" w:hAnsi="Arial Narrow" w:cs="Arial"/>
          <w:b/>
          <w:color w:val="000000"/>
          <w:lang w:val="es-ES" w:eastAsia="es-CO"/>
        </w:rPr>
      </w:pPr>
    </w:p>
    <w:p w14:paraId="026D744C" w14:textId="77777777" w:rsidR="005D01DD" w:rsidRPr="003269A8" w:rsidRDefault="005D01DD" w:rsidP="005D01DD">
      <w:pPr>
        <w:spacing w:after="0" w:line="240" w:lineRule="auto"/>
        <w:jc w:val="center"/>
        <w:rPr>
          <w:rFonts w:ascii="Arial Narrow" w:eastAsia="Times New Roman" w:hAnsi="Arial Narrow" w:cs="Arial"/>
          <w:b/>
          <w:color w:val="000000"/>
          <w:lang w:val="es-ES" w:eastAsia="es-CO"/>
        </w:rPr>
      </w:pPr>
      <w:r w:rsidRPr="003269A8">
        <w:rPr>
          <w:rFonts w:ascii="Arial Narrow" w:eastAsia="Times New Roman" w:hAnsi="Arial Narrow" w:cs="Arial"/>
          <w:b/>
          <w:color w:val="000000"/>
          <w:lang w:val="es-ES" w:eastAsia="es-CO"/>
        </w:rPr>
        <w:t>COMUNÍQUESE, NOTIFÍQUESE Y CÚMPLASE,</w:t>
      </w:r>
    </w:p>
    <w:p w14:paraId="075E060A" w14:textId="46B3263F" w:rsidR="00C6645C" w:rsidRPr="003269A8" w:rsidRDefault="00C6645C" w:rsidP="00C6645C">
      <w:pPr>
        <w:pStyle w:val="Sinespaciado"/>
        <w:jc w:val="center"/>
        <w:rPr>
          <w:rFonts w:ascii="Arial Narrow" w:hAnsi="Arial Narrow" w:cs="Arial"/>
          <w:lang w:eastAsia="ar-SA"/>
        </w:rPr>
      </w:pPr>
      <w:r w:rsidRPr="003269A8">
        <w:rPr>
          <w:rFonts w:ascii="Arial Narrow" w:hAnsi="Arial Narrow" w:cs="Arial"/>
          <w:lang w:eastAsia="ar-SA"/>
        </w:rPr>
        <w:t>Jefe de Oficina</w:t>
      </w:r>
    </w:p>
    <w:p w14:paraId="3D1A72CB" w14:textId="77777777" w:rsidR="00C6645C" w:rsidRPr="003269A8" w:rsidRDefault="00C6645C" w:rsidP="00C6645C">
      <w:pPr>
        <w:pStyle w:val="Sinespaciado"/>
        <w:jc w:val="center"/>
        <w:rPr>
          <w:rFonts w:ascii="Arial Narrow" w:hAnsi="Arial Narrow" w:cs="Arial"/>
          <w:lang w:val="es-ES" w:eastAsia="ar-SA"/>
        </w:rPr>
      </w:pPr>
      <w:r w:rsidRPr="003269A8">
        <w:rPr>
          <w:rFonts w:ascii="Arial Narrow" w:hAnsi="Arial Narrow" w:cs="Arial"/>
          <w:lang w:val="es-ES" w:eastAsia="ar-SA"/>
        </w:rPr>
        <w:t>Control Disciplinario Interno</w:t>
      </w:r>
    </w:p>
    <w:p w14:paraId="3AB2A253" w14:textId="77777777" w:rsidR="00C6645C" w:rsidRPr="003269A8" w:rsidRDefault="00C6645C" w:rsidP="00C6645C">
      <w:pPr>
        <w:pStyle w:val="Sinespaciado"/>
        <w:jc w:val="center"/>
        <w:rPr>
          <w:rFonts w:ascii="Arial Narrow" w:hAnsi="Arial Narrow" w:cs="Arial"/>
          <w:lang w:val="es-ES" w:eastAsia="ar-SA"/>
        </w:rPr>
      </w:pPr>
      <w:r w:rsidRPr="003269A8">
        <w:rPr>
          <w:rFonts w:ascii="Arial Narrow" w:hAnsi="Arial Narrow" w:cs="Arial"/>
          <w:lang w:val="es-ES" w:eastAsia="ar-SA"/>
        </w:rPr>
        <w:t>UAE Cuerpo Oficial de Bomberos</w:t>
      </w:r>
    </w:p>
    <w:p w14:paraId="720A160D" w14:textId="77777777" w:rsidR="00C6645C" w:rsidRPr="003269A8" w:rsidRDefault="00C6645C" w:rsidP="00C6645C">
      <w:pPr>
        <w:pStyle w:val="Sinespaciado"/>
        <w:jc w:val="center"/>
        <w:rPr>
          <w:rFonts w:ascii="Arial Narrow" w:hAnsi="Arial Narrow" w:cs="Arial"/>
          <w:sz w:val="16"/>
          <w:szCs w:val="16"/>
          <w:lang w:eastAsia="ar-SA"/>
        </w:rPr>
      </w:pPr>
    </w:p>
    <w:p w14:paraId="1D378B51" w14:textId="77777777" w:rsidR="00475344" w:rsidRPr="003269A8" w:rsidRDefault="00475344" w:rsidP="00475344">
      <w:pPr>
        <w:pStyle w:val="Sinespaciado"/>
        <w:jc w:val="both"/>
        <w:rPr>
          <w:rFonts w:ascii="Arial Narrow" w:hAnsi="Arial Narrow" w:cs="Arial"/>
          <w:sz w:val="16"/>
          <w:szCs w:val="16"/>
          <w:lang w:val="es-ES_tradnl" w:eastAsia="ar-SA"/>
        </w:rPr>
      </w:pPr>
      <w:r w:rsidRPr="003269A8">
        <w:rPr>
          <w:rFonts w:ascii="Arial Narrow" w:hAnsi="Arial Narrow" w:cs="Arial"/>
          <w:sz w:val="16"/>
          <w:szCs w:val="16"/>
          <w:lang w:val="es-ES_tradnl" w:eastAsia="ar-SA"/>
        </w:rPr>
        <w:t>Aprobó. (Nombre y cargo)</w:t>
      </w:r>
    </w:p>
    <w:p w14:paraId="0DB665A5" w14:textId="77777777" w:rsidR="00C6645C" w:rsidRPr="003269A8" w:rsidRDefault="00C6645C" w:rsidP="00C6645C">
      <w:pPr>
        <w:pStyle w:val="Sinespaciado"/>
        <w:jc w:val="both"/>
        <w:rPr>
          <w:rFonts w:ascii="Arial Narrow" w:hAnsi="Arial Narrow" w:cs="Arial"/>
          <w:sz w:val="16"/>
          <w:szCs w:val="16"/>
          <w:lang w:eastAsia="ar-SA"/>
        </w:rPr>
      </w:pPr>
      <w:r w:rsidRPr="003269A8">
        <w:rPr>
          <w:rFonts w:ascii="Arial Narrow" w:hAnsi="Arial Narrow" w:cs="Arial"/>
          <w:sz w:val="16"/>
          <w:szCs w:val="16"/>
          <w:lang w:eastAsia="ar-SA"/>
        </w:rPr>
        <w:t xml:space="preserve">Reviso: </w:t>
      </w:r>
      <w:r w:rsidRPr="003269A8">
        <w:rPr>
          <w:rFonts w:ascii="Arial Narrow" w:hAnsi="Arial Narrow" w:cs="Arial"/>
          <w:sz w:val="16"/>
          <w:szCs w:val="16"/>
          <w:lang w:eastAsia="ar-SA"/>
        </w:rPr>
        <w:tab/>
        <w:t>XXXXX – Profesional XX- OCDI</w:t>
      </w:r>
    </w:p>
    <w:p w14:paraId="296619D9" w14:textId="77777777" w:rsidR="00C6645C" w:rsidRPr="003269A8" w:rsidRDefault="00C6645C" w:rsidP="00C6645C">
      <w:pPr>
        <w:pStyle w:val="Sinespaciado"/>
        <w:jc w:val="both"/>
        <w:rPr>
          <w:rFonts w:ascii="Arial Narrow" w:hAnsi="Arial Narrow" w:cs="Arial"/>
          <w:sz w:val="16"/>
          <w:szCs w:val="16"/>
          <w:lang w:eastAsia="ar-SA"/>
        </w:rPr>
      </w:pPr>
      <w:r w:rsidRPr="003269A8">
        <w:rPr>
          <w:rFonts w:ascii="Arial Narrow" w:hAnsi="Arial Narrow" w:cs="Arial"/>
          <w:sz w:val="16"/>
          <w:szCs w:val="16"/>
          <w:lang w:eastAsia="ar-SA"/>
        </w:rPr>
        <w:t xml:space="preserve">Proyectó:  XXXX - Profesional Contratista- OCDI </w:t>
      </w:r>
    </w:p>
    <w:p w14:paraId="4654489D" w14:textId="77777777" w:rsidR="00445CED" w:rsidRPr="005D01DD" w:rsidRDefault="00445CED">
      <w:pPr>
        <w:rPr>
          <w:rFonts w:ascii="Arial" w:hAnsi="Arial" w:cs="Arial"/>
        </w:rPr>
      </w:pPr>
    </w:p>
    <w:sectPr w:rsidR="00445CED" w:rsidRPr="005D01DD" w:rsidSect="00493ABF">
      <w:headerReference w:type="default" r:id="rId8"/>
      <w:footerReference w:type="default" r:id="rId9"/>
      <w:pgSz w:w="12242" w:h="18722" w:code="1"/>
      <w:pgMar w:top="1335" w:right="1701" w:bottom="993" w:left="1985" w:header="624" w:footer="283"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5BCA" w14:textId="77777777" w:rsidR="0091025C" w:rsidRDefault="0091025C" w:rsidP="005D01DD">
      <w:pPr>
        <w:spacing w:after="0" w:line="240" w:lineRule="auto"/>
      </w:pPr>
      <w:r>
        <w:separator/>
      </w:r>
    </w:p>
  </w:endnote>
  <w:endnote w:type="continuationSeparator" w:id="0">
    <w:p w14:paraId="655F4F6B" w14:textId="77777777" w:rsidR="0091025C" w:rsidRDefault="0091025C" w:rsidP="005D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A435" w14:textId="77777777" w:rsidR="003B6E05" w:rsidRPr="00BA7AA0" w:rsidRDefault="003B6E05" w:rsidP="00493ABF">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7DCE" w14:textId="77777777" w:rsidR="0091025C" w:rsidRDefault="0091025C" w:rsidP="005D01DD">
      <w:pPr>
        <w:spacing w:after="0" w:line="240" w:lineRule="auto"/>
      </w:pPr>
      <w:r>
        <w:separator/>
      </w:r>
    </w:p>
  </w:footnote>
  <w:footnote w:type="continuationSeparator" w:id="0">
    <w:p w14:paraId="5F0E5930" w14:textId="77777777" w:rsidR="0091025C" w:rsidRDefault="0091025C" w:rsidP="005D01DD">
      <w:pPr>
        <w:spacing w:after="0" w:line="240" w:lineRule="auto"/>
      </w:pPr>
      <w:r>
        <w:continuationSeparator/>
      </w:r>
    </w:p>
  </w:footnote>
  <w:footnote w:id="1">
    <w:p w14:paraId="56315B01" w14:textId="77777777" w:rsidR="00666586" w:rsidRPr="008900A9" w:rsidRDefault="00666586" w:rsidP="00666586">
      <w:pPr>
        <w:pStyle w:val="Textonotapie"/>
        <w:jc w:val="both"/>
        <w:rPr>
          <w:rFonts w:ascii="Arial" w:hAnsi="Arial" w:cs="Arial"/>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“Por la cual se modifica el Manual Específico de Funciones y Competencias Laborales para los empleos de la Unidad Administrativa Especial Cuerpo Oficial de Bomberos”.</w:t>
      </w:r>
    </w:p>
  </w:footnote>
  <w:footnote w:id="2">
    <w:p w14:paraId="3E7D2B9A" w14:textId="77777777" w:rsidR="00666586" w:rsidRPr="008900A9" w:rsidRDefault="00666586" w:rsidP="00666586">
      <w:pPr>
        <w:pStyle w:val="Textonotapie"/>
        <w:jc w:val="both"/>
        <w:rPr>
          <w:rFonts w:ascii="Arial" w:hAnsi="Arial" w:cs="Arial"/>
          <w:sz w:val="16"/>
          <w:szCs w:val="16"/>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eastAsia="Arial" w:hAnsi="Arial" w:cs="Arial"/>
          <w:sz w:val="16"/>
          <w:szCs w:val="16"/>
        </w:rPr>
        <w:t xml:space="preserve">Decreto Distrital N° 509 de 2023 “Por medio del cual se deroga los Decretos Distritales 555 de 2011 y 359 de 2022, </w:t>
      </w:r>
      <w:r w:rsidRPr="008900A9">
        <w:rPr>
          <w:rFonts w:ascii="Arial" w:eastAsia="Arial" w:hAnsi="Arial" w:cs="Arial"/>
          <w:sz w:val="16"/>
          <w:szCs w:val="16"/>
          <w:lang w:val="es"/>
        </w:rPr>
        <w:t>“</w:t>
      </w:r>
      <w:r w:rsidRPr="008900A9">
        <w:rPr>
          <w:rFonts w:ascii="Arial" w:eastAsia="Arial" w:hAnsi="Arial" w:cs="Arial"/>
          <w:sz w:val="16"/>
          <w:szCs w:val="16"/>
        </w:rPr>
        <w:t>Por medio del cual se modifica la estructura organizacional de la Unidad Administrativa Especial Cuerpo Oficial de Bomberos”.</w:t>
      </w:r>
    </w:p>
  </w:footnote>
  <w:footnote w:id="3">
    <w:p w14:paraId="62FE7E8C" w14:textId="77777777" w:rsidR="00666586" w:rsidRPr="008900A9" w:rsidRDefault="00666586" w:rsidP="00666586">
      <w:pPr>
        <w:pStyle w:val="Textonotapie"/>
        <w:jc w:val="both"/>
        <w:rPr>
          <w:rFonts w:ascii="Arial" w:hAnsi="Arial" w:cs="Arial"/>
          <w:sz w:val="16"/>
          <w:szCs w:val="16"/>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eastAsia="Arial" w:hAnsi="Arial" w:cs="Arial"/>
          <w:sz w:val="16"/>
          <w:szCs w:val="16"/>
        </w:rPr>
        <w:t>Decreto Distrital N° 510 de 2023 “</w:t>
      </w:r>
      <w:r w:rsidRPr="008900A9">
        <w:rPr>
          <w:rFonts w:ascii="Arial" w:eastAsia="Arial" w:hAnsi="Arial" w:cs="Arial"/>
          <w:sz w:val="16"/>
          <w:szCs w:val="16"/>
          <w:lang w:val="es"/>
        </w:rPr>
        <w:t>Por medio del cual se deroga los Decretos Distritales 559 de 2011 y 360 de 2022. “</w:t>
      </w:r>
      <w:r w:rsidRPr="008900A9">
        <w:rPr>
          <w:rFonts w:ascii="Arial" w:eastAsia="Arial" w:hAnsi="Arial" w:cs="Arial"/>
          <w:sz w:val="16"/>
          <w:szCs w:val="16"/>
        </w:rPr>
        <w:t>Por medio del cual se modifica la planta de empleos de la Unidad Administrativa Especial Cuerpo Oficial de Bomberos”.</w:t>
      </w:r>
    </w:p>
  </w:footnote>
  <w:footnote w:id="4">
    <w:p w14:paraId="5849A543" w14:textId="77777777" w:rsidR="00666586" w:rsidRPr="008900A9" w:rsidRDefault="00666586" w:rsidP="00666586">
      <w:pPr>
        <w:pStyle w:val="Textonotapie"/>
        <w:jc w:val="both"/>
        <w:rPr>
          <w:rFonts w:ascii="Arial" w:hAnsi="Arial" w:cs="Arial"/>
          <w:color w:val="000000" w:themeColor="text1"/>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hAnsi="Arial" w:cs="Arial"/>
          <w:color w:val="000000"/>
          <w:sz w:val="16"/>
          <w:szCs w:val="16"/>
        </w:rPr>
        <w:t>Modificado.L.2094/2021, artículo 1. Titularidad de la potestad disciplinaria. Inciso Cuarto 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1C55E477" w14:textId="77777777" w:rsidR="00666586" w:rsidRPr="008900A9" w:rsidRDefault="00666586" w:rsidP="00666586">
      <w:pPr>
        <w:pStyle w:val="Textonotapie"/>
        <w:jc w:val="both"/>
        <w:rPr>
          <w:rFonts w:ascii="Arial" w:hAnsi="Arial" w:cs="Arial"/>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hAnsi="Arial" w:cs="Arial"/>
          <w:color w:val="000000"/>
          <w:sz w:val="16"/>
          <w:szCs w:val="16"/>
        </w:rPr>
        <w:t>Modificado.L.2094/2021, articulo. 14. Control Disciplinario Interno.</w:t>
      </w:r>
    </w:p>
  </w:footnote>
  <w:footnote w:id="6">
    <w:p w14:paraId="262A7D01" w14:textId="77777777" w:rsidR="00666586" w:rsidRPr="004A70B2" w:rsidRDefault="00666586" w:rsidP="00666586">
      <w:pPr>
        <w:pStyle w:val="Textonotapie"/>
        <w:jc w:val="both"/>
        <w:rPr>
          <w:lang w:val="es-MX"/>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hAnsi="Arial" w:cs="Arial"/>
          <w:color w:val="000000"/>
          <w:sz w:val="16"/>
          <w:szCs w:val="16"/>
        </w:rPr>
        <w:t>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A740" w14:textId="77777777" w:rsidR="003B6E05" w:rsidRDefault="003B6E05" w:rsidP="00493ABF">
    <w:pPr>
      <w:pStyle w:val="Encabezado"/>
      <w:jc w:val="right"/>
    </w:pPr>
  </w:p>
  <w:tbl>
    <w:tblPr>
      <w:tblStyle w:val="Tablaconcuadrcula1"/>
      <w:tblW w:w="9640"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7"/>
      <w:gridCol w:w="5103"/>
      <w:gridCol w:w="2410"/>
    </w:tblGrid>
    <w:tr w:rsidR="003B6E05" w14:paraId="1288B1C9" w14:textId="77777777" w:rsidTr="2C0B9EC2">
      <w:trPr>
        <w:trHeight w:val="1267"/>
      </w:trPr>
      <w:tc>
        <w:tcPr>
          <w:tcW w:w="2127" w:type="dxa"/>
        </w:tcPr>
        <w:p w14:paraId="518D2FA5" w14:textId="77777777" w:rsidR="003B6E05" w:rsidRDefault="003B6E05" w:rsidP="00493ABF">
          <w:pPr>
            <w:pStyle w:val="Encabezado"/>
          </w:pPr>
          <w:r>
            <w:rPr>
              <w:noProof/>
              <w:lang w:eastAsia="es-CO"/>
            </w:rPr>
            <w:drawing>
              <wp:inline distT="0" distB="0" distL="0" distR="0" wp14:anchorId="38EA61D0" wp14:editId="12B73E0F">
                <wp:extent cx="878205" cy="714375"/>
                <wp:effectExtent l="0" t="0" r="0" b="9525"/>
                <wp:docPr id="30"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103" w:type="dxa"/>
        </w:tcPr>
        <w:p w14:paraId="3069AE46" w14:textId="77777777" w:rsidR="003B6E05" w:rsidRPr="00926BCF" w:rsidRDefault="003B6E05" w:rsidP="00493ABF">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614F8B65" w14:textId="77777777" w:rsidR="003B6E05" w:rsidRPr="00DB78B7" w:rsidRDefault="003B6E05" w:rsidP="00493ABF">
          <w:pPr>
            <w:jc w:val="center"/>
            <w:rPr>
              <w:rFonts w:ascii="Arial" w:hAnsi="Arial" w:cs="Arial"/>
              <w:b/>
              <w:sz w:val="22"/>
              <w:szCs w:val="22"/>
            </w:rPr>
          </w:pPr>
          <w:r w:rsidRPr="00DB78B7">
            <w:rPr>
              <w:rFonts w:ascii="Arial" w:hAnsi="Arial" w:cs="Arial"/>
              <w:b/>
              <w:sz w:val="22"/>
              <w:szCs w:val="22"/>
            </w:rPr>
            <w:t>CONTROL DISCIPLINARIO INTERNO</w:t>
          </w:r>
        </w:p>
        <w:p w14:paraId="43A384F9" w14:textId="77777777" w:rsidR="003B6E05" w:rsidRPr="00DB78B7" w:rsidRDefault="003B6E05" w:rsidP="00493ABF">
          <w:pPr>
            <w:jc w:val="center"/>
            <w:rPr>
              <w:rFonts w:ascii="Arial" w:hAnsi="Arial" w:cs="Arial"/>
              <w:b/>
              <w:sz w:val="22"/>
              <w:szCs w:val="22"/>
            </w:rPr>
          </w:pPr>
          <w:r w:rsidRPr="00DB78B7">
            <w:rPr>
              <w:rFonts w:ascii="Arial" w:hAnsi="Arial" w:cs="Arial"/>
              <w:b/>
              <w:sz w:val="22"/>
              <w:szCs w:val="22"/>
            </w:rPr>
            <w:t>ETAPA DE INSTRUCCIÓN</w:t>
          </w:r>
        </w:p>
        <w:p w14:paraId="733111C8" w14:textId="77777777" w:rsidR="003B6E05" w:rsidRDefault="003B6E05" w:rsidP="00493ABF">
          <w:pPr>
            <w:rPr>
              <w:rFonts w:ascii="Arial" w:hAnsi="Arial" w:cs="Arial"/>
              <w:sz w:val="16"/>
              <w:szCs w:val="16"/>
            </w:rPr>
          </w:pPr>
        </w:p>
        <w:p w14:paraId="3C8410E1" w14:textId="77777777" w:rsidR="003B6E05" w:rsidRPr="00926BCF" w:rsidRDefault="003B6E05" w:rsidP="00493ABF">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31885EE2" w14:textId="77777777" w:rsidR="003B6E05" w:rsidRPr="00F75547" w:rsidRDefault="003B6E05" w:rsidP="00493ABF">
          <w:pPr>
            <w:pStyle w:val="Encabezado"/>
            <w:jc w:val="center"/>
          </w:pPr>
          <w:r>
            <w:rPr>
              <w:rFonts w:ascii="Arial" w:hAnsi="Arial" w:cs="Arial"/>
              <w:b/>
            </w:rPr>
            <w:t>AUTO PLIEGO DE CARGOS</w:t>
          </w:r>
        </w:p>
      </w:tc>
      <w:tc>
        <w:tcPr>
          <w:tcW w:w="2410" w:type="dxa"/>
        </w:tcPr>
        <w:p w14:paraId="57ACC118" w14:textId="77777777" w:rsidR="003B6E05" w:rsidRPr="001A1533" w:rsidRDefault="003B6E05" w:rsidP="00493ABF">
          <w:pPr>
            <w:pStyle w:val="Encabezado"/>
            <w:rPr>
              <w:rFonts w:ascii="Arial" w:hAnsi="Arial" w:cs="Arial"/>
              <w:sz w:val="20"/>
              <w:szCs w:val="20"/>
            </w:rPr>
          </w:pPr>
          <w:r w:rsidRPr="001A1533">
            <w:rPr>
              <w:rFonts w:ascii="Arial" w:hAnsi="Arial" w:cs="Arial"/>
              <w:sz w:val="20"/>
              <w:szCs w:val="20"/>
            </w:rPr>
            <w:t xml:space="preserve">Código: </w:t>
          </w:r>
          <w:bookmarkStart w:id="6"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Pr="001A1533">
            <w:rPr>
              <w:rFonts w:ascii="Arial" w:hAnsi="Arial" w:cs="Arial"/>
              <w:sz w:val="20"/>
              <w:szCs w:val="20"/>
              <w:shd w:val="clear" w:color="auto" w:fill="FFFFFF"/>
            </w:rPr>
            <w:t>3-FT0</w:t>
          </w:r>
          <w:r>
            <w:rPr>
              <w:rFonts w:ascii="Arial" w:hAnsi="Arial" w:cs="Arial"/>
              <w:sz w:val="20"/>
              <w:szCs w:val="20"/>
              <w:shd w:val="clear" w:color="auto" w:fill="FFFFFF"/>
            </w:rPr>
            <w:t>9</w:t>
          </w:r>
        </w:p>
        <w:bookmarkEnd w:id="6"/>
        <w:p w14:paraId="19788A04" w14:textId="77777777" w:rsidR="003B6E05" w:rsidRDefault="003B6E05" w:rsidP="00493ABF">
          <w:pPr>
            <w:rPr>
              <w:rFonts w:ascii="Arial" w:hAnsi="Arial" w:cs="Arial"/>
              <w:sz w:val="20"/>
              <w:szCs w:val="20"/>
            </w:rPr>
          </w:pPr>
        </w:p>
        <w:p w14:paraId="40537C31" w14:textId="36F90B7B" w:rsidR="003B6E05" w:rsidRPr="001A1533" w:rsidRDefault="003B6E05" w:rsidP="00493ABF">
          <w:pPr>
            <w:rPr>
              <w:rFonts w:ascii="Arial" w:hAnsi="Arial" w:cs="Arial"/>
              <w:sz w:val="20"/>
              <w:szCs w:val="20"/>
            </w:rPr>
          </w:pPr>
          <w:r w:rsidRPr="001A1533">
            <w:rPr>
              <w:rFonts w:ascii="Arial" w:hAnsi="Arial" w:cs="Arial"/>
              <w:sz w:val="20"/>
              <w:szCs w:val="20"/>
            </w:rPr>
            <w:t>Versión:0</w:t>
          </w:r>
          <w:r w:rsidR="002B03D0">
            <w:rPr>
              <w:rFonts w:ascii="Arial" w:hAnsi="Arial" w:cs="Arial"/>
              <w:sz w:val="20"/>
              <w:szCs w:val="20"/>
            </w:rPr>
            <w:t>3</w:t>
          </w:r>
        </w:p>
        <w:p w14:paraId="5DD03B3E" w14:textId="77777777" w:rsidR="003B6E05" w:rsidRDefault="003B6E05" w:rsidP="00493ABF">
          <w:pPr>
            <w:rPr>
              <w:rFonts w:ascii="Arial" w:hAnsi="Arial" w:cs="Arial"/>
              <w:sz w:val="20"/>
              <w:szCs w:val="20"/>
            </w:rPr>
          </w:pPr>
        </w:p>
        <w:p w14:paraId="187D9264" w14:textId="06561AE3" w:rsidR="003B6E05" w:rsidRPr="001A1533" w:rsidRDefault="2C0B9EC2" w:rsidP="00493ABF">
          <w:pPr>
            <w:rPr>
              <w:rFonts w:ascii="Arial" w:hAnsi="Arial" w:cs="Arial"/>
              <w:sz w:val="20"/>
              <w:szCs w:val="20"/>
            </w:rPr>
          </w:pPr>
          <w:r w:rsidRPr="2C0B9EC2">
            <w:rPr>
              <w:rFonts w:ascii="Arial" w:hAnsi="Arial" w:cs="Arial"/>
              <w:sz w:val="20"/>
              <w:szCs w:val="20"/>
            </w:rPr>
            <w:t>Vigencia: 11/09/2024</w:t>
          </w:r>
        </w:p>
        <w:p w14:paraId="2465CA24" w14:textId="77777777" w:rsidR="003B6E05" w:rsidRDefault="003B6E05" w:rsidP="00493ABF">
          <w:pPr>
            <w:pStyle w:val="Encabezado"/>
            <w:rPr>
              <w:rFonts w:ascii="Arial" w:hAnsi="Arial" w:cs="Arial"/>
              <w:sz w:val="20"/>
              <w:szCs w:val="20"/>
            </w:rPr>
          </w:pPr>
        </w:p>
        <w:p w14:paraId="70088950" w14:textId="5C021F72" w:rsidR="003B6E05" w:rsidRDefault="003B6E05" w:rsidP="00493ABF">
          <w:pPr>
            <w:pStyle w:val="Encabezado"/>
          </w:pPr>
          <w:r w:rsidRPr="001A1533">
            <w:rPr>
              <w:rFonts w:ascii="Arial" w:hAnsi="Arial" w:cs="Arial"/>
              <w:sz w:val="20"/>
              <w:szCs w:val="20"/>
            </w:rPr>
            <w:t xml:space="preserve">Página </w:t>
          </w:r>
          <w:r w:rsidRPr="001A1533">
            <w:rPr>
              <w:rFonts w:ascii="Arial" w:hAnsi="Arial" w:cs="Arial"/>
              <w:b/>
              <w:bCs/>
              <w:sz w:val="20"/>
              <w:szCs w:val="20"/>
            </w:rPr>
            <w:fldChar w:fldCharType="begin"/>
          </w:r>
          <w:r w:rsidRPr="001A1533">
            <w:rPr>
              <w:rFonts w:ascii="Arial" w:hAnsi="Arial" w:cs="Arial"/>
              <w:b/>
              <w:bCs/>
              <w:sz w:val="20"/>
              <w:szCs w:val="20"/>
            </w:rPr>
            <w:instrText>PAGE  \* Arabic  \* MERGEFORMAT</w:instrText>
          </w:r>
          <w:r w:rsidRPr="001A1533">
            <w:rPr>
              <w:rFonts w:ascii="Arial" w:hAnsi="Arial" w:cs="Arial"/>
              <w:b/>
              <w:bCs/>
              <w:sz w:val="20"/>
              <w:szCs w:val="20"/>
            </w:rPr>
            <w:fldChar w:fldCharType="separate"/>
          </w:r>
          <w:r w:rsidR="003269A8">
            <w:rPr>
              <w:rFonts w:ascii="Arial" w:hAnsi="Arial" w:cs="Arial"/>
              <w:b/>
              <w:bCs/>
              <w:noProof/>
              <w:sz w:val="20"/>
              <w:szCs w:val="20"/>
            </w:rPr>
            <w:t>6</w:t>
          </w:r>
          <w:r w:rsidRPr="001A1533">
            <w:rPr>
              <w:rFonts w:ascii="Arial" w:hAnsi="Arial" w:cs="Arial"/>
              <w:b/>
              <w:bCs/>
              <w:sz w:val="20"/>
              <w:szCs w:val="20"/>
            </w:rPr>
            <w:fldChar w:fldCharType="end"/>
          </w:r>
          <w:r w:rsidRPr="001A1533">
            <w:rPr>
              <w:rFonts w:ascii="Arial" w:hAnsi="Arial" w:cs="Arial"/>
              <w:sz w:val="20"/>
              <w:szCs w:val="20"/>
            </w:rPr>
            <w:t xml:space="preserve"> de </w:t>
          </w:r>
          <w:r w:rsidRPr="001A1533">
            <w:rPr>
              <w:rFonts w:ascii="Arial" w:hAnsi="Arial" w:cs="Arial"/>
              <w:b/>
              <w:bCs/>
              <w:sz w:val="20"/>
              <w:szCs w:val="20"/>
            </w:rPr>
            <w:fldChar w:fldCharType="begin"/>
          </w:r>
          <w:r w:rsidRPr="001A1533">
            <w:rPr>
              <w:rFonts w:ascii="Arial" w:hAnsi="Arial" w:cs="Arial"/>
              <w:b/>
              <w:bCs/>
              <w:sz w:val="20"/>
              <w:szCs w:val="20"/>
            </w:rPr>
            <w:instrText>NUMPAGES  \* Arabic  \* MERGEFORMAT</w:instrText>
          </w:r>
          <w:r w:rsidRPr="001A1533">
            <w:rPr>
              <w:rFonts w:ascii="Arial" w:hAnsi="Arial" w:cs="Arial"/>
              <w:b/>
              <w:bCs/>
              <w:sz w:val="20"/>
              <w:szCs w:val="20"/>
            </w:rPr>
            <w:fldChar w:fldCharType="separate"/>
          </w:r>
          <w:r w:rsidR="003269A8">
            <w:rPr>
              <w:rFonts w:ascii="Arial" w:hAnsi="Arial" w:cs="Arial"/>
              <w:b/>
              <w:bCs/>
              <w:noProof/>
              <w:sz w:val="20"/>
              <w:szCs w:val="20"/>
            </w:rPr>
            <w:t>6</w:t>
          </w:r>
          <w:r w:rsidRPr="001A1533">
            <w:rPr>
              <w:rFonts w:ascii="Arial" w:hAnsi="Arial" w:cs="Arial"/>
              <w:b/>
              <w:bCs/>
              <w:sz w:val="20"/>
              <w:szCs w:val="20"/>
            </w:rPr>
            <w:fldChar w:fldCharType="end"/>
          </w:r>
        </w:p>
      </w:tc>
    </w:tr>
  </w:tbl>
  <w:p w14:paraId="211918E7" w14:textId="77777777" w:rsidR="003B6E05" w:rsidRPr="009A5374" w:rsidRDefault="003B6E05" w:rsidP="00493ABF">
    <w:pPr>
      <w:rPr>
        <w:sz w:val="16"/>
        <w:lang w:val="es-MX"/>
      </w:rPr>
    </w:pPr>
  </w:p>
</w:hdr>
</file>

<file path=word/intelligence2.xml><?xml version="1.0" encoding="utf-8"?>
<int2:intelligence xmlns:int2="http://schemas.microsoft.com/office/intelligence/2020/intelligence" xmlns:oel="http://schemas.microsoft.com/office/2019/extlst">
  <int2:observations>
    <int2:textHash int2:hashCode="ac4I31BRKUurkd" int2:id="3XRzIMsh">
      <int2:state int2:value="Rejected" int2:type="AugLoop_Text_Critique"/>
    </int2:textHash>
    <int2:textHash int2:hashCode="0M8e8h8M5lWE4k" int2:id="iitKgnjS">
      <int2:state int2:value="Rejected" int2:type="AugLoop_Text_Critique"/>
    </int2:textHash>
    <int2:textHash int2:hashCode="tg0SG0OKOAw0PV" int2:id="XVxJO1cU">
      <int2:state int2:value="Rejected" int2:type="AugLoop_Text_Critique"/>
    </int2:textHash>
    <int2:textHash int2:hashCode="g8YI/j+u7SQyfD" int2:id="BFAumP2R">
      <int2:state int2:value="Rejected" int2:type="AugLoop_Text_Critique"/>
    </int2:textHash>
    <int2:textHash int2:hashCode="Bt+uHfVHMd6A26" int2:id="VLyZan8e">
      <int2:state int2:value="Rejected" int2:type="AugLoop_Text_Critique"/>
    </int2:textHash>
    <int2:textHash int2:hashCode="3Xt7dOoWDgSd0S" int2:id="QQA4HEjP">
      <int2:state int2:value="Rejected" int2:type="AugLoop_Text_Critique"/>
    </int2:textHash>
    <int2:textHash int2:hashCode="AY9NfwbLhibhdW" int2:id="WOrN52sk">
      <int2:state int2:value="Rejected" int2:type="AugLoop_Text_Critique"/>
    </int2:textHash>
    <int2:textHash int2:hashCode="StWDryLC59QMHJ" int2:id="nM7mKnzO">
      <int2:state int2:value="Rejected" int2:type="AugLoop_Text_Critique"/>
    </int2:textHash>
    <int2:textHash int2:hashCode="LbbSHTZfVE98o7" int2:id="sr6gFiFw">
      <int2:state int2:value="Rejected" int2:type="AugLoop_Text_Critique"/>
    </int2:textHash>
    <int2:textHash int2:hashCode="mt2/VEEZ76SmQi" int2:id="AiCLj4Fe">
      <int2:state int2:value="Rejected" int2:type="AugLoop_Text_Critique"/>
    </int2:textHash>
    <int2:bookmark int2:bookmarkName="_Int_QQd7yOJg" int2:invalidationBookmarkName="" int2:hashCode="x3a4AqjZQGR3ni" int2:id="agcTX9d0">
      <int2:state int2:value="Rejected" int2:type="AugLoop_Text_Critique"/>
    </int2:bookmark>
    <int2:bookmark int2:bookmarkName="_Int_MlDA3ihm" int2:invalidationBookmarkName="" int2:hashCode="IgaM5OQ+WqUNRD" int2:id="Csm4cWFE">
      <int2:state int2:value="Rejected" int2:type="AugLoop_Text_Critique"/>
    </int2:bookmark>
    <int2:bookmark int2:bookmarkName="_Int_kVoSUmpQ" int2:invalidationBookmarkName="" int2:hashCode="G765FebfVEUIrz" int2:id="645SEo17">
      <int2:state int2:value="Rejected" int2:type="AugLoop_Text_Critique"/>
    </int2:bookmark>
    <int2:bookmark int2:bookmarkName="_Int_SGJyK4kn" int2:invalidationBookmarkName="" int2:hashCode="xtJrkJ6qiT0IWD" int2:id="tDTD6Jr8">
      <int2:state int2:value="Rejected" int2:type="AugLoop_Text_Critique"/>
    </int2:bookmark>
    <int2:bookmark int2:bookmarkName="_Int_O1rlosKz" int2:invalidationBookmarkName="" int2:hashCode="F5zUBIk13fE4Xn" int2:id="VUApvamy">
      <int2:state int2:value="Rejected" int2:type="AugLoop_Text_Critique"/>
    </int2:bookmark>
    <int2:bookmark int2:bookmarkName="_Int_keFNWQVu" int2:invalidationBookmarkName="" int2:hashCode="NBFVRM7fNV+D4S" int2:id="0Calfic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38825AF"/>
    <w:multiLevelType w:val="hybridMultilevel"/>
    <w:tmpl w:val="74D212FC"/>
    <w:lvl w:ilvl="0" w:tplc="A9FE25D0">
      <w:start w:val="1"/>
      <w:numFmt w:val="upperRoman"/>
      <w:lvlText w:val="%1."/>
      <w:lvlJc w:val="left"/>
      <w:pPr>
        <w:ind w:left="720" w:hanging="720"/>
      </w:pPr>
      <w:rPr>
        <w:rFonts w:hint="default"/>
        <w:u w:val="none"/>
      </w:rPr>
    </w:lvl>
    <w:lvl w:ilvl="1" w:tplc="240A0019">
      <w:start w:val="1"/>
      <w:numFmt w:val="lowerLetter"/>
      <w:lvlText w:val="%2."/>
      <w:lvlJc w:val="left"/>
      <w:pPr>
        <w:ind w:left="1080" w:hanging="360"/>
      </w:pPr>
    </w:lvl>
    <w:lvl w:ilvl="2" w:tplc="240A001B">
      <w:start w:val="1"/>
      <w:numFmt w:val="lowerRoman"/>
      <w:lvlText w:val="%3."/>
      <w:lvlJc w:val="right"/>
      <w:pPr>
        <w:ind w:left="103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5B1094F"/>
    <w:multiLevelType w:val="multilevel"/>
    <w:tmpl w:val="AB80039C"/>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 w15:restartNumberingAfterBreak="0">
    <w:nsid w:val="0D1461E1"/>
    <w:multiLevelType w:val="multilevel"/>
    <w:tmpl w:val="6BD40166"/>
    <w:lvl w:ilvl="0">
      <w:start w:val="1"/>
      <w:numFmt w:val="bullet"/>
      <w:lvlText w:val="●"/>
      <w:lvlJc w:val="left"/>
      <w:pPr>
        <w:ind w:left="2592" w:hanging="432"/>
      </w:pPr>
      <w:rPr>
        <w:rFonts w:ascii="Noto Sans Symbols" w:eastAsia="Noto Sans Symbols" w:hAnsi="Noto Sans Symbols" w:cs="Noto Sans Symbols"/>
      </w:rPr>
    </w:lvl>
    <w:lvl w:ilvl="1">
      <w:start w:val="1"/>
      <w:numFmt w:val="decimal"/>
      <w:lvlText w:val=""/>
      <w:lvlJc w:val="left"/>
      <w:pPr>
        <w:ind w:left="2736" w:hanging="575"/>
      </w:pPr>
    </w:lvl>
    <w:lvl w:ilvl="2">
      <w:start w:val="1"/>
      <w:numFmt w:val="decimal"/>
      <w:lvlText w:val=""/>
      <w:lvlJc w:val="left"/>
      <w:pPr>
        <w:ind w:left="2880" w:hanging="720"/>
      </w:pPr>
    </w:lvl>
    <w:lvl w:ilvl="3">
      <w:start w:val="1"/>
      <w:numFmt w:val="decimal"/>
      <w:lvlText w:val=""/>
      <w:lvlJc w:val="left"/>
      <w:pPr>
        <w:ind w:left="3024" w:hanging="864"/>
      </w:pPr>
    </w:lvl>
    <w:lvl w:ilvl="4">
      <w:start w:val="1"/>
      <w:numFmt w:val="decimal"/>
      <w:lvlText w:val=""/>
      <w:lvlJc w:val="left"/>
      <w:pPr>
        <w:ind w:left="3168" w:hanging="1008"/>
      </w:pPr>
    </w:lvl>
    <w:lvl w:ilvl="5">
      <w:start w:val="1"/>
      <w:numFmt w:val="decimal"/>
      <w:lvlText w:val=""/>
      <w:lvlJc w:val="left"/>
      <w:pPr>
        <w:ind w:left="3312" w:hanging="1152"/>
      </w:pPr>
    </w:lvl>
    <w:lvl w:ilvl="6">
      <w:start w:val="1"/>
      <w:numFmt w:val="decimal"/>
      <w:lvlText w:val=""/>
      <w:lvlJc w:val="left"/>
      <w:pPr>
        <w:ind w:left="3456" w:hanging="1295"/>
      </w:pPr>
    </w:lvl>
    <w:lvl w:ilvl="7">
      <w:start w:val="1"/>
      <w:numFmt w:val="decimal"/>
      <w:lvlText w:val=""/>
      <w:lvlJc w:val="left"/>
      <w:pPr>
        <w:ind w:left="3600" w:hanging="1440"/>
      </w:pPr>
    </w:lvl>
    <w:lvl w:ilvl="8">
      <w:start w:val="1"/>
      <w:numFmt w:val="decimal"/>
      <w:lvlText w:val=""/>
      <w:lvlJc w:val="left"/>
      <w:pPr>
        <w:ind w:left="3744" w:hanging="1584"/>
      </w:pPr>
    </w:lvl>
  </w:abstractNum>
  <w:abstractNum w:abstractNumId="4" w15:restartNumberingAfterBreak="0">
    <w:nsid w:val="16882727"/>
    <w:multiLevelType w:val="hybridMultilevel"/>
    <w:tmpl w:val="D9CE678C"/>
    <w:lvl w:ilvl="0" w:tplc="2026B002">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B25ACD"/>
    <w:multiLevelType w:val="hybridMultilevel"/>
    <w:tmpl w:val="C7883DCC"/>
    <w:lvl w:ilvl="0" w:tplc="C582AFB2">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06272"/>
    <w:multiLevelType w:val="multilevel"/>
    <w:tmpl w:val="EBDCF522"/>
    <w:lvl w:ilvl="0">
      <w:start w:val="2"/>
      <w:numFmt w:val="upperRoman"/>
      <w:pStyle w:val="Ttulo1"/>
      <w:lvlText w:val="%1."/>
      <w:lvlJc w:val="left"/>
      <w:pPr>
        <w:ind w:left="1080" w:hanging="720"/>
      </w:pPr>
      <w:rPr>
        <w:b/>
      </w:rPr>
    </w:lvl>
    <w:lvl w:ilvl="1">
      <w:start w:val="1"/>
      <w:numFmt w:val="decimal"/>
      <w:pStyle w:val="Ttulo2"/>
      <w:lvlText w:val="%1.%2."/>
      <w:lvlJc w:val="left"/>
      <w:pPr>
        <w:ind w:left="1080" w:hanging="720"/>
      </w:pPr>
      <w:rPr>
        <w:b/>
      </w:rPr>
    </w:lvl>
    <w:lvl w:ilvl="2">
      <w:start w:val="1"/>
      <w:numFmt w:val="decimal"/>
      <w:pStyle w:val="Ttulo3"/>
      <w:lvlText w:val="%1.%2.%3."/>
      <w:lvlJc w:val="left"/>
      <w:pPr>
        <w:ind w:left="1080" w:hanging="720"/>
      </w:pPr>
      <w:rPr>
        <w:b/>
      </w:rPr>
    </w:lvl>
    <w:lvl w:ilvl="3">
      <w:start w:val="1"/>
      <w:numFmt w:val="decimal"/>
      <w:pStyle w:val="Ttulo4"/>
      <w:lvlText w:val="%1.%2.%3.%4."/>
      <w:lvlJc w:val="left"/>
      <w:pPr>
        <w:ind w:left="1440" w:hanging="1080"/>
      </w:pPr>
      <w:rPr>
        <w:b/>
      </w:rPr>
    </w:lvl>
    <w:lvl w:ilvl="4">
      <w:start w:val="1"/>
      <w:numFmt w:val="decimal"/>
      <w:pStyle w:val="Ttulo5"/>
      <w:lvlText w:val="%1.%2.%3.%4.%5."/>
      <w:lvlJc w:val="left"/>
      <w:pPr>
        <w:ind w:left="1440" w:hanging="1080"/>
      </w:pPr>
      <w:rPr>
        <w:b/>
      </w:rPr>
    </w:lvl>
    <w:lvl w:ilvl="5">
      <w:start w:val="1"/>
      <w:numFmt w:val="decimal"/>
      <w:pStyle w:val="Ttulo6"/>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7" w15:restartNumberingAfterBreak="0">
    <w:nsid w:val="209F2617"/>
    <w:multiLevelType w:val="multilevel"/>
    <w:tmpl w:val="7AB27454"/>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7EB200D"/>
    <w:multiLevelType w:val="multilevel"/>
    <w:tmpl w:val="6D500E6E"/>
    <w:lvl w:ilvl="0">
      <w:start w:val="7"/>
      <w:numFmt w:val="upperRoman"/>
      <w:lvlText w:val="%1."/>
      <w:lvlJc w:val="left"/>
      <w:pPr>
        <w:ind w:left="108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BC304FD"/>
    <w:multiLevelType w:val="multilevel"/>
    <w:tmpl w:val="2A6A9A1C"/>
    <w:lvl w:ilvl="0">
      <w:start w:val="1"/>
      <w:numFmt w:val="upperRoman"/>
      <w:lvlText w:val="%1."/>
      <w:lvlJc w:val="left"/>
      <w:pPr>
        <w:ind w:left="288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5115" w:hanging="720"/>
      </w:pPr>
      <w:rPr>
        <w:rFonts w:hint="default"/>
        <w:b/>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30B67E8D"/>
    <w:multiLevelType w:val="multilevel"/>
    <w:tmpl w:val="3844D218"/>
    <w:lvl w:ilvl="0">
      <w:start w:val="2"/>
      <w:numFmt w:val="decimal"/>
      <w:lvlText w:val="%1."/>
      <w:lvlJc w:val="left"/>
      <w:pPr>
        <w:ind w:left="360" w:hanging="360"/>
      </w:pPr>
      <w:rPr>
        <w:rFonts w:eastAsia="Calibri" w:hint="default"/>
        <w:b w:val="0"/>
        <w:i/>
        <w:color w:val="000000"/>
      </w:rPr>
    </w:lvl>
    <w:lvl w:ilvl="1">
      <w:start w:val="2"/>
      <w:numFmt w:val="decimal"/>
      <w:lvlText w:val="%1.%2."/>
      <w:lvlJc w:val="left"/>
      <w:pPr>
        <w:ind w:left="720" w:hanging="720"/>
      </w:pPr>
      <w:rPr>
        <w:rFonts w:eastAsia="Calibri" w:hint="default"/>
        <w:b/>
        <w:i w:val="0"/>
        <w:color w:val="000000"/>
      </w:rPr>
    </w:lvl>
    <w:lvl w:ilvl="2">
      <w:start w:val="1"/>
      <w:numFmt w:val="decimal"/>
      <w:lvlText w:val="%1.%2.%3."/>
      <w:lvlJc w:val="left"/>
      <w:pPr>
        <w:ind w:left="720" w:hanging="720"/>
      </w:pPr>
      <w:rPr>
        <w:rFonts w:eastAsia="Calibri" w:hint="default"/>
        <w:b w:val="0"/>
        <w:i/>
        <w:color w:val="000000"/>
      </w:rPr>
    </w:lvl>
    <w:lvl w:ilvl="3">
      <w:start w:val="1"/>
      <w:numFmt w:val="decimal"/>
      <w:lvlText w:val="%1.%2.%3.%4."/>
      <w:lvlJc w:val="left"/>
      <w:pPr>
        <w:ind w:left="1080" w:hanging="1080"/>
      </w:pPr>
      <w:rPr>
        <w:rFonts w:eastAsia="Calibri" w:hint="default"/>
        <w:b w:val="0"/>
        <w:i/>
        <w:color w:val="000000"/>
      </w:rPr>
    </w:lvl>
    <w:lvl w:ilvl="4">
      <w:start w:val="1"/>
      <w:numFmt w:val="decimal"/>
      <w:lvlText w:val="%1.%2.%3.%4.%5."/>
      <w:lvlJc w:val="left"/>
      <w:pPr>
        <w:ind w:left="1080" w:hanging="1080"/>
      </w:pPr>
      <w:rPr>
        <w:rFonts w:eastAsia="Calibri" w:hint="default"/>
        <w:b w:val="0"/>
        <w:i/>
        <w:color w:val="000000"/>
      </w:rPr>
    </w:lvl>
    <w:lvl w:ilvl="5">
      <w:start w:val="1"/>
      <w:numFmt w:val="decimal"/>
      <w:lvlText w:val="%1.%2.%3.%4.%5.%6."/>
      <w:lvlJc w:val="left"/>
      <w:pPr>
        <w:ind w:left="1440" w:hanging="1440"/>
      </w:pPr>
      <w:rPr>
        <w:rFonts w:eastAsia="Calibri" w:hint="default"/>
        <w:b w:val="0"/>
        <w:i/>
        <w:color w:val="000000"/>
      </w:rPr>
    </w:lvl>
    <w:lvl w:ilvl="6">
      <w:start w:val="1"/>
      <w:numFmt w:val="decimal"/>
      <w:lvlText w:val="%1.%2.%3.%4.%5.%6.%7."/>
      <w:lvlJc w:val="left"/>
      <w:pPr>
        <w:ind w:left="1440" w:hanging="1440"/>
      </w:pPr>
      <w:rPr>
        <w:rFonts w:eastAsia="Calibri" w:hint="default"/>
        <w:b w:val="0"/>
        <w:i/>
        <w:color w:val="000000"/>
      </w:rPr>
    </w:lvl>
    <w:lvl w:ilvl="7">
      <w:start w:val="1"/>
      <w:numFmt w:val="decimal"/>
      <w:lvlText w:val="%1.%2.%3.%4.%5.%6.%7.%8."/>
      <w:lvlJc w:val="left"/>
      <w:pPr>
        <w:ind w:left="1800" w:hanging="1800"/>
      </w:pPr>
      <w:rPr>
        <w:rFonts w:eastAsia="Calibri" w:hint="default"/>
        <w:b w:val="0"/>
        <w:i/>
        <w:color w:val="000000"/>
      </w:rPr>
    </w:lvl>
    <w:lvl w:ilvl="8">
      <w:start w:val="1"/>
      <w:numFmt w:val="decimal"/>
      <w:lvlText w:val="%1.%2.%3.%4.%5.%6.%7.%8.%9."/>
      <w:lvlJc w:val="left"/>
      <w:pPr>
        <w:ind w:left="1800" w:hanging="1800"/>
      </w:pPr>
      <w:rPr>
        <w:rFonts w:eastAsia="Calibri" w:hint="default"/>
        <w:b w:val="0"/>
        <w:i/>
        <w:color w:val="000000"/>
      </w:rPr>
    </w:lvl>
  </w:abstractNum>
  <w:abstractNum w:abstractNumId="11" w15:restartNumberingAfterBreak="0">
    <w:nsid w:val="31C87239"/>
    <w:multiLevelType w:val="hybridMultilevel"/>
    <w:tmpl w:val="402C360C"/>
    <w:lvl w:ilvl="0" w:tplc="1B58845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5400BA"/>
    <w:multiLevelType w:val="multilevel"/>
    <w:tmpl w:val="0A9091F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D8584C"/>
    <w:multiLevelType w:val="hybridMultilevel"/>
    <w:tmpl w:val="C9321CDA"/>
    <w:lvl w:ilvl="0" w:tplc="706C639C">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812889"/>
    <w:multiLevelType w:val="multilevel"/>
    <w:tmpl w:val="8E14106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462F89"/>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116DB9"/>
    <w:multiLevelType w:val="multilevel"/>
    <w:tmpl w:val="68BED1A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A0836"/>
    <w:multiLevelType w:val="multilevel"/>
    <w:tmpl w:val="698476A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11CC0"/>
    <w:multiLevelType w:val="hybridMultilevel"/>
    <w:tmpl w:val="E060834E"/>
    <w:lvl w:ilvl="0" w:tplc="3828B840">
      <w:start w:val="1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E5647A"/>
    <w:multiLevelType w:val="multilevel"/>
    <w:tmpl w:val="C83C4ADC"/>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C351D0"/>
    <w:multiLevelType w:val="multilevel"/>
    <w:tmpl w:val="BED2F3A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8874A4"/>
    <w:multiLevelType w:val="multilevel"/>
    <w:tmpl w:val="2CFC1BF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BD39EC"/>
    <w:multiLevelType w:val="hybridMultilevel"/>
    <w:tmpl w:val="1660A490"/>
    <w:lvl w:ilvl="0" w:tplc="ABE03262">
      <w:start w:val="1"/>
      <w:numFmt w:val="decimal"/>
      <w:lvlText w:val="%1."/>
      <w:lvlJc w:val="left"/>
      <w:pPr>
        <w:ind w:left="720" w:hanging="360"/>
      </w:pPr>
    </w:lvl>
    <w:lvl w:ilvl="1" w:tplc="2F4A86DC">
      <w:start w:val="1"/>
      <w:numFmt w:val="lowerLetter"/>
      <w:lvlText w:val="%2."/>
      <w:lvlJc w:val="left"/>
      <w:pPr>
        <w:ind w:left="1440" w:hanging="360"/>
      </w:pPr>
    </w:lvl>
    <w:lvl w:ilvl="2" w:tplc="2BC0B8E4">
      <w:start w:val="1"/>
      <w:numFmt w:val="lowerRoman"/>
      <w:lvlText w:val="%3."/>
      <w:lvlJc w:val="right"/>
      <w:pPr>
        <w:ind w:left="2160" w:hanging="180"/>
      </w:pPr>
    </w:lvl>
    <w:lvl w:ilvl="3" w:tplc="A4B2F264">
      <w:start w:val="1"/>
      <w:numFmt w:val="decimal"/>
      <w:lvlText w:val="%4."/>
      <w:lvlJc w:val="left"/>
      <w:pPr>
        <w:ind w:left="2880" w:hanging="360"/>
      </w:pPr>
    </w:lvl>
    <w:lvl w:ilvl="4" w:tplc="8BDA8CE6">
      <w:start w:val="1"/>
      <w:numFmt w:val="lowerLetter"/>
      <w:lvlText w:val="%5."/>
      <w:lvlJc w:val="left"/>
      <w:pPr>
        <w:ind w:left="3600" w:hanging="360"/>
      </w:pPr>
    </w:lvl>
    <w:lvl w:ilvl="5" w:tplc="E6D4DA66">
      <w:start w:val="1"/>
      <w:numFmt w:val="lowerRoman"/>
      <w:lvlText w:val="%6."/>
      <w:lvlJc w:val="right"/>
      <w:pPr>
        <w:ind w:left="4320" w:hanging="180"/>
      </w:pPr>
    </w:lvl>
    <w:lvl w:ilvl="6" w:tplc="1F90507A">
      <w:start w:val="1"/>
      <w:numFmt w:val="decimal"/>
      <w:lvlText w:val="%7."/>
      <w:lvlJc w:val="left"/>
      <w:pPr>
        <w:ind w:left="5040" w:hanging="360"/>
      </w:pPr>
    </w:lvl>
    <w:lvl w:ilvl="7" w:tplc="CEC27C4E">
      <w:start w:val="1"/>
      <w:numFmt w:val="lowerLetter"/>
      <w:lvlText w:val="%8."/>
      <w:lvlJc w:val="left"/>
      <w:pPr>
        <w:ind w:left="5760" w:hanging="360"/>
      </w:pPr>
    </w:lvl>
    <w:lvl w:ilvl="8" w:tplc="1D3E3A44">
      <w:start w:val="1"/>
      <w:numFmt w:val="lowerRoman"/>
      <w:lvlText w:val="%9."/>
      <w:lvlJc w:val="right"/>
      <w:pPr>
        <w:ind w:left="6480" w:hanging="180"/>
      </w:pPr>
    </w:lvl>
  </w:abstractNum>
  <w:abstractNum w:abstractNumId="24" w15:restartNumberingAfterBreak="0">
    <w:nsid w:val="585172BC"/>
    <w:multiLevelType w:val="multilevel"/>
    <w:tmpl w:val="B59EDEB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00795F"/>
    <w:multiLevelType w:val="multilevel"/>
    <w:tmpl w:val="06DEBB7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E3D"/>
    <w:multiLevelType w:val="hybridMultilevel"/>
    <w:tmpl w:val="D5D61AAC"/>
    <w:lvl w:ilvl="0" w:tplc="64B87F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563ABB"/>
    <w:multiLevelType w:val="multilevel"/>
    <w:tmpl w:val="BEE4B2B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585DC3"/>
    <w:multiLevelType w:val="multilevel"/>
    <w:tmpl w:val="3B32763E"/>
    <w:lvl w:ilvl="0">
      <w:start w:val="3"/>
      <w:numFmt w:val="decimal"/>
      <w:lvlText w:val="%1."/>
      <w:lvlJc w:val="left"/>
      <w:pPr>
        <w:ind w:left="360" w:hanging="360"/>
      </w:pPr>
      <w:rPr>
        <w:rFonts w:hint="default"/>
        <w:color w:val="000000"/>
        <w:u w:val="none"/>
      </w:rPr>
    </w:lvl>
    <w:lvl w:ilvl="1">
      <w:start w:val="1"/>
      <w:numFmt w:val="decimal"/>
      <w:lvlText w:val="%1.%2."/>
      <w:lvlJc w:val="left"/>
      <w:pPr>
        <w:ind w:left="720" w:hanging="72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29" w15:restartNumberingAfterBreak="0">
    <w:nsid w:val="65FF2E4A"/>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28558C"/>
    <w:multiLevelType w:val="hybridMultilevel"/>
    <w:tmpl w:val="E6F85F1A"/>
    <w:lvl w:ilvl="0" w:tplc="D1321496">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5C54DC"/>
    <w:multiLevelType w:val="multilevel"/>
    <w:tmpl w:val="C8DAF9B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48C708B"/>
    <w:multiLevelType w:val="hybridMultilevel"/>
    <w:tmpl w:val="BADABAE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167A38"/>
    <w:multiLevelType w:val="multilevel"/>
    <w:tmpl w:val="177411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005E38"/>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F75AF9"/>
    <w:multiLevelType w:val="multilevel"/>
    <w:tmpl w:val="B5B8C36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6692905">
    <w:abstractNumId w:val="30"/>
  </w:num>
  <w:num w:numId="2" w16cid:durableId="622275466">
    <w:abstractNumId w:val="9"/>
  </w:num>
  <w:num w:numId="3" w16cid:durableId="932670902">
    <w:abstractNumId w:val="27"/>
  </w:num>
  <w:num w:numId="4" w16cid:durableId="919020287">
    <w:abstractNumId w:val="14"/>
  </w:num>
  <w:num w:numId="5" w16cid:durableId="858204247">
    <w:abstractNumId w:val="13"/>
  </w:num>
  <w:num w:numId="6" w16cid:durableId="960769758">
    <w:abstractNumId w:val="15"/>
  </w:num>
  <w:num w:numId="7" w16cid:durableId="375203500">
    <w:abstractNumId w:val="5"/>
  </w:num>
  <w:num w:numId="8" w16cid:durableId="1542329127">
    <w:abstractNumId w:val="35"/>
  </w:num>
  <w:num w:numId="9" w16cid:durableId="541944869">
    <w:abstractNumId w:val="18"/>
  </w:num>
  <w:num w:numId="10" w16cid:durableId="1002244041">
    <w:abstractNumId w:val="31"/>
  </w:num>
  <w:num w:numId="11" w16cid:durableId="442963979">
    <w:abstractNumId w:val="22"/>
  </w:num>
  <w:num w:numId="12" w16cid:durableId="2069262471">
    <w:abstractNumId w:val="21"/>
  </w:num>
  <w:num w:numId="13" w16cid:durableId="2054452222">
    <w:abstractNumId w:val="17"/>
  </w:num>
  <w:num w:numId="14" w16cid:durableId="946890209">
    <w:abstractNumId w:val="24"/>
  </w:num>
  <w:num w:numId="15" w16cid:durableId="778135743">
    <w:abstractNumId w:val="11"/>
  </w:num>
  <w:num w:numId="16" w16cid:durableId="622542444">
    <w:abstractNumId w:val="34"/>
  </w:num>
  <w:num w:numId="17" w16cid:durableId="572158280">
    <w:abstractNumId w:val="10"/>
  </w:num>
  <w:num w:numId="18" w16cid:durableId="1688865945">
    <w:abstractNumId w:val="7"/>
  </w:num>
  <w:num w:numId="19" w16cid:durableId="454639185">
    <w:abstractNumId w:val="2"/>
  </w:num>
  <w:num w:numId="20" w16cid:durableId="1676377409">
    <w:abstractNumId w:val="4"/>
  </w:num>
  <w:num w:numId="21" w16cid:durableId="975140502">
    <w:abstractNumId w:val="0"/>
  </w:num>
  <w:num w:numId="22" w16cid:durableId="102001155">
    <w:abstractNumId w:val="1"/>
  </w:num>
  <w:num w:numId="23" w16cid:durableId="137768166">
    <w:abstractNumId w:val="6"/>
  </w:num>
  <w:num w:numId="24" w16cid:durableId="145509810">
    <w:abstractNumId w:val="3"/>
  </w:num>
  <w:num w:numId="25" w16cid:durableId="587153794">
    <w:abstractNumId w:val="29"/>
  </w:num>
  <w:num w:numId="26" w16cid:durableId="2053260047">
    <w:abstractNumId w:val="28"/>
  </w:num>
  <w:num w:numId="27" w16cid:durableId="1094058631">
    <w:abstractNumId w:val="20"/>
  </w:num>
  <w:num w:numId="28" w16cid:durableId="718283082">
    <w:abstractNumId w:val="25"/>
  </w:num>
  <w:num w:numId="29" w16cid:durableId="30762321">
    <w:abstractNumId w:val="33"/>
  </w:num>
  <w:num w:numId="30" w16cid:durableId="1945189448">
    <w:abstractNumId w:val="19"/>
  </w:num>
  <w:num w:numId="31" w16cid:durableId="1087266625">
    <w:abstractNumId w:val="26"/>
  </w:num>
  <w:num w:numId="32" w16cid:durableId="923106451">
    <w:abstractNumId w:val="32"/>
  </w:num>
  <w:num w:numId="33" w16cid:durableId="251739766">
    <w:abstractNumId w:val="12"/>
  </w:num>
  <w:num w:numId="34" w16cid:durableId="1728190196">
    <w:abstractNumId w:val="16"/>
  </w:num>
  <w:num w:numId="35" w16cid:durableId="983393559">
    <w:abstractNumId w:val="8"/>
  </w:num>
  <w:num w:numId="36" w16cid:durableId="1990596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D"/>
    <w:rsid w:val="000061FE"/>
    <w:rsid w:val="000167CA"/>
    <w:rsid w:val="00021CD3"/>
    <w:rsid w:val="00033FEC"/>
    <w:rsid w:val="000402DC"/>
    <w:rsid w:val="00042036"/>
    <w:rsid w:val="0005502F"/>
    <w:rsid w:val="00076C41"/>
    <w:rsid w:val="00084CFC"/>
    <w:rsid w:val="0009225C"/>
    <w:rsid w:val="000A3A65"/>
    <w:rsid w:val="000B5DCB"/>
    <w:rsid w:val="000D172B"/>
    <w:rsid w:val="000F6148"/>
    <w:rsid w:val="0011613A"/>
    <w:rsid w:val="001208A6"/>
    <w:rsid w:val="001326D3"/>
    <w:rsid w:val="00144CFC"/>
    <w:rsid w:val="001460FA"/>
    <w:rsid w:val="001476FD"/>
    <w:rsid w:val="00187E20"/>
    <w:rsid w:val="001A53A1"/>
    <w:rsid w:val="001C07F5"/>
    <w:rsid w:val="001C614E"/>
    <w:rsid w:val="002038C7"/>
    <w:rsid w:val="002130D9"/>
    <w:rsid w:val="00213659"/>
    <w:rsid w:val="00214359"/>
    <w:rsid w:val="002156DA"/>
    <w:rsid w:val="002231CB"/>
    <w:rsid w:val="00233278"/>
    <w:rsid w:val="00246FEA"/>
    <w:rsid w:val="0025255E"/>
    <w:rsid w:val="00274AA6"/>
    <w:rsid w:val="00282E7B"/>
    <w:rsid w:val="0028553F"/>
    <w:rsid w:val="002B03D0"/>
    <w:rsid w:val="002B172E"/>
    <w:rsid w:val="002F0131"/>
    <w:rsid w:val="00310B60"/>
    <w:rsid w:val="00315F9A"/>
    <w:rsid w:val="00322829"/>
    <w:rsid w:val="003269A8"/>
    <w:rsid w:val="00333888"/>
    <w:rsid w:val="00347F8A"/>
    <w:rsid w:val="003609ED"/>
    <w:rsid w:val="00367D37"/>
    <w:rsid w:val="003B6E05"/>
    <w:rsid w:val="003E5941"/>
    <w:rsid w:val="00405D8C"/>
    <w:rsid w:val="00410EB1"/>
    <w:rsid w:val="0044583E"/>
    <w:rsid w:val="00445CED"/>
    <w:rsid w:val="00464F9A"/>
    <w:rsid w:val="0047262C"/>
    <w:rsid w:val="00475344"/>
    <w:rsid w:val="00493ABF"/>
    <w:rsid w:val="004A39B4"/>
    <w:rsid w:val="004A59BD"/>
    <w:rsid w:val="004E0F5A"/>
    <w:rsid w:val="004E40B4"/>
    <w:rsid w:val="004F37A0"/>
    <w:rsid w:val="005060DA"/>
    <w:rsid w:val="005145EC"/>
    <w:rsid w:val="005378BC"/>
    <w:rsid w:val="00542199"/>
    <w:rsid w:val="005429AD"/>
    <w:rsid w:val="00577271"/>
    <w:rsid w:val="0059320E"/>
    <w:rsid w:val="005A086E"/>
    <w:rsid w:val="005B637E"/>
    <w:rsid w:val="005D01DD"/>
    <w:rsid w:val="005E0AFA"/>
    <w:rsid w:val="005E0E1E"/>
    <w:rsid w:val="00603550"/>
    <w:rsid w:val="00611B4D"/>
    <w:rsid w:val="00613E2C"/>
    <w:rsid w:val="00637C2A"/>
    <w:rsid w:val="00644E9C"/>
    <w:rsid w:val="00660503"/>
    <w:rsid w:val="00666586"/>
    <w:rsid w:val="00670A3F"/>
    <w:rsid w:val="00670BB2"/>
    <w:rsid w:val="006710D4"/>
    <w:rsid w:val="00680E73"/>
    <w:rsid w:val="006941AB"/>
    <w:rsid w:val="00696117"/>
    <w:rsid w:val="006D5116"/>
    <w:rsid w:val="006D7BB7"/>
    <w:rsid w:val="006F451F"/>
    <w:rsid w:val="007226D6"/>
    <w:rsid w:val="00781C82"/>
    <w:rsid w:val="00782BB3"/>
    <w:rsid w:val="007D7B8C"/>
    <w:rsid w:val="008018F1"/>
    <w:rsid w:val="008533FA"/>
    <w:rsid w:val="008537AF"/>
    <w:rsid w:val="00885F5B"/>
    <w:rsid w:val="008C7EA0"/>
    <w:rsid w:val="0091025C"/>
    <w:rsid w:val="009263D1"/>
    <w:rsid w:val="00930E62"/>
    <w:rsid w:val="0093311A"/>
    <w:rsid w:val="00954BEA"/>
    <w:rsid w:val="00962B0A"/>
    <w:rsid w:val="00973B96"/>
    <w:rsid w:val="00993A60"/>
    <w:rsid w:val="009A0F23"/>
    <w:rsid w:val="009A2C30"/>
    <w:rsid w:val="009B20BE"/>
    <w:rsid w:val="009B45B7"/>
    <w:rsid w:val="00A0053E"/>
    <w:rsid w:val="00A471AB"/>
    <w:rsid w:val="00A777C1"/>
    <w:rsid w:val="00A8543B"/>
    <w:rsid w:val="00A96F7D"/>
    <w:rsid w:val="00AB1351"/>
    <w:rsid w:val="00AB14F1"/>
    <w:rsid w:val="00AC4CDF"/>
    <w:rsid w:val="00AF3802"/>
    <w:rsid w:val="00B13E1C"/>
    <w:rsid w:val="00B67AB7"/>
    <w:rsid w:val="00B81171"/>
    <w:rsid w:val="00B84A8D"/>
    <w:rsid w:val="00B85BA1"/>
    <w:rsid w:val="00BA336D"/>
    <w:rsid w:val="00BA400B"/>
    <w:rsid w:val="00BC0025"/>
    <w:rsid w:val="00BD59C5"/>
    <w:rsid w:val="00BE36F3"/>
    <w:rsid w:val="00BE7AEE"/>
    <w:rsid w:val="00BF03C9"/>
    <w:rsid w:val="00C07928"/>
    <w:rsid w:val="00C15A2A"/>
    <w:rsid w:val="00C17FE2"/>
    <w:rsid w:val="00C62F97"/>
    <w:rsid w:val="00C6645C"/>
    <w:rsid w:val="00C962A7"/>
    <w:rsid w:val="00CA4130"/>
    <w:rsid w:val="00CC1822"/>
    <w:rsid w:val="00CD0EF0"/>
    <w:rsid w:val="00CD4B27"/>
    <w:rsid w:val="00CE2D7E"/>
    <w:rsid w:val="00CE4546"/>
    <w:rsid w:val="00D71582"/>
    <w:rsid w:val="00D77494"/>
    <w:rsid w:val="00D83811"/>
    <w:rsid w:val="00DA5EC6"/>
    <w:rsid w:val="00DF3456"/>
    <w:rsid w:val="00E11F47"/>
    <w:rsid w:val="00E13EE0"/>
    <w:rsid w:val="00E14C1A"/>
    <w:rsid w:val="00E14CAB"/>
    <w:rsid w:val="00E706A7"/>
    <w:rsid w:val="00E8294E"/>
    <w:rsid w:val="00E85542"/>
    <w:rsid w:val="00E866EE"/>
    <w:rsid w:val="00EA1B4F"/>
    <w:rsid w:val="00EA627C"/>
    <w:rsid w:val="00EC7058"/>
    <w:rsid w:val="00ED5A8E"/>
    <w:rsid w:val="00EF5755"/>
    <w:rsid w:val="00EF6ADD"/>
    <w:rsid w:val="00F129A7"/>
    <w:rsid w:val="00F37013"/>
    <w:rsid w:val="00F459CE"/>
    <w:rsid w:val="00F770F4"/>
    <w:rsid w:val="00F8405B"/>
    <w:rsid w:val="00FB1E66"/>
    <w:rsid w:val="00FB2FBA"/>
    <w:rsid w:val="00FB7E23"/>
    <w:rsid w:val="00FD2B6D"/>
    <w:rsid w:val="00FE22A8"/>
    <w:rsid w:val="01682C5C"/>
    <w:rsid w:val="02636075"/>
    <w:rsid w:val="05DD9E04"/>
    <w:rsid w:val="0A2D8B8D"/>
    <w:rsid w:val="0E7B0D63"/>
    <w:rsid w:val="11A73C08"/>
    <w:rsid w:val="15564DFA"/>
    <w:rsid w:val="16B427FA"/>
    <w:rsid w:val="170F9F02"/>
    <w:rsid w:val="1849C236"/>
    <w:rsid w:val="1B9AACF0"/>
    <w:rsid w:val="1BC60FBF"/>
    <w:rsid w:val="1C4A41E1"/>
    <w:rsid w:val="205988F8"/>
    <w:rsid w:val="21322EF6"/>
    <w:rsid w:val="234346AB"/>
    <w:rsid w:val="2363D246"/>
    <w:rsid w:val="28CA343C"/>
    <w:rsid w:val="2C0B9EC2"/>
    <w:rsid w:val="2C3C7704"/>
    <w:rsid w:val="303DA11B"/>
    <w:rsid w:val="30AED4A2"/>
    <w:rsid w:val="316FD54D"/>
    <w:rsid w:val="366764FB"/>
    <w:rsid w:val="36D67237"/>
    <w:rsid w:val="380B0520"/>
    <w:rsid w:val="3843E417"/>
    <w:rsid w:val="386748BE"/>
    <w:rsid w:val="3F7985A3"/>
    <w:rsid w:val="40A109C5"/>
    <w:rsid w:val="4111FF49"/>
    <w:rsid w:val="430CE7D1"/>
    <w:rsid w:val="439E7830"/>
    <w:rsid w:val="43BDB47F"/>
    <w:rsid w:val="486FDDE9"/>
    <w:rsid w:val="4DF34A00"/>
    <w:rsid w:val="4F84E851"/>
    <w:rsid w:val="516E12DD"/>
    <w:rsid w:val="520EB9F0"/>
    <w:rsid w:val="535DC482"/>
    <w:rsid w:val="55EE3AB9"/>
    <w:rsid w:val="5793DE07"/>
    <w:rsid w:val="57A60C74"/>
    <w:rsid w:val="57DBF238"/>
    <w:rsid w:val="5834E074"/>
    <w:rsid w:val="5AA00366"/>
    <w:rsid w:val="5BA22113"/>
    <w:rsid w:val="5C3137BB"/>
    <w:rsid w:val="5E54C0E0"/>
    <w:rsid w:val="6022AE23"/>
    <w:rsid w:val="60E3F4FA"/>
    <w:rsid w:val="658995B2"/>
    <w:rsid w:val="668D0A79"/>
    <w:rsid w:val="67867BE8"/>
    <w:rsid w:val="70CBE3B2"/>
    <w:rsid w:val="72578F90"/>
    <w:rsid w:val="73BCF182"/>
    <w:rsid w:val="73D4EAEF"/>
    <w:rsid w:val="7617570B"/>
    <w:rsid w:val="7657E39A"/>
    <w:rsid w:val="782068B2"/>
    <w:rsid w:val="78611BF9"/>
    <w:rsid w:val="78F63C7E"/>
    <w:rsid w:val="7A0CD455"/>
    <w:rsid w:val="7A5FC787"/>
    <w:rsid w:val="7CCFD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21BA"/>
  <w15:chartTrackingRefBased/>
  <w15:docId w15:val="{A2591138-6D7B-42C6-982D-4E3825EF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5344"/>
    <w:pPr>
      <w:keepNext/>
      <w:numPr>
        <w:numId w:val="23"/>
      </w:numPr>
      <w:suppressAutoHyphens/>
      <w:spacing w:after="0" w:line="480" w:lineRule="auto"/>
      <w:jc w:val="center"/>
      <w:outlineLvl w:val="0"/>
    </w:pPr>
    <w:rPr>
      <w:rFonts w:ascii="Arial" w:eastAsia="Times New Roman" w:hAnsi="Arial" w:cs="Arial"/>
      <w:b/>
      <w:bCs/>
      <w:sz w:val="24"/>
      <w:szCs w:val="24"/>
      <w:lang w:val="es-ES_tradnl" w:eastAsia="zh-CN"/>
    </w:rPr>
  </w:style>
  <w:style w:type="paragraph" w:styleId="Ttulo2">
    <w:name w:val="heading 2"/>
    <w:basedOn w:val="Normal"/>
    <w:next w:val="Normal"/>
    <w:link w:val="Ttulo2Car"/>
    <w:uiPriority w:val="9"/>
    <w:unhideWhenUsed/>
    <w:qFormat/>
    <w:rsid w:val="00475344"/>
    <w:pPr>
      <w:keepNext/>
      <w:numPr>
        <w:ilvl w:val="1"/>
        <w:numId w:val="23"/>
      </w:numPr>
      <w:suppressAutoHyphens/>
      <w:spacing w:after="0" w:line="240" w:lineRule="auto"/>
      <w:outlineLvl w:val="1"/>
    </w:pPr>
    <w:rPr>
      <w:rFonts w:ascii="Arial" w:eastAsia="Times New Roman" w:hAnsi="Arial" w:cs="Arial"/>
      <w:b/>
      <w:bCs/>
      <w:sz w:val="24"/>
      <w:szCs w:val="24"/>
      <w:lang w:val="es-ES_tradnl" w:eastAsia="zh-CN"/>
    </w:rPr>
  </w:style>
  <w:style w:type="paragraph" w:styleId="Ttulo3">
    <w:name w:val="heading 3"/>
    <w:basedOn w:val="Normal"/>
    <w:next w:val="Normal"/>
    <w:link w:val="Ttulo3Car"/>
    <w:uiPriority w:val="9"/>
    <w:unhideWhenUsed/>
    <w:qFormat/>
    <w:rsid w:val="00475344"/>
    <w:pPr>
      <w:keepNext/>
      <w:numPr>
        <w:ilvl w:val="2"/>
        <w:numId w:val="23"/>
      </w:numPr>
      <w:suppressAutoHyphens/>
      <w:spacing w:after="0" w:line="240" w:lineRule="auto"/>
      <w:jc w:val="both"/>
      <w:outlineLvl w:val="2"/>
    </w:pPr>
    <w:rPr>
      <w:rFonts w:ascii="Arial" w:eastAsia="Times New Roman" w:hAnsi="Arial" w:cs="Arial"/>
      <w:sz w:val="24"/>
      <w:szCs w:val="24"/>
      <w:lang w:val="es-ES_tradnl" w:eastAsia="zh-CN"/>
    </w:rPr>
  </w:style>
  <w:style w:type="paragraph" w:styleId="Ttulo4">
    <w:name w:val="heading 4"/>
    <w:basedOn w:val="Normal"/>
    <w:next w:val="Normal"/>
    <w:link w:val="Ttulo4Car"/>
    <w:uiPriority w:val="9"/>
    <w:semiHidden/>
    <w:unhideWhenUsed/>
    <w:qFormat/>
    <w:rsid w:val="00475344"/>
    <w:pPr>
      <w:keepNext/>
      <w:numPr>
        <w:ilvl w:val="3"/>
        <w:numId w:val="23"/>
      </w:numPr>
      <w:suppressAutoHyphens/>
      <w:spacing w:after="0" w:line="240" w:lineRule="auto"/>
      <w:jc w:val="both"/>
      <w:outlineLvl w:val="3"/>
    </w:pPr>
    <w:rPr>
      <w:rFonts w:ascii="Arial" w:eastAsia="Times New Roman" w:hAnsi="Arial" w:cs="Arial"/>
      <w:b/>
      <w:bCs/>
      <w:sz w:val="24"/>
      <w:szCs w:val="24"/>
      <w:lang w:val="es-ES_tradnl" w:eastAsia="zh-CN"/>
    </w:rPr>
  </w:style>
  <w:style w:type="paragraph" w:styleId="Ttulo5">
    <w:name w:val="heading 5"/>
    <w:basedOn w:val="Normal"/>
    <w:next w:val="Normal"/>
    <w:link w:val="Ttulo5Car"/>
    <w:uiPriority w:val="9"/>
    <w:semiHidden/>
    <w:unhideWhenUsed/>
    <w:qFormat/>
    <w:rsid w:val="00475344"/>
    <w:pPr>
      <w:keepNext/>
      <w:numPr>
        <w:ilvl w:val="4"/>
        <w:numId w:val="23"/>
      </w:numPr>
      <w:suppressAutoHyphens/>
      <w:spacing w:after="0" w:line="240" w:lineRule="auto"/>
      <w:jc w:val="both"/>
      <w:outlineLvl w:val="4"/>
    </w:pPr>
    <w:rPr>
      <w:rFonts w:ascii="Times New Roman" w:eastAsia="Times New Roman" w:hAnsi="Times New Roman" w:cs="Times New Roman"/>
      <w:b/>
      <w:bCs/>
      <w:sz w:val="12"/>
      <w:szCs w:val="12"/>
      <w:lang w:val="es-ES_tradnl" w:eastAsia="zh-CN"/>
    </w:rPr>
  </w:style>
  <w:style w:type="paragraph" w:styleId="Ttulo6">
    <w:name w:val="heading 6"/>
    <w:basedOn w:val="Normal"/>
    <w:next w:val="Normal"/>
    <w:link w:val="Ttulo6Car"/>
    <w:uiPriority w:val="9"/>
    <w:semiHidden/>
    <w:unhideWhenUsed/>
    <w:qFormat/>
    <w:rsid w:val="00475344"/>
    <w:pPr>
      <w:keepNext/>
      <w:numPr>
        <w:ilvl w:val="5"/>
        <w:numId w:val="23"/>
      </w:numPr>
      <w:suppressAutoHyphens/>
      <w:spacing w:after="0" w:line="240" w:lineRule="auto"/>
      <w:outlineLvl w:val="5"/>
    </w:pPr>
    <w:rPr>
      <w:rFonts w:ascii="Tahoma" w:eastAsia="Times New Roman" w:hAnsi="Tahoma" w:cs="Tahoma"/>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1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1DD"/>
  </w:style>
  <w:style w:type="paragraph" w:styleId="Textonotapie">
    <w:name w:val="footnote text"/>
    <w:aliases w:val="Footnote Text Char Char Char Char Char,Footnote Text Char Char Char Char,Footnote reference,FA Fu,Footnote Text Char Char Char,Texto nota pie Car Car Car,Texto nota pie Car Car,MI NOTA PIE DE PÁGINA (TEXTO),Footnote Text Char,Car,ft"/>
    <w:basedOn w:val="Normal"/>
    <w:link w:val="TextonotapieCar"/>
    <w:uiPriority w:val="99"/>
    <w:unhideWhenUsed/>
    <w:qFormat/>
    <w:rsid w:val="005D01DD"/>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Texto nota pie Car Car Car Car,Texto nota pie Car Car Car1,Footnote Text Char Car"/>
    <w:basedOn w:val="Fuentedeprrafopredeter"/>
    <w:link w:val="Textonotapie"/>
    <w:rsid w:val="005D01DD"/>
    <w:rPr>
      <w:rFonts w:ascii="Times New Roman" w:eastAsia="Times New Roman" w:hAnsi="Times New Roman" w:cs="Times New Roman"/>
      <w:sz w:val="20"/>
      <w:szCs w:val="20"/>
      <w:lang w:eastAsia="es-ES_tradnl"/>
    </w:rPr>
  </w:style>
  <w:style w:type="character" w:styleId="Refdenotaalpie">
    <w:name w:val="footnote reference"/>
    <w:aliases w:val="Ref. de nota al pie 2,Pie de Página,FC,texto de nota al pie Car Car Car2,referencia nota al pie,Texto de nota al pie,Appel note de bas de page,Footnotes refss,Footnote number,BVI fnr,f,4_G,16 Point,Superscript 6 Point,Nota de pie,F"/>
    <w:basedOn w:val="Fuentedeprrafopredeter"/>
    <w:link w:val="Piedepagina"/>
    <w:uiPriority w:val="99"/>
    <w:unhideWhenUsed/>
    <w:qFormat/>
    <w:rsid w:val="005D01DD"/>
    <w:rPr>
      <w:vertAlign w:val="superscript"/>
    </w:rPr>
  </w:style>
  <w:style w:type="table" w:customStyle="1" w:styleId="Tablaconcuadrcula1">
    <w:name w:val="Tabla con cuadrícula1"/>
    <w:basedOn w:val="Tablanormal"/>
    <w:next w:val="Tablaconcuadrcula"/>
    <w:uiPriority w:val="39"/>
    <w:rsid w:val="005D01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706A7"/>
    <w:pPr>
      <w:spacing w:after="0" w:line="240" w:lineRule="auto"/>
    </w:pPr>
    <w:rPr>
      <w:rFonts w:ascii="Calibri" w:eastAsia="Times New Roman" w:hAnsi="Calibri" w:cs="Calibri"/>
      <w:color w:val="000000"/>
      <w:lang w:eastAsia="es-CO"/>
    </w:rPr>
  </w:style>
  <w:style w:type="character" w:customStyle="1" w:styleId="SinespaciadoCar">
    <w:name w:val="Sin espaciado Car"/>
    <w:link w:val="Sinespaciado"/>
    <w:uiPriority w:val="1"/>
    <w:rsid w:val="00E706A7"/>
    <w:rPr>
      <w:rFonts w:ascii="Calibri" w:eastAsia="Times New Roman" w:hAnsi="Calibri" w:cs="Calibri"/>
      <w:color w:val="000000"/>
      <w:lang w:eastAsia="es-CO"/>
    </w:rPr>
  </w:style>
  <w:style w:type="character" w:customStyle="1" w:styleId="normaltextrun">
    <w:name w:val="normaltextrun"/>
    <w:basedOn w:val="Fuentedeprrafopredeter"/>
    <w:rsid w:val="005E0AFA"/>
  </w:style>
  <w:style w:type="character" w:customStyle="1" w:styleId="eop">
    <w:name w:val="eop"/>
    <w:basedOn w:val="Fuentedeprrafopredeter"/>
    <w:rsid w:val="005E0AFA"/>
  </w:style>
  <w:style w:type="paragraph" w:customStyle="1" w:styleId="paragraph">
    <w:name w:val="paragraph"/>
    <w:basedOn w:val="Normal"/>
    <w:rsid w:val="005E0AF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5E0AFA"/>
    <w:pPr>
      <w:spacing w:after="0" w:line="240" w:lineRule="auto"/>
      <w:jc w:val="both"/>
    </w:pPr>
    <w:rPr>
      <w:rFonts w:ascii="Arial" w:eastAsia="Times New Roman" w:hAnsi="Arial" w:cs="Arial"/>
      <w:i/>
      <w:color w:val="000000"/>
      <w:sz w:val="24"/>
      <w:szCs w:val="24"/>
      <w:lang w:eastAsia="es-CO"/>
    </w:rPr>
  </w:style>
  <w:style w:type="character" w:customStyle="1" w:styleId="TextoindependienteCar">
    <w:name w:val="Texto independiente Car"/>
    <w:basedOn w:val="Fuentedeprrafopredeter"/>
    <w:link w:val="Textoindependiente"/>
    <w:rsid w:val="005E0AFA"/>
    <w:rPr>
      <w:rFonts w:ascii="Arial" w:eastAsia="Times New Roman" w:hAnsi="Arial" w:cs="Arial"/>
      <w:i/>
      <w:color w:val="000000"/>
      <w:sz w:val="24"/>
      <w:szCs w:val="24"/>
      <w:lang w:eastAsia="es-CO"/>
    </w:rPr>
  </w:style>
  <w:style w:type="paragraph" w:styleId="Prrafodelista">
    <w:name w:val="List Paragraph"/>
    <w:basedOn w:val="Normal"/>
    <w:link w:val="PrrafodelistaCar"/>
    <w:uiPriority w:val="34"/>
    <w:qFormat/>
    <w:rsid w:val="00EC7058"/>
    <w:pPr>
      <w:ind w:left="720"/>
      <w:contextualSpacing/>
    </w:pPr>
  </w:style>
  <w:style w:type="paragraph" w:customStyle="1" w:styleId="Textoindependiente21">
    <w:name w:val="Texto independiente 21"/>
    <w:basedOn w:val="Normal"/>
    <w:rsid w:val="00410EB1"/>
    <w:pPr>
      <w:suppressAutoHyphens/>
      <w:spacing w:after="0" w:line="240" w:lineRule="auto"/>
      <w:jc w:val="both"/>
    </w:pPr>
    <w:rPr>
      <w:rFonts w:ascii="Arial" w:eastAsia="Times New Roman" w:hAnsi="Arial" w:cs="Arial"/>
      <w:sz w:val="24"/>
      <w:szCs w:val="20"/>
      <w:lang w:val="es-ES" w:eastAsia="zh-CN"/>
    </w:rPr>
  </w:style>
  <w:style w:type="character" w:customStyle="1" w:styleId="PrrafodelistaCar">
    <w:name w:val="Párrafo de lista Car"/>
    <w:link w:val="Prrafodelista"/>
    <w:uiPriority w:val="34"/>
    <w:locked/>
    <w:rsid w:val="00603550"/>
  </w:style>
  <w:style w:type="character" w:customStyle="1" w:styleId="Ttulo1Car">
    <w:name w:val="Título 1 Car"/>
    <w:basedOn w:val="Fuentedeprrafopredeter"/>
    <w:link w:val="Ttulo1"/>
    <w:uiPriority w:val="9"/>
    <w:rsid w:val="00475344"/>
    <w:rPr>
      <w:rFonts w:ascii="Arial" w:eastAsia="Times New Roman" w:hAnsi="Arial" w:cs="Arial"/>
      <w:b/>
      <w:bCs/>
      <w:sz w:val="24"/>
      <w:szCs w:val="24"/>
      <w:lang w:val="es-ES_tradnl" w:eastAsia="zh-CN"/>
    </w:rPr>
  </w:style>
  <w:style w:type="character" w:customStyle="1" w:styleId="Ttulo2Car">
    <w:name w:val="Título 2 Car"/>
    <w:basedOn w:val="Fuentedeprrafopredeter"/>
    <w:link w:val="Ttulo2"/>
    <w:uiPriority w:val="9"/>
    <w:rsid w:val="00475344"/>
    <w:rPr>
      <w:rFonts w:ascii="Arial" w:eastAsia="Times New Roman" w:hAnsi="Arial" w:cs="Arial"/>
      <w:b/>
      <w:bCs/>
      <w:sz w:val="24"/>
      <w:szCs w:val="24"/>
      <w:lang w:val="es-ES_tradnl" w:eastAsia="zh-CN"/>
    </w:rPr>
  </w:style>
  <w:style w:type="character" w:customStyle="1" w:styleId="Ttulo3Car">
    <w:name w:val="Título 3 Car"/>
    <w:basedOn w:val="Fuentedeprrafopredeter"/>
    <w:link w:val="Ttulo3"/>
    <w:uiPriority w:val="9"/>
    <w:rsid w:val="00475344"/>
    <w:rPr>
      <w:rFonts w:ascii="Arial" w:eastAsia="Times New Roman" w:hAnsi="Arial" w:cs="Arial"/>
      <w:sz w:val="24"/>
      <w:szCs w:val="24"/>
      <w:lang w:val="es-ES_tradnl" w:eastAsia="zh-CN"/>
    </w:rPr>
  </w:style>
  <w:style w:type="character" w:customStyle="1" w:styleId="Ttulo4Car">
    <w:name w:val="Título 4 Car"/>
    <w:basedOn w:val="Fuentedeprrafopredeter"/>
    <w:link w:val="Ttulo4"/>
    <w:uiPriority w:val="9"/>
    <w:semiHidden/>
    <w:rsid w:val="00475344"/>
    <w:rPr>
      <w:rFonts w:ascii="Arial" w:eastAsia="Times New Roman" w:hAnsi="Arial" w:cs="Arial"/>
      <w:b/>
      <w:bCs/>
      <w:sz w:val="24"/>
      <w:szCs w:val="24"/>
      <w:lang w:val="es-ES_tradnl" w:eastAsia="zh-CN"/>
    </w:rPr>
  </w:style>
  <w:style w:type="character" w:customStyle="1" w:styleId="Ttulo5Car">
    <w:name w:val="Título 5 Car"/>
    <w:basedOn w:val="Fuentedeprrafopredeter"/>
    <w:link w:val="Ttulo5"/>
    <w:uiPriority w:val="9"/>
    <w:semiHidden/>
    <w:rsid w:val="00475344"/>
    <w:rPr>
      <w:rFonts w:ascii="Times New Roman" w:eastAsia="Times New Roman" w:hAnsi="Times New Roman" w:cs="Times New Roman"/>
      <w:b/>
      <w:bCs/>
      <w:sz w:val="12"/>
      <w:szCs w:val="12"/>
      <w:lang w:val="es-ES_tradnl" w:eastAsia="zh-CN"/>
    </w:rPr>
  </w:style>
  <w:style w:type="character" w:customStyle="1" w:styleId="Ttulo6Car">
    <w:name w:val="Título 6 Car"/>
    <w:basedOn w:val="Fuentedeprrafopredeter"/>
    <w:link w:val="Ttulo6"/>
    <w:uiPriority w:val="9"/>
    <w:semiHidden/>
    <w:rsid w:val="00475344"/>
    <w:rPr>
      <w:rFonts w:ascii="Tahoma" w:eastAsia="Times New Roman" w:hAnsi="Tahoma" w:cs="Tahoma"/>
      <w:sz w:val="24"/>
      <w:szCs w:val="24"/>
      <w:lang w:val="es-ES_tradnl" w:eastAsia="zh-CN"/>
    </w:rPr>
  </w:style>
  <w:style w:type="character" w:customStyle="1" w:styleId="NotaalpieCandara">
    <w:name w:val="Nota al pie + Candara"/>
    <w:aliases w:val="10,5 pto,Espaciado 0 pto,Nota al pie (4) + Candara,Cuerpo del texto (2) + 11,Cursiva,Cuerpo del texto (2) + 10,Cuerpo del texto (2) + 7,Negrita,Nota al pie + Calibri,9"/>
    <w:basedOn w:val="Fuentedeprrafopredeter"/>
    <w:rsid w:val="00660503"/>
    <w:rPr>
      <w:rFonts w:ascii="Candara" w:eastAsia="Candara" w:hAnsi="Candara" w:cs="Candara"/>
      <w:color w:val="000000"/>
      <w:spacing w:val="-10"/>
      <w:w w:val="100"/>
      <w:position w:val="0"/>
      <w:sz w:val="21"/>
      <w:szCs w:val="21"/>
      <w:shd w:val="clear" w:color="auto" w:fill="FFFFFF"/>
      <w:lang w:val="es-ES" w:eastAsia="es-ES" w:bidi="es-ES"/>
    </w:rPr>
  </w:style>
  <w:style w:type="paragraph" w:styleId="Piedepgina">
    <w:name w:val="footer"/>
    <w:basedOn w:val="Normal"/>
    <w:link w:val="PiedepginaCar"/>
    <w:uiPriority w:val="99"/>
    <w:unhideWhenUsed/>
    <w:rsid w:val="003338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888"/>
  </w:style>
  <w:style w:type="paragraph" w:customStyle="1" w:styleId="Piedepagina">
    <w:name w:val="Pie de pagina"/>
    <w:basedOn w:val="Normal"/>
    <w:link w:val="Refdenotaalpie"/>
    <w:uiPriority w:val="99"/>
    <w:semiHidden/>
    <w:rsid w:val="00666586"/>
    <w:pPr>
      <w:spacing w:line="240" w:lineRule="exact"/>
    </w:pPr>
    <w:rPr>
      <w:vertAlign w:val="superscript"/>
    </w:rPr>
  </w:style>
  <w:style w:type="paragraph" w:styleId="NormalWeb">
    <w:name w:val="Normal (Web)"/>
    <w:basedOn w:val="Normal"/>
    <w:uiPriority w:val="99"/>
    <w:semiHidden/>
    <w:unhideWhenUsed/>
    <w:rsid w:val="0066658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leyes/L0734002.HT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2722</Words>
  <Characters>14975</Characters>
  <Application>Microsoft Office Word</Application>
  <DocSecurity>0</DocSecurity>
  <Lines>124</Lines>
  <Paragraphs>35</Paragraphs>
  <ScaleCrop>false</ScaleCrop>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Andres Guerrero Garcia</dc:creator>
  <cp:keywords/>
  <dc:description/>
  <cp:lastModifiedBy>Carmen Patricia Pacheco Castañeda</cp:lastModifiedBy>
  <cp:revision>2</cp:revision>
  <dcterms:created xsi:type="dcterms:W3CDTF">2024-09-10T15:51:00Z</dcterms:created>
  <dcterms:modified xsi:type="dcterms:W3CDTF">2024-09-10T15:51:00Z</dcterms:modified>
</cp:coreProperties>
</file>