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2734" w14:textId="3F5415BB" w:rsidR="000007D0" w:rsidRPr="00E16057" w:rsidRDefault="00F74249">
      <w:pPr>
        <w:rPr>
          <w:rFonts w:ascii="Arial" w:hAnsi="Arial" w:cs="Arial"/>
          <w:b/>
          <w:bCs/>
          <w:lang w:val="es-ES"/>
        </w:rPr>
      </w:pPr>
      <w:r w:rsidRPr="00E16057">
        <w:rPr>
          <w:rFonts w:ascii="Arial" w:hAnsi="Arial" w:cs="Arial"/>
          <w:noProof/>
          <w:lang w:eastAsia="es-CO"/>
        </w:rPr>
        <mc:AlternateContent>
          <mc:Choice Requires="wps">
            <w:drawing>
              <wp:anchor distT="0" distB="0" distL="114300" distR="114300" simplePos="0" relativeHeight="251705344" behindDoc="0" locked="0" layoutInCell="1" allowOverlap="1" wp14:anchorId="4C53BE62" wp14:editId="127FF93B">
                <wp:simplePos x="0" y="0"/>
                <wp:positionH relativeFrom="page">
                  <wp:posOffset>1850390</wp:posOffset>
                </wp:positionH>
                <wp:positionV relativeFrom="paragraph">
                  <wp:posOffset>2154250</wp:posOffset>
                </wp:positionV>
                <wp:extent cx="5705754" cy="2465222"/>
                <wp:effectExtent l="0" t="0" r="0" b="0"/>
                <wp:wrapNone/>
                <wp:docPr id="30" name="Cuadro de texto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754" cy="2465222"/>
                        </a:xfrm>
                        <a:prstGeom prst="rect">
                          <a:avLst/>
                        </a:prstGeom>
                        <a:noFill/>
                        <a:ln w="9525">
                          <a:noFill/>
                          <a:miter lim="800000"/>
                          <a:headEnd/>
                          <a:tailEnd/>
                        </a:ln>
                      </wps:spPr>
                      <wps:txbx>
                        <w:txbxContent>
                          <w:p w14:paraId="709DBB23" w14:textId="40BAB834" w:rsidR="004C03DC" w:rsidRPr="00F74249" w:rsidRDefault="004C03DC" w:rsidP="00F74249">
                            <w:pPr>
                              <w:jc w:val="right"/>
                              <w:rPr>
                                <w:b/>
                                <w:color w:val="FF0000"/>
                                <w:sz w:val="96"/>
                                <w:szCs w:val="96"/>
                              </w:rPr>
                            </w:pPr>
                            <w:r>
                              <w:rPr>
                                <w:b/>
                                <w:color w:val="FF0000"/>
                                <w:sz w:val="96"/>
                                <w:szCs w:val="96"/>
                              </w:rPr>
                              <w:t xml:space="preserve"> </w:t>
                            </w:r>
                            <w:r w:rsidRPr="00F74249">
                              <w:rPr>
                                <w:b/>
                                <w:color w:val="FF0000"/>
                                <w:sz w:val="96"/>
                                <w:szCs w:val="96"/>
                              </w:rPr>
                              <w:t>INSTRUCTIVO</w:t>
                            </w:r>
                            <w:r>
                              <w:rPr>
                                <w:b/>
                                <w:color w:val="FF0000"/>
                                <w:sz w:val="96"/>
                                <w:szCs w:val="96"/>
                              </w:rPr>
                              <w:t xml:space="preserve"> GRUPO APOYO OPERACIONAL –GAO-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3BE62" id="_x0000_t202" coordsize="21600,21600" o:spt="202" path="m,l,21600r21600,l21600,xe">
                <v:stroke joinstyle="miter"/>
                <v:path gradientshapeok="t" o:connecttype="rect"/>
              </v:shapetype>
              <v:shape id="Cuadro de texto 2" o:spid="_x0000_s1026" type="#_x0000_t202" style="position:absolute;margin-left:145.7pt;margin-top:169.65pt;width:449.25pt;height:194.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" filled="f" stroked="f">
                <v:textbox>
                  <w:txbxContent>
                    <w:p w14:paraId="709DBB23" w14:textId="40BAB834" w:rsidR="004C03DC" w:rsidRPr="00F74249" w:rsidRDefault="004C03DC" w:rsidP="00F74249">
                      <w:pPr>
                        <w:jc w:val="right"/>
                        <w:rPr>
                          <w:b/>
                          <w:color w:val="FF0000"/>
                          <w:sz w:val="96"/>
                          <w:szCs w:val="96"/>
                        </w:rPr>
                      </w:pPr>
                      <w:r>
                        <w:rPr>
                          <w:b/>
                          <w:color w:val="FF0000"/>
                          <w:sz w:val="96"/>
                          <w:szCs w:val="96"/>
                        </w:rPr>
                        <w:t xml:space="preserve"> </w:t>
                      </w:r>
                      <w:r w:rsidRPr="00F74249">
                        <w:rPr>
                          <w:b/>
                          <w:color w:val="FF0000"/>
                          <w:sz w:val="96"/>
                          <w:szCs w:val="96"/>
                        </w:rPr>
                        <w:t>INSTRUCTIVO</w:t>
                      </w:r>
                      <w:r>
                        <w:rPr>
                          <w:b/>
                          <w:color w:val="FF0000"/>
                          <w:sz w:val="96"/>
                          <w:szCs w:val="96"/>
                        </w:rPr>
                        <w:t xml:space="preserve"> GRUPO APOYO OPERACIONAL –GAO-</w:t>
                      </w:r>
                    </w:p>
                  </w:txbxContent>
                </v:textbox>
                <w10:wrap anchorx="page"/>
              </v:shape>
            </w:pict>
          </mc:Fallback>
        </mc:AlternateContent>
      </w:r>
      <w:r w:rsidRPr="00E16057">
        <w:rPr>
          <w:rFonts w:ascii="Arial" w:hAnsi="Arial" w:cs="Arial"/>
          <w:noProof/>
          <w:lang w:eastAsia="es-CO"/>
        </w:rPr>
        <mc:AlternateContent>
          <mc:Choice Requires="wps">
            <w:drawing>
              <wp:anchor distT="0" distB="0" distL="114300" distR="114300" simplePos="0" relativeHeight="251701248" behindDoc="0" locked="0" layoutInCell="1" allowOverlap="1" wp14:anchorId="527D398D" wp14:editId="1FDCE9C5">
                <wp:simplePos x="0" y="0"/>
                <wp:positionH relativeFrom="margin">
                  <wp:posOffset>1335505</wp:posOffset>
                </wp:positionH>
                <wp:positionV relativeFrom="paragraph">
                  <wp:posOffset>3056021</wp:posOffset>
                </wp:positionV>
                <wp:extent cx="3857592" cy="926431"/>
                <wp:effectExtent l="0" t="0" r="10160" b="26670"/>
                <wp:wrapNone/>
                <wp:docPr id="90" name="Cuadro de texto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592" cy="926431"/>
                        </a:xfrm>
                        <a:prstGeom prst="rect">
                          <a:avLst/>
                        </a:prstGeom>
                        <a:solidFill>
                          <a:srgbClr val="FFFFFF"/>
                        </a:solidFill>
                        <a:ln w="9525">
                          <a:solidFill>
                            <a:schemeClr val="bg1"/>
                          </a:solidFill>
                          <a:miter lim="800000"/>
                          <a:headEnd/>
                          <a:tailEnd/>
                        </a:ln>
                      </wps:spPr>
                      <wps:txbx>
                        <w:txbxContent>
                          <w:p w14:paraId="2759F5C1" w14:textId="5E288C61" w:rsidR="004C03DC" w:rsidRDefault="004C03DC" w:rsidP="00F84ECA">
                            <w:pPr>
                              <w:jc w:val="right"/>
                              <w:rPr>
                                <w:b/>
                                <w:color w:val="FF0000"/>
                                <w:sz w:val="96"/>
                                <w:szCs w:val="96"/>
                              </w:rPr>
                            </w:pPr>
                          </w:p>
                          <w:p w14:paraId="0FEBCFA0" w14:textId="28155FBE" w:rsidR="004C03DC" w:rsidRPr="00F74249" w:rsidRDefault="004C03DC" w:rsidP="00F84ECA">
                            <w:pPr>
                              <w:jc w:val="right"/>
                              <w:rPr>
                                <w:color w:val="FF0000"/>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D398D" id="_x0000_s1027" type="#_x0000_t202" style="position:absolute;margin-left:105.15pt;margin-top:240.65pt;width:303.75pt;height:72.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" strokecolor="white [3212]">
                <v:textbox>
                  <w:txbxContent>
                    <w:p w14:paraId="2759F5C1" w14:textId="5E288C61" w:rsidR="004C03DC" w:rsidRDefault="004C03DC" w:rsidP="00F84ECA">
                      <w:pPr>
                        <w:jc w:val="right"/>
                        <w:rPr>
                          <w:b/>
                          <w:color w:val="FF0000"/>
                          <w:sz w:val="96"/>
                          <w:szCs w:val="96"/>
                        </w:rPr>
                      </w:pPr>
                    </w:p>
                    <w:p w14:paraId="0FEBCFA0" w14:textId="28155FBE" w:rsidR="004C03DC" w:rsidRPr="00F74249" w:rsidRDefault="004C03DC" w:rsidP="00F84ECA">
                      <w:pPr>
                        <w:jc w:val="right"/>
                        <w:rPr>
                          <w:color w:val="FF0000"/>
                          <w:sz w:val="96"/>
                          <w:szCs w:val="96"/>
                        </w:rPr>
                      </w:pPr>
                    </w:p>
                  </w:txbxContent>
                </v:textbox>
                <w10:wrap anchorx="margin"/>
              </v:shape>
            </w:pict>
          </mc:Fallback>
        </mc:AlternateContent>
      </w:r>
      <w:r w:rsidR="003309A0" w:rsidRPr="00E16057">
        <w:rPr>
          <w:rFonts w:ascii="Arial" w:hAnsi="Arial" w:cs="Arial"/>
          <w:noProof/>
          <w:lang w:eastAsia="es-CO"/>
        </w:rPr>
        <w:drawing>
          <wp:anchor distT="0" distB="0" distL="114300" distR="114300" simplePos="0" relativeHeight="251658239" behindDoc="0" locked="0" layoutInCell="1" allowOverlap="1" wp14:anchorId="193C1844" wp14:editId="1686B65C">
            <wp:simplePos x="0" y="0"/>
            <wp:positionH relativeFrom="page">
              <wp:posOffset>19050</wp:posOffset>
            </wp:positionH>
            <wp:positionV relativeFrom="paragraph">
              <wp:posOffset>-885825</wp:posOffset>
            </wp:positionV>
            <wp:extent cx="7761605" cy="10028555"/>
            <wp:effectExtent l="0" t="0" r="0" b="0"/>
            <wp:wrapNone/>
            <wp:docPr id="5" name="Imagen 5">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1605" cy="1002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75C" w:rsidRPr="00E16057">
        <w:rPr>
          <w:rFonts w:ascii="Arial" w:hAnsi="Arial" w:cs="Arial"/>
          <w:noProof/>
          <w:lang w:eastAsia="es-CO"/>
        </w:rPr>
        <mc:AlternateContent>
          <mc:Choice Requires="wps">
            <w:drawing>
              <wp:anchor distT="0" distB="0" distL="114300" distR="114300" simplePos="0" relativeHeight="251703296" behindDoc="0" locked="0" layoutInCell="1" allowOverlap="1" wp14:anchorId="7D1EF6ED" wp14:editId="54505107">
                <wp:simplePos x="0" y="0"/>
                <wp:positionH relativeFrom="column">
                  <wp:posOffset>2933700</wp:posOffset>
                </wp:positionH>
                <wp:positionV relativeFrom="paragraph">
                  <wp:posOffset>4733925</wp:posOffset>
                </wp:positionV>
                <wp:extent cx="4057650" cy="342900"/>
                <wp:effectExtent l="0" t="0" r="0" b="0"/>
                <wp:wrapNone/>
                <wp:docPr id="36" name="Rectángulo 36">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57650" cy="3429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5D359" w14:textId="4D0767D8" w:rsidR="004C03DC" w:rsidRPr="004B0FEC" w:rsidRDefault="00C83EFE" w:rsidP="00A2375C">
                            <w:pPr>
                              <w:jc w:val="right"/>
                              <w:rPr>
                                <w:b/>
                                <w:color w:val="000000" w:themeColor="text1"/>
                                <w:sz w:val="28"/>
                              </w:rPr>
                            </w:pPr>
                            <w:r>
                              <w:rPr>
                                <w:rFonts w:ascii="Arial" w:hAnsi="Arial" w:cs="Arial"/>
                                <w:color w:val="000000" w:themeColor="text1"/>
                              </w:rPr>
                              <w:t>CN-PR06</w:t>
                            </w:r>
                            <w:bookmarkStart w:id="0" w:name="_GoBack"/>
                            <w:bookmarkEnd w:id="0"/>
                            <w:r w:rsidR="004C03DC" w:rsidRPr="004B0FEC">
                              <w:rPr>
                                <w:rFonts w:ascii="Arial" w:hAnsi="Arial" w:cs="Arial"/>
                                <w:color w:val="000000" w:themeColor="text1"/>
                              </w:rPr>
                              <w:t>-IN02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EF6ED" id="Rectángulo 36" o:spid="_x0000_s1028" style="position:absolute;margin-left:231pt;margin-top:372.75pt;width:319.5pt;height:2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" fillcolor="yellow" stroked="f" strokeweight="1pt">
                <v:textbox>
                  <w:txbxContent>
                    <w:p w14:paraId="6835D359" w14:textId="4D0767D8" w:rsidR="004C03DC" w:rsidRPr="004B0FEC" w:rsidRDefault="00C83EFE" w:rsidP="00A2375C">
                      <w:pPr>
                        <w:jc w:val="right"/>
                        <w:rPr>
                          <w:b/>
                          <w:color w:val="000000" w:themeColor="text1"/>
                          <w:sz w:val="28"/>
                        </w:rPr>
                      </w:pPr>
                      <w:r>
                        <w:rPr>
                          <w:rFonts w:ascii="Arial" w:hAnsi="Arial" w:cs="Arial"/>
                          <w:color w:val="000000" w:themeColor="text1"/>
                        </w:rPr>
                        <w:t>CN-PR06</w:t>
                      </w:r>
                      <w:bookmarkStart w:id="1" w:name="_GoBack"/>
                      <w:bookmarkEnd w:id="1"/>
                      <w:r w:rsidR="004C03DC" w:rsidRPr="004B0FEC">
                        <w:rPr>
                          <w:rFonts w:ascii="Arial" w:hAnsi="Arial" w:cs="Arial"/>
                          <w:color w:val="000000" w:themeColor="text1"/>
                        </w:rPr>
                        <w:t>-IN02</w:t>
                      </w:r>
                    </w:p>
                  </w:txbxContent>
                </v:textbox>
              </v:rect>
            </w:pict>
          </mc:Fallback>
        </mc:AlternateContent>
      </w:r>
      <w:r w:rsidR="000007D0" w:rsidRPr="00E16057">
        <w:rPr>
          <w:rFonts w:ascii="Arial" w:hAnsi="Arial" w:cs="Arial"/>
          <w:b/>
          <w:bCs/>
          <w:lang w:val="es-ES"/>
        </w:rPr>
        <w:br w:type="page"/>
      </w:r>
    </w:p>
    <w:p w14:paraId="47EFA97D" w14:textId="77777777" w:rsidR="00F927B5" w:rsidRPr="00E16057" w:rsidRDefault="00F927B5" w:rsidP="00500B2B">
      <w:pPr>
        <w:spacing w:after="0"/>
        <w:jc w:val="center"/>
        <w:rPr>
          <w:rFonts w:ascii="Arial" w:hAnsi="Arial" w:cs="Arial"/>
          <w:b/>
          <w:bCs/>
          <w:lang w:val="es-ES"/>
        </w:rPr>
      </w:pPr>
    </w:p>
    <w:sdt>
      <w:sdtPr>
        <w:rPr>
          <w:rFonts w:ascii="Arial" w:eastAsiaTheme="minorHAnsi" w:hAnsi="Arial" w:cs="Arial"/>
          <w:color w:val="auto"/>
          <w:sz w:val="22"/>
          <w:szCs w:val="22"/>
          <w:lang w:val="es-ES" w:eastAsia="en-US"/>
        </w:rPr>
        <w:id w:val="-192693386"/>
        <w:docPartObj>
          <w:docPartGallery w:val="Table of Contents"/>
          <w:docPartUnique/>
        </w:docPartObj>
      </w:sdtPr>
      <w:sdtEndPr>
        <w:rPr>
          <w:b/>
          <w:bCs/>
        </w:rPr>
      </w:sdtEndPr>
      <w:sdtContent>
        <w:p w14:paraId="27A3A20B" w14:textId="6E8EE05D" w:rsidR="00D21056" w:rsidRPr="00E16057" w:rsidRDefault="00D21056">
          <w:pPr>
            <w:pStyle w:val="TtuloTDC"/>
            <w:rPr>
              <w:rFonts w:ascii="Arial" w:hAnsi="Arial" w:cs="Arial"/>
              <w:color w:val="auto"/>
              <w:sz w:val="22"/>
              <w:szCs w:val="22"/>
            </w:rPr>
          </w:pPr>
          <w:r w:rsidRPr="00E16057">
            <w:rPr>
              <w:rFonts w:ascii="Arial" w:hAnsi="Arial" w:cs="Arial"/>
              <w:color w:val="auto"/>
              <w:sz w:val="22"/>
              <w:szCs w:val="22"/>
              <w:lang w:val="es-ES"/>
            </w:rPr>
            <w:t>Contenido</w:t>
          </w:r>
        </w:p>
        <w:p w14:paraId="2C05C480" w14:textId="213281D5" w:rsidR="00927CBF" w:rsidRDefault="00D21056">
          <w:pPr>
            <w:pStyle w:val="TDC1"/>
            <w:tabs>
              <w:tab w:val="left" w:pos="440"/>
              <w:tab w:val="right" w:leader="dot" w:pos="10070"/>
            </w:tabs>
            <w:rPr>
              <w:rFonts w:eastAsiaTheme="minorEastAsia"/>
              <w:noProof/>
              <w:lang w:eastAsia="es-CO"/>
            </w:rPr>
          </w:pPr>
          <w:r w:rsidRPr="00E16057">
            <w:rPr>
              <w:rFonts w:ascii="Arial" w:hAnsi="Arial" w:cs="Arial"/>
            </w:rPr>
            <w:fldChar w:fldCharType="begin"/>
          </w:r>
          <w:r w:rsidRPr="00E16057">
            <w:rPr>
              <w:rFonts w:ascii="Arial" w:hAnsi="Arial" w:cs="Arial"/>
            </w:rPr>
            <w:instrText xml:space="preserve"> TOC \o "1-3" \h \z \u </w:instrText>
          </w:r>
          <w:r w:rsidRPr="00E16057">
            <w:rPr>
              <w:rFonts w:ascii="Arial" w:hAnsi="Arial" w:cs="Arial"/>
            </w:rPr>
            <w:fldChar w:fldCharType="separate"/>
          </w:r>
          <w:hyperlink w:anchor="_Toc112774048" w:history="1">
            <w:r w:rsidR="00927CBF" w:rsidRPr="00244B19">
              <w:rPr>
                <w:rStyle w:val="Hipervnculo"/>
                <w:rFonts w:ascii="Arial" w:hAnsi="Arial" w:cs="Arial"/>
                <w:b/>
                <w:noProof/>
                <w:lang w:val="es-ES"/>
              </w:rPr>
              <w:t>1.</w:t>
            </w:r>
            <w:r w:rsidR="00927CBF">
              <w:rPr>
                <w:rFonts w:eastAsiaTheme="minorEastAsia"/>
                <w:noProof/>
                <w:lang w:eastAsia="es-CO"/>
              </w:rPr>
              <w:tab/>
            </w:r>
            <w:r w:rsidR="00927CBF" w:rsidRPr="00244B19">
              <w:rPr>
                <w:rStyle w:val="Hipervnculo"/>
                <w:rFonts w:ascii="Arial" w:hAnsi="Arial" w:cs="Arial"/>
                <w:b/>
                <w:noProof/>
                <w:lang w:val="es-ES"/>
              </w:rPr>
              <w:t>Objetivo</w:t>
            </w:r>
            <w:r w:rsidR="00927CBF">
              <w:rPr>
                <w:noProof/>
                <w:webHidden/>
              </w:rPr>
              <w:tab/>
            </w:r>
            <w:r w:rsidR="00927CBF">
              <w:rPr>
                <w:noProof/>
                <w:webHidden/>
              </w:rPr>
              <w:fldChar w:fldCharType="begin"/>
            </w:r>
            <w:r w:rsidR="00927CBF">
              <w:rPr>
                <w:noProof/>
                <w:webHidden/>
              </w:rPr>
              <w:instrText xml:space="preserve"> PAGEREF _Toc112774048 \h </w:instrText>
            </w:r>
            <w:r w:rsidR="00927CBF">
              <w:rPr>
                <w:noProof/>
                <w:webHidden/>
              </w:rPr>
            </w:r>
            <w:r w:rsidR="00927CBF">
              <w:rPr>
                <w:noProof/>
                <w:webHidden/>
              </w:rPr>
              <w:fldChar w:fldCharType="separate"/>
            </w:r>
            <w:r w:rsidR="00927CBF">
              <w:rPr>
                <w:noProof/>
                <w:webHidden/>
              </w:rPr>
              <w:t>3</w:t>
            </w:r>
            <w:r w:rsidR="00927CBF">
              <w:rPr>
                <w:noProof/>
                <w:webHidden/>
              </w:rPr>
              <w:fldChar w:fldCharType="end"/>
            </w:r>
          </w:hyperlink>
        </w:p>
        <w:p w14:paraId="74503A8A" w14:textId="6BC939B5" w:rsidR="00927CBF" w:rsidRDefault="002D7BB4">
          <w:pPr>
            <w:pStyle w:val="TDC1"/>
            <w:tabs>
              <w:tab w:val="left" w:pos="440"/>
              <w:tab w:val="right" w:leader="dot" w:pos="10070"/>
            </w:tabs>
            <w:rPr>
              <w:rFonts w:eastAsiaTheme="minorEastAsia"/>
              <w:noProof/>
              <w:lang w:eastAsia="es-CO"/>
            </w:rPr>
          </w:pPr>
          <w:hyperlink w:anchor="_Toc112774049" w:history="1">
            <w:r w:rsidR="00927CBF" w:rsidRPr="00244B19">
              <w:rPr>
                <w:rStyle w:val="Hipervnculo"/>
                <w:rFonts w:ascii="Arial" w:hAnsi="Arial" w:cs="Arial"/>
                <w:b/>
                <w:noProof/>
                <w:lang w:val="es-ES"/>
              </w:rPr>
              <w:t>2.</w:t>
            </w:r>
            <w:r w:rsidR="00927CBF">
              <w:rPr>
                <w:rFonts w:eastAsiaTheme="minorEastAsia"/>
                <w:noProof/>
                <w:lang w:eastAsia="es-CO"/>
              </w:rPr>
              <w:tab/>
            </w:r>
            <w:r w:rsidR="00927CBF" w:rsidRPr="00244B19">
              <w:rPr>
                <w:rStyle w:val="Hipervnculo"/>
                <w:rFonts w:ascii="Arial" w:hAnsi="Arial" w:cs="Arial"/>
                <w:b/>
                <w:noProof/>
                <w:lang w:val="es-ES"/>
              </w:rPr>
              <w:t>Alcance</w:t>
            </w:r>
            <w:r w:rsidR="00927CBF">
              <w:rPr>
                <w:noProof/>
                <w:webHidden/>
              </w:rPr>
              <w:tab/>
            </w:r>
            <w:r w:rsidR="00927CBF">
              <w:rPr>
                <w:noProof/>
                <w:webHidden/>
              </w:rPr>
              <w:fldChar w:fldCharType="begin"/>
            </w:r>
            <w:r w:rsidR="00927CBF">
              <w:rPr>
                <w:noProof/>
                <w:webHidden/>
              </w:rPr>
              <w:instrText xml:space="preserve"> PAGEREF _Toc112774049 \h </w:instrText>
            </w:r>
            <w:r w:rsidR="00927CBF">
              <w:rPr>
                <w:noProof/>
                <w:webHidden/>
              </w:rPr>
            </w:r>
            <w:r w:rsidR="00927CBF">
              <w:rPr>
                <w:noProof/>
                <w:webHidden/>
              </w:rPr>
              <w:fldChar w:fldCharType="separate"/>
            </w:r>
            <w:r w:rsidR="00927CBF">
              <w:rPr>
                <w:noProof/>
                <w:webHidden/>
              </w:rPr>
              <w:t>3</w:t>
            </w:r>
            <w:r w:rsidR="00927CBF">
              <w:rPr>
                <w:noProof/>
                <w:webHidden/>
              </w:rPr>
              <w:fldChar w:fldCharType="end"/>
            </w:r>
          </w:hyperlink>
        </w:p>
        <w:p w14:paraId="44E2AA62" w14:textId="12E8FBAD" w:rsidR="00927CBF" w:rsidRDefault="002D7BB4">
          <w:pPr>
            <w:pStyle w:val="TDC1"/>
            <w:tabs>
              <w:tab w:val="left" w:pos="440"/>
              <w:tab w:val="right" w:leader="dot" w:pos="10070"/>
            </w:tabs>
            <w:rPr>
              <w:rFonts w:eastAsiaTheme="minorEastAsia"/>
              <w:noProof/>
              <w:lang w:eastAsia="es-CO"/>
            </w:rPr>
          </w:pPr>
          <w:hyperlink w:anchor="_Toc112774050" w:history="1">
            <w:r w:rsidR="00927CBF" w:rsidRPr="00244B19">
              <w:rPr>
                <w:rStyle w:val="Hipervnculo"/>
                <w:rFonts w:ascii="Arial" w:hAnsi="Arial" w:cs="Arial"/>
                <w:b/>
                <w:noProof/>
                <w:lang w:val="es-ES"/>
              </w:rPr>
              <w:t>3.</w:t>
            </w:r>
            <w:r w:rsidR="00927CBF">
              <w:rPr>
                <w:rFonts w:eastAsiaTheme="minorEastAsia"/>
                <w:noProof/>
                <w:lang w:eastAsia="es-CO"/>
              </w:rPr>
              <w:tab/>
            </w:r>
            <w:r w:rsidR="00927CBF" w:rsidRPr="00244B19">
              <w:rPr>
                <w:rStyle w:val="Hipervnculo"/>
                <w:rFonts w:ascii="Arial" w:hAnsi="Arial" w:cs="Arial"/>
                <w:b/>
                <w:noProof/>
                <w:lang w:val="es-ES"/>
              </w:rPr>
              <w:t>Políticas de Operación</w:t>
            </w:r>
            <w:r w:rsidR="00927CBF">
              <w:rPr>
                <w:noProof/>
                <w:webHidden/>
              </w:rPr>
              <w:tab/>
            </w:r>
            <w:r w:rsidR="00927CBF">
              <w:rPr>
                <w:noProof/>
                <w:webHidden/>
              </w:rPr>
              <w:fldChar w:fldCharType="begin"/>
            </w:r>
            <w:r w:rsidR="00927CBF">
              <w:rPr>
                <w:noProof/>
                <w:webHidden/>
              </w:rPr>
              <w:instrText xml:space="preserve"> PAGEREF _Toc112774050 \h </w:instrText>
            </w:r>
            <w:r w:rsidR="00927CBF">
              <w:rPr>
                <w:noProof/>
                <w:webHidden/>
              </w:rPr>
            </w:r>
            <w:r w:rsidR="00927CBF">
              <w:rPr>
                <w:noProof/>
                <w:webHidden/>
              </w:rPr>
              <w:fldChar w:fldCharType="separate"/>
            </w:r>
            <w:r w:rsidR="00927CBF">
              <w:rPr>
                <w:noProof/>
                <w:webHidden/>
              </w:rPr>
              <w:t>3</w:t>
            </w:r>
            <w:r w:rsidR="00927CBF">
              <w:rPr>
                <w:noProof/>
                <w:webHidden/>
              </w:rPr>
              <w:fldChar w:fldCharType="end"/>
            </w:r>
          </w:hyperlink>
        </w:p>
        <w:p w14:paraId="46AF3AF5" w14:textId="34D7473B" w:rsidR="00927CBF" w:rsidRDefault="002D7BB4">
          <w:pPr>
            <w:pStyle w:val="TDC1"/>
            <w:tabs>
              <w:tab w:val="left" w:pos="440"/>
              <w:tab w:val="right" w:leader="dot" w:pos="10070"/>
            </w:tabs>
            <w:rPr>
              <w:rFonts w:eastAsiaTheme="minorEastAsia"/>
              <w:noProof/>
              <w:lang w:eastAsia="es-CO"/>
            </w:rPr>
          </w:pPr>
          <w:hyperlink w:anchor="_Toc112774051" w:history="1">
            <w:r w:rsidR="00927CBF" w:rsidRPr="00244B19">
              <w:rPr>
                <w:rStyle w:val="Hipervnculo"/>
                <w:rFonts w:ascii="Arial" w:hAnsi="Arial" w:cs="Arial"/>
                <w:b/>
                <w:bCs/>
                <w:noProof/>
                <w:lang w:val="es-ES"/>
              </w:rPr>
              <w:t>4.</w:t>
            </w:r>
            <w:r w:rsidR="00927CBF">
              <w:rPr>
                <w:rFonts w:eastAsiaTheme="minorEastAsia"/>
                <w:noProof/>
                <w:lang w:eastAsia="es-CO"/>
              </w:rPr>
              <w:tab/>
            </w:r>
            <w:r w:rsidR="00927CBF" w:rsidRPr="00244B19">
              <w:rPr>
                <w:rStyle w:val="Hipervnculo"/>
                <w:rFonts w:ascii="Arial" w:hAnsi="Arial" w:cs="Arial"/>
                <w:b/>
                <w:bCs/>
                <w:noProof/>
                <w:lang w:val="es-ES"/>
              </w:rPr>
              <w:t>Definición</w:t>
            </w:r>
            <w:r w:rsidR="00927CBF">
              <w:rPr>
                <w:noProof/>
                <w:webHidden/>
              </w:rPr>
              <w:tab/>
            </w:r>
            <w:r w:rsidR="00927CBF">
              <w:rPr>
                <w:noProof/>
                <w:webHidden/>
              </w:rPr>
              <w:fldChar w:fldCharType="begin"/>
            </w:r>
            <w:r w:rsidR="00927CBF">
              <w:rPr>
                <w:noProof/>
                <w:webHidden/>
              </w:rPr>
              <w:instrText xml:space="preserve"> PAGEREF _Toc112774051 \h </w:instrText>
            </w:r>
            <w:r w:rsidR="00927CBF">
              <w:rPr>
                <w:noProof/>
                <w:webHidden/>
              </w:rPr>
            </w:r>
            <w:r w:rsidR="00927CBF">
              <w:rPr>
                <w:noProof/>
                <w:webHidden/>
              </w:rPr>
              <w:fldChar w:fldCharType="separate"/>
            </w:r>
            <w:r w:rsidR="00927CBF">
              <w:rPr>
                <w:noProof/>
                <w:webHidden/>
              </w:rPr>
              <w:t>3</w:t>
            </w:r>
            <w:r w:rsidR="00927CBF">
              <w:rPr>
                <w:noProof/>
                <w:webHidden/>
              </w:rPr>
              <w:fldChar w:fldCharType="end"/>
            </w:r>
          </w:hyperlink>
        </w:p>
        <w:p w14:paraId="4B759C2D" w14:textId="048772B9" w:rsidR="00927CBF" w:rsidRDefault="002D7BB4">
          <w:pPr>
            <w:pStyle w:val="TDC1"/>
            <w:tabs>
              <w:tab w:val="left" w:pos="440"/>
              <w:tab w:val="right" w:leader="dot" w:pos="10070"/>
            </w:tabs>
            <w:rPr>
              <w:rFonts w:eastAsiaTheme="minorEastAsia"/>
              <w:noProof/>
              <w:lang w:eastAsia="es-CO"/>
            </w:rPr>
          </w:pPr>
          <w:hyperlink w:anchor="_Toc112774052" w:history="1">
            <w:r w:rsidR="00927CBF" w:rsidRPr="00244B19">
              <w:rPr>
                <w:rStyle w:val="Hipervnculo"/>
                <w:rFonts w:ascii="Arial" w:hAnsi="Arial" w:cs="Arial"/>
                <w:b/>
                <w:bCs/>
                <w:noProof/>
                <w:lang w:val="es-ES"/>
              </w:rPr>
              <w:t>5.</w:t>
            </w:r>
            <w:r w:rsidR="00927CBF">
              <w:rPr>
                <w:rFonts w:eastAsiaTheme="minorEastAsia"/>
                <w:noProof/>
                <w:lang w:eastAsia="es-CO"/>
              </w:rPr>
              <w:tab/>
            </w:r>
            <w:r w:rsidR="00927CBF" w:rsidRPr="00244B19">
              <w:rPr>
                <w:rStyle w:val="Hipervnculo"/>
                <w:rFonts w:ascii="Arial" w:hAnsi="Arial" w:cs="Arial"/>
                <w:b/>
                <w:bCs/>
                <w:noProof/>
                <w:lang w:val="es-ES"/>
              </w:rPr>
              <w:t>Activación Grupo GAO</w:t>
            </w:r>
            <w:r w:rsidR="00927CBF">
              <w:rPr>
                <w:noProof/>
                <w:webHidden/>
              </w:rPr>
              <w:tab/>
            </w:r>
            <w:r w:rsidR="00927CBF">
              <w:rPr>
                <w:noProof/>
                <w:webHidden/>
              </w:rPr>
              <w:fldChar w:fldCharType="begin"/>
            </w:r>
            <w:r w:rsidR="00927CBF">
              <w:rPr>
                <w:noProof/>
                <w:webHidden/>
              </w:rPr>
              <w:instrText xml:space="preserve"> PAGEREF _Toc112774052 \h </w:instrText>
            </w:r>
            <w:r w:rsidR="00927CBF">
              <w:rPr>
                <w:noProof/>
                <w:webHidden/>
              </w:rPr>
            </w:r>
            <w:r w:rsidR="00927CBF">
              <w:rPr>
                <w:noProof/>
                <w:webHidden/>
              </w:rPr>
              <w:fldChar w:fldCharType="separate"/>
            </w:r>
            <w:r w:rsidR="00927CBF">
              <w:rPr>
                <w:noProof/>
                <w:webHidden/>
              </w:rPr>
              <w:t>3</w:t>
            </w:r>
            <w:r w:rsidR="00927CBF">
              <w:rPr>
                <w:noProof/>
                <w:webHidden/>
              </w:rPr>
              <w:fldChar w:fldCharType="end"/>
            </w:r>
          </w:hyperlink>
        </w:p>
        <w:p w14:paraId="79F535A6" w14:textId="6A495E86" w:rsidR="00927CBF" w:rsidRDefault="002D7BB4">
          <w:pPr>
            <w:pStyle w:val="TDC1"/>
            <w:tabs>
              <w:tab w:val="left" w:pos="440"/>
              <w:tab w:val="right" w:leader="dot" w:pos="10070"/>
            </w:tabs>
            <w:rPr>
              <w:rFonts w:eastAsiaTheme="minorEastAsia"/>
              <w:noProof/>
              <w:lang w:eastAsia="es-CO"/>
            </w:rPr>
          </w:pPr>
          <w:hyperlink w:anchor="_Toc112774053" w:history="1">
            <w:r w:rsidR="00927CBF" w:rsidRPr="00244B19">
              <w:rPr>
                <w:rStyle w:val="Hipervnculo"/>
                <w:rFonts w:ascii="Arial" w:hAnsi="Arial" w:cs="Arial"/>
                <w:b/>
                <w:bCs/>
                <w:noProof/>
                <w:lang w:val="es-ES"/>
              </w:rPr>
              <w:t>6.</w:t>
            </w:r>
            <w:r w:rsidR="00927CBF">
              <w:rPr>
                <w:rFonts w:eastAsiaTheme="minorEastAsia"/>
                <w:noProof/>
                <w:lang w:eastAsia="es-CO"/>
              </w:rPr>
              <w:tab/>
            </w:r>
            <w:r w:rsidR="00927CBF" w:rsidRPr="00244B19">
              <w:rPr>
                <w:rStyle w:val="Hipervnculo"/>
                <w:rFonts w:ascii="Arial" w:hAnsi="Arial" w:cs="Arial"/>
                <w:b/>
                <w:bCs/>
                <w:noProof/>
                <w:lang w:val="es-ES"/>
              </w:rPr>
              <w:t>Personal</w:t>
            </w:r>
            <w:r w:rsidR="00927CBF">
              <w:rPr>
                <w:noProof/>
                <w:webHidden/>
              </w:rPr>
              <w:tab/>
            </w:r>
            <w:r w:rsidR="00927CBF">
              <w:rPr>
                <w:noProof/>
                <w:webHidden/>
              </w:rPr>
              <w:fldChar w:fldCharType="begin"/>
            </w:r>
            <w:r w:rsidR="00927CBF">
              <w:rPr>
                <w:noProof/>
                <w:webHidden/>
              </w:rPr>
              <w:instrText xml:space="preserve"> PAGEREF _Toc112774053 \h </w:instrText>
            </w:r>
            <w:r w:rsidR="00927CBF">
              <w:rPr>
                <w:noProof/>
                <w:webHidden/>
              </w:rPr>
            </w:r>
            <w:r w:rsidR="00927CBF">
              <w:rPr>
                <w:noProof/>
                <w:webHidden/>
              </w:rPr>
              <w:fldChar w:fldCharType="separate"/>
            </w:r>
            <w:r w:rsidR="00927CBF">
              <w:rPr>
                <w:noProof/>
                <w:webHidden/>
              </w:rPr>
              <w:t>3</w:t>
            </w:r>
            <w:r w:rsidR="00927CBF">
              <w:rPr>
                <w:noProof/>
                <w:webHidden/>
              </w:rPr>
              <w:fldChar w:fldCharType="end"/>
            </w:r>
          </w:hyperlink>
        </w:p>
        <w:p w14:paraId="4F181033" w14:textId="4039B8E5" w:rsidR="00927CBF" w:rsidRDefault="002D7BB4">
          <w:pPr>
            <w:pStyle w:val="TDC2"/>
            <w:tabs>
              <w:tab w:val="left" w:pos="660"/>
              <w:tab w:val="right" w:leader="dot" w:pos="10070"/>
            </w:tabs>
            <w:rPr>
              <w:rFonts w:eastAsiaTheme="minorEastAsia"/>
              <w:noProof/>
              <w:lang w:eastAsia="es-CO"/>
            </w:rPr>
          </w:pPr>
          <w:hyperlink w:anchor="_Toc112774054" w:history="1">
            <w:r w:rsidR="00927CBF" w:rsidRPr="00244B19">
              <w:rPr>
                <w:rStyle w:val="Hipervnculo"/>
                <w:rFonts w:ascii="Arial" w:hAnsi="Arial" w:cs="Arial"/>
                <w:b/>
                <w:bCs/>
                <w:noProof/>
                <w:lang w:val="es-ES"/>
              </w:rPr>
              <w:t>a.</w:t>
            </w:r>
            <w:r w:rsidR="00927CBF">
              <w:rPr>
                <w:rFonts w:eastAsiaTheme="minorEastAsia"/>
                <w:noProof/>
                <w:lang w:eastAsia="es-CO"/>
              </w:rPr>
              <w:tab/>
            </w:r>
            <w:r w:rsidR="00927CBF" w:rsidRPr="00244B19">
              <w:rPr>
                <w:rStyle w:val="Hipervnculo"/>
                <w:rFonts w:ascii="Arial" w:hAnsi="Arial" w:cs="Arial"/>
                <w:b/>
                <w:bCs/>
                <w:noProof/>
                <w:lang w:val="es-ES"/>
              </w:rPr>
              <w:t>Matriz de incidentes - apoyo</w:t>
            </w:r>
            <w:r w:rsidR="00927CBF">
              <w:rPr>
                <w:noProof/>
                <w:webHidden/>
              </w:rPr>
              <w:tab/>
            </w:r>
            <w:r w:rsidR="00927CBF">
              <w:rPr>
                <w:noProof/>
                <w:webHidden/>
              </w:rPr>
              <w:fldChar w:fldCharType="begin"/>
            </w:r>
            <w:r w:rsidR="00927CBF">
              <w:rPr>
                <w:noProof/>
                <w:webHidden/>
              </w:rPr>
              <w:instrText xml:space="preserve"> PAGEREF _Toc112774054 \h </w:instrText>
            </w:r>
            <w:r w:rsidR="00927CBF">
              <w:rPr>
                <w:noProof/>
                <w:webHidden/>
              </w:rPr>
            </w:r>
            <w:r w:rsidR="00927CBF">
              <w:rPr>
                <w:noProof/>
                <w:webHidden/>
              </w:rPr>
              <w:fldChar w:fldCharType="separate"/>
            </w:r>
            <w:r w:rsidR="00927CBF">
              <w:rPr>
                <w:noProof/>
                <w:webHidden/>
              </w:rPr>
              <w:t>4</w:t>
            </w:r>
            <w:r w:rsidR="00927CBF">
              <w:rPr>
                <w:noProof/>
                <w:webHidden/>
              </w:rPr>
              <w:fldChar w:fldCharType="end"/>
            </w:r>
          </w:hyperlink>
        </w:p>
        <w:p w14:paraId="693247C5" w14:textId="67810DFE" w:rsidR="00927CBF" w:rsidRDefault="002D7BB4">
          <w:pPr>
            <w:pStyle w:val="TDC2"/>
            <w:tabs>
              <w:tab w:val="left" w:pos="660"/>
              <w:tab w:val="right" w:leader="dot" w:pos="10070"/>
            </w:tabs>
            <w:rPr>
              <w:rFonts w:eastAsiaTheme="minorEastAsia"/>
              <w:noProof/>
              <w:lang w:eastAsia="es-CO"/>
            </w:rPr>
          </w:pPr>
          <w:hyperlink w:anchor="_Toc112774055" w:history="1">
            <w:r w:rsidR="00927CBF" w:rsidRPr="00244B19">
              <w:rPr>
                <w:rStyle w:val="Hipervnculo"/>
                <w:rFonts w:ascii="Arial" w:hAnsi="Arial" w:cs="Arial"/>
                <w:b/>
                <w:bCs/>
                <w:noProof/>
                <w:lang w:val="es-ES"/>
              </w:rPr>
              <w:t>b.</w:t>
            </w:r>
            <w:r w:rsidR="00927CBF">
              <w:rPr>
                <w:rFonts w:eastAsiaTheme="minorEastAsia"/>
                <w:noProof/>
                <w:lang w:eastAsia="es-CO"/>
              </w:rPr>
              <w:tab/>
            </w:r>
            <w:r w:rsidR="00927CBF" w:rsidRPr="00244B19">
              <w:rPr>
                <w:rStyle w:val="Hipervnculo"/>
                <w:rFonts w:ascii="Arial" w:hAnsi="Arial" w:cs="Arial"/>
                <w:b/>
                <w:bCs/>
                <w:noProof/>
                <w:lang w:val="es-ES"/>
              </w:rPr>
              <w:t>Matriz de consumo de agua – de apoyo</w:t>
            </w:r>
            <w:r w:rsidR="00927CBF">
              <w:rPr>
                <w:noProof/>
                <w:webHidden/>
              </w:rPr>
              <w:tab/>
            </w:r>
            <w:r w:rsidR="00927CBF">
              <w:rPr>
                <w:noProof/>
                <w:webHidden/>
              </w:rPr>
              <w:fldChar w:fldCharType="begin"/>
            </w:r>
            <w:r w:rsidR="00927CBF">
              <w:rPr>
                <w:noProof/>
                <w:webHidden/>
              </w:rPr>
              <w:instrText xml:space="preserve"> PAGEREF _Toc112774055 \h </w:instrText>
            </w:r>
            <w:r w:rsidR="00927CBF">
              <w:rPr>
                <w:noProof/>
                <w:webHidden/>
              </w:rPr>
            </w:r>
            <w:r w:rsidR="00927CBF">
              <w:rPr>
                <w:noProof/>
                <w:webHidden/>
              </w:rPr>
              <w:fldChar w:fldCharType="separate"/>
            </w:r>
            <w:r w:rsidR="00927CBF">
              <w:rPr>
                <w:noProof/>
                <w:webHidden/>
              </w:rPr>
              <w:t>5</w:t>
            </w:r>
            <w:r w:rsidR="00927CBF">
              <w:rPr>
                <w:noProof/>
                <w:webHidden/>
              </w:rPr>
              <w:fldChar w:fldCharType="end"/>
            </w:r>
          </w:hyperlink>
        </w:p>
        <w:p w14:paraId="48F84933" w14:textId="0507ABB8" w:rsidR="00927CBF" w:rsidRDefault="002D7BB4">
          <w:pPr>
            <w:pStyle w:val="TDC1"/>
            <w:tabs>
              <w:tab w:val="left" w:pos="440"/>
              <w:tab w:val="right" w:leader="dot" w:pos="10070"/>
            </w:tabs>
            <w:rPr>
              <w:rFonts w:eastAsiaTheme="minorEastAsia"/>
              <w:noProof/>
              <w:lang w:eastAsia="es-CO"/>
            </w:rPr>
          </w:pPr>
          <w:hyperlink w:anchor="_Toc112774056" w:history="1">
            <w:r w:rsidR="00927CBF" w:rsidRPr="00244B19">
              <w:rPr>
                <w:rStyle w:val="Hipervnculo"/>
                <w:rFonts w:ascii="Arial" w:hAnsi="Arial" w:cs="Arial"/>
                <w:b/>
                <w:bCs/>
                <w:noProof/>
                <w:lang w:val="es-ES"/>
              </w:rPr>
              <w:t>7.</w:t>
            </w:r>
            <w:r w:rsidR="00927CBF">
              <w:rPr>
                <w:rFonts w:eastAsiaTheme="minorEastAsia"/>
                <w:noProof/>
                <w:lang w:eastAsia="es-CO"/>
              </w:rPr>
              <w:tab/>
            </w:r>
            <w:r w:rsidR="00927CBF" w:rsidRPr="00244B19">
              <w:rPr>
                <w:rStyle w:val="Hipervnculo"/>
                <w:rFonts w:ascii="Arial" w:hAnsi="Arial" w:cs="Arial"/>
                <w:b/>
                <w:bCs/>
                <w:noProof/>
                <w:lang w:val="es-ES"/>
              </w:rPr>
              <w:t>Inventarios</w:t>
            </w:r>
            <w:r w:rsidR="00927CBF">
              <w:rPr>
                <w:noProof/>
                <w:webHidden/>
              </w:rPr>
              <w:tab/>
            </w:r>
            <w:r w:rsidR="00927CBF">
              <w:rPr>
                <w:noProof/>
                <w:webHidden/>
              </w:rPr>
              <w:fldChar w:fldCharType="begin"/>
            </w:r>
            <w:r w:rsidR="00927CBF">
              <w:rPr>
                <w:noProof/>
                <w:webHidden/>
              </w:rPr>
              <w:instrText xml:space="preserve"> PAGEREF _Toc112774056 \h </w:instrText>
            </w:r>
            <w:r w:rsidR="00927CBF">
              <w:rPr>
                <w:noProof/>
                <w:webHidden/>
              </w:rPr>
            </w:r>
            <w:r w:rsidR="00927CBF">
              <w:rPr>
                <w:noProof/>
                <w:webHidden/>
              </w:rPr>
              <w:fldChar w:fldCharType="separate"/>
            </w:r>
            <w:r w:rsidR="00927CBF">
              <w:rPr>
                <w:noProof/>
                <w:webHidden/>
              </w:rPr>
              <w:t>5</w:t>
            </w:r>
            <w:r w:rsidR="00927CBF">
              <w:rPr>
                <w:noProof/>
                <w:webHidden/>
              </w:rPr>
              <w:fldChar w:fldCharType="end"/>
            </w:r>
          </w:hyperlink>
        </w:p>
        <w:p w14:paraId="781D144C" w14:textId="01483105" w:rsidR="00927CBF" w:rsidRDefault="002D7BB4">
          <w:pPr>
            <w:pStyle w:val="TDC1"/>
            <w:tabs>
              <w:tab w:val="left" w:pos="440"/>
              <w:tab w:val="right" w:leader="dot" w:pos="10070"/>
            </w:tabs>
            <w:rPr>
              <w:rFonts w:eastAsiaTheme="minorEastAsia"/>
              <w:noProof/>
              <w:lang w:eastAsia="es-CO"/>
            </w:rPr>
          </w:pPr>
          <w:hyperlink w:anchor="_Toc112774057" w:history="1">
            <w:r w:rsidR="00927CBF" w:rsidRPr="00244B19">
              <w:rPr>
                <w:rStyle w:val="Hipervnculo"/>
                <w:rFonts w:ascii="Arial" w:hAnsi="Arial" w:cs="Arial"/>
                <w:b/>
                <w:bCs/>
                <w:noProof/>
                <w:lang w:val="es-ES"/>
              </w:rPr>
              <w:t>8.</w:t>
            </w:r>
            <w:r w:rsidR="00927CBF">
              <w:rPr>
                <w:rFonts w:eastAsiaTheme="minorEastAsia"/>
                <w:noProof/>
                <w:lang w:eastAsia="es-CO"/>
              </w:rPr>
              <w:tab/>
            </w:r>
            <w:r w:rsidR="00927CBF" w:rsidRPr="00244B19">
              <w:rPr>
                <w:rStyle w:val="Hipervnculo"/>
                <w:rFonts w:ascii="Arial" w:hAnsi="Arial" w:cs="Arial"/>
                <w:b/>
                <w:bCs/>
                <w:noProof/>
                <w:lang w:val="es-ES"/>
              </w:rPr>
              <w:t>Formatos</w:t>
            </w:r>
            <w:r w:rsidR="00927CBF">
              <w:rPr>
                <w:noProof/>
                <w:webHidden/>
              </w:rPr>
              <w:tab/>
            </w:r>
            <w:r w:rsidR="00927CBF">
              <w:rPr>
                <w:noProof/>
                <w:webHidden/>
              </w:rPr>
              <w:fldChar w:fldCharType="begin"/>
            </w:r>
            <w:r w:rsidR="00927CBF">
              <w:rPr>
                <w:noProof/>
                <w:webHidden/>
              </w:rPr>
              <w:instrText xml:space="preserve"> PAGEREF _Toc112774057 \h </w:instrText>
            </w:r>
            <w:r w:rsidR="00927CBF">
              <w:rPr>
                <w:noProof/>
                <w:webHidden/>
              </w:rPr>
            </w:r>
            <w:r w:rsidR="00927CBF">
              <w:rPr>
                <w:noProof/>
                <w:webHidden/>
              </w:rPr>
              <w:fldChar w:fldCharType="separate"/>
            </w:r>
            <w:r w:rsidR="00927CBF">
              <w:rPr>
                <w:noProof/>
                <w:webHidden/>
              </w:rPr>
              <w:t>6</w:t>
            </w:r>
            <w:r w:rsidR="00927CBF">
              <w:rPr>
                <w:noProof/>
                <w:webHidden/>
              </w:rPr>
              <w:fldChar w:fldCharType="end"/>
            </w:r>
          </w:hyperlink>
        </w:p>
        <w:p w14:paraId="0EA0A199" w14:textId="06D77B88" w:rsidR="00927CBF" w:rsidRDefault="002D7BB4">
          <w:pPr>
            <w:pStyle w:val="TDC2"/>
            <w:tabs>
              <w:tab w:val="left" w:pos="660"/>
              <w:tab w:val="right" w:leader="dot" w:pos="10070"/>
            </w:tabs>
            <w:rPr>
              <w:rFonts w:eastAsiaTheme="minorEastAsia"/>
              <w:noProof/>
              <w:lang w:eastAsia="es-CO"/>
            </w:rPr>
          </w:pPr>
          <w:hyperlink w:anchor="_Toc112774058" w:history="1">
            <w:r w:rsidR="00927CBF" w:rsidRPr="00244B19">
              <w:rPr>
                <w:rStyle w:val="Hipervnculo"/>
                <w:rFonts w:ascii="Arial" w:hAnsi="Arial" w:cs="Arial"/>
                <w:b/>
                <w:bCs/>
                <w:noProof/>
                <w:lang w:val="es-ES"/>
              </w:rPr>
              <w:t>a.</w:t>
            </w:r>
            <w:r w:rsidR="00927CBF">
              <w:rPr>
                <w:rFonts w:eastAsiaTheme="minorEastAsia"/>
                <w:noProof/>
                <w:lang w:eastAsia="es-CO"/>
              </w:rPr>
              <w:tab/>
            </w:r>
            <w:r w:rsidR="00927CBF" w:rsidRPr="00244B19">
              <w:rPr>
                <w:rStyle w:val="Hipervnculo"/>
                <w:rFonts w:ascii="Arial" w:hAnsi="Arial" w:cs="Arial"/>
                <w:b/>
                <w:bCs/>
                <w:noProof/>
                <w:lang w:val="es-ES"/>
              </w:rPr>
              <w:t>SCI 201</w:t>
            </w:r>
            <w:r w:rsidR="00927CBF">
              <w:rPr>
                <w:noProof/>
                <w:webHidden/>
              </w:rPr>
              <w:tab/>
            </w:r>
            <w:r w:rsidR="00927CBF">
              <w:rPr>
                <w:noProof/>
                <w:webHidden/>
              </w:rPr>
              <w:fldChar w:fldCharType="begin"/>
            </w:r>
            <w:r w:rsidR="00927CBF">
              <w:rPr>
                <w:noProof/>
                <w:webHidden/>
              </w:rPr>
              <w:instrText xml:space="preserve"> PAGEREF _Toc112774058 \h </w:instrText>
            </w:r>
            <w:r w:rsidR="00927CBF">
              <w:rPr>
                <w:noProof/>
                <w:webHidden/>
              </w:rPr>
            </w:r>
            <w:r w:rsidR="00927CBF">
              <w:rPr>
                <w:noProof/>
                <w:webHidden/>
              </w:rPr>
              <w:fldChar w:fldCharType="separate"/>
            </w:r>
            <w:r w:rsidR="00927CBF">
              <w:rPr>
                <w:noProof/>
                <w:webHidden/>
              </w:rPr>
              <w:t>7</w:t>
            </w:r>
            <w:r w:rsidR="00927CBF">
              <w:rPr>
                <w:noProof/>
                <w:webHidden/>
              </w:rPr>
              <w:fldChar w:fldCharType="end"/>
            </w:r>
          </w:hyperlink>
        </w:p>
        <w:p w14:paraId="436412F8" w14:textId="31440FC7" w:rsidR="00927CBF" w:rsidRDefault="002D7BB4">
          <w:pPr>
            <w:pStyle w:val="TDC2"/>
            <w:tabs>
              <w:tab w:val="left" w:pos="660"/>
              <w:tab w:val="right" w:leader="dot" w:pos="10070"/>
            </w:tabs>
            <w:rPr>
              <w:rFonts w:eastAsiaTheme="minorEastAsia"/>
              <w:noProof/>
              <w:lang w:eastAsia="es-CO"/>
            </w:rPr>
          </w:pPr>
          <w:hyperlink w:anchor="_Toc112774059" w:history="1">
            <w:r w:rsidR="00927CBF" w:rsidRPr="00244B19">
              <w:rPr>
                <w:rStyle w:val="Hipervnculo"/>
                <w:rFonts w:ascii="Arial" w:hAnsi="Arial" w:cs="Arial"/>
                <w:b/>
                <w:bCs/>
                <w:noProof/>
                <w:lang w:val="es-ES"/>
              </w:rPr>
              <w:t>b.</w:t>
            </w:r>
            <w:r w:rsidR="00927CBF">
              <w:rPr>
                <w:rFonts w:eastAsiaTheme="minorEastAsia"/>
                <w:noProof/>
                <w:lang w:eastAsia="es-CO"/>
              </w:rPr>
              <w:tab/>
            </w:r>
            <w:r w:rsidR="00927CBF" w:rsidRPr="00244B19">
              <w:rPr>
                <w:rStyle w:val="Hipervnculo"/>
                <w:rFonts w:ascii="Arial" w:hAnsi="Arial" w:cs="Arial"/>
                <w:b/>
                <w:bCs/>
                <w:noProof/>
                <w:lang w:val="es-ES"/>
              </w:rPr>
              <w:t>FORMULARIO SCI 211</w:t>
            </w:r>
            <w:r w:rsidR="00927CBF">
              <w:rPr>
                <w:noProof/>
                <w:webHidden/>
              </w:rPr>
              <w:tab/>
            </w:r>
            <w:r w:rsidR="00927CBF">
              <w:rPr>
                <w:noProof/>
                <w:webHidden/>
              </w:rPr>
              <w:fldChar w:fldCharType="begin"/>
            </w:r>
            <w:r w:rsidR="00927CBF">
              <w:rPr>
                <w:noProof/>
                <w:webHidden/>
              </w:rPr>
              <w:instrText xml:space="preserve"> PAGEREF _Toc112774059 \h </w:instrText>
            </w:r>
            <w:r w:rsidR="00927CBF">
              <w:rPr>
                <w:noProof/>
                <w:webHidden/>
              </w:rPr>
            </w:r>
            <w:r w:rsidR="00927CBF">
              <w:rPr>
                <w:noProof/>
                <w:webHidden/>
              </w:rPr>
              <w:fldChar w:fldCharType="separate"/>
            </w:r>
            <w:r w:rsidR="00927CBF">
              <w:rPr>
                <w:noProof/>
                <w:webHidden/>
              </w:rPr>
              <w:t>10</w:t>
            </w:r>
            <w:r w:rsidR="00927CBF">
              <w:rPr>
                <w:noProof/>
                <w:webHidden/>
              </w:rPr>
              <w:fldChar w:fldCharType="end"/>
            </w:r>
          </w:hyperlink>
        </w:p>
        <w:p w14:paraId="71388A42" w14:textId="24B69453" w:rsidR="00927CBF" w:rsidRDefault="002D7BB4">
          <w:pPr>
            <w:pStyle w:val="TDC2"/>
            <w:tabs>
              <w:tab w:val="left" w:pos="660"/>
              <w:tab w:val="right" w:leader="dot" w:pos="10070"/>
            </w:tabs>
            <w:rPr>
              <w:rFonts w:eastAsiaTheme="minorEastAsia"/>
              <w:noProof/>
              <w:lang w:eastAsia="es-CO"/>
            </w:rPr>
          </w:pPr>
          <w:hyperlink w:anchor="_Toc112774060" w:history="1">
            <w:r w:rsidR="00927CBF" w:rsidRPr="00244B19">
              <w:rPr>
                <w:rStyle w:val="Hipervnculo"/>
                <w:rFonts w:ascii="Arial" w:hAnsi="Arial" w:cs="Arial"/>
                <w:b/>
                <w:bCs/>
                <w:noProof/>
                <w:lang w:val="es-ES"/>
              </w:rPr>
              <w:t>c.</w:t>
            </w:r>
            <w:r w:rsidR="00927CBF">
              <w:rPr>
                <w:rFonts w:eastAsiaTheme="minorEastAsia"/>
                <w:noProof/>
                <w:lang w:eastAsia="es-CO"/>
              </w:rPr>
              <w:tab/>
            </w:r>
            <w:r w:rsidR="00927CBF" w:rsidRPr="00244B19">
              <w:rPr>
                <w:rStyle w:val="Hipervnculo"/>
                <w:rFonts w:ascii="Arial" w:hAnsi="Arial" w:cs="Arial"/>
                <w:b/>
                <w:bCs/>
                <w:noProof/>
                <w:lang w:val="es-ES"/>
              </w:rPr>
              <w:t>Reporte Entrega de Turno:</w:t>
            </w:r>
            <w:r w:rsidR="00927CBF">
              <w:rPr>
                <w:noProof/>
                <w:webHidden/>
              </w:rPr>
              <w:tab/>
            </w:r>
            <w:r w:rsidR="00927CBF">
              <w:rPr>
                <w:noProof/>
                <w:webHidden/>
              </w:rPr>
              <w:fldChar w:fldCharType="begin"/>
            </w:r>
            <w:r w:rsidR="00927CBF">
              <w:rPr>
                <w:noProof/>
                <w:webHidden/>
              </w:rPr>
              <w:instrText xml:space="preserve"> PAGEREF _Toc112774060 \h </w:instrText>
            </w:r>
            <w:r w:rsidR="00927CBF">
              <w:rPr>
                <w:noProof/>
                <w:webHidden/>
              </w:rPr>
            </w:r>
            <w:r w:rsidR="00927CBF">
              <w:rPr>
                <w:noProof/>
                <w:webHidden/>
              </w:rPr>
              <w:fldChar w:fldCharType="separate"/>
            </w:r>
            <w:r w:rsidR="00927CBF">
              <w:rPr>
                <w:noProof/>
                <w:webHidden/>
              </w:rPr>
              <w:t>10</w:t>
            </w:r>
            <w:r w:rsidR="00927CBF">
              <w:rPr>
                <w:noProof/>
                <w:webHidden/>
              </w:rPr>
              <w:fldChar w:fldCharType="end"/>
            </w:r>
          </w:hyperlink>
        </w:p>
        <w:p w14:paraId="211D01D6" w14:textId="163110DF" w:rsidR="00927CBF" w:rsidRDefault="002D7BB4">
          <w:pPr>
            <w:pStyle w:val="TDC1"/>
            <w:tabs>
              <w:tab w:val="left" w:pos="440"/>
              <w:tab w:val="right" w:leader="dot" w:pos="10070"/>
            </w:tabs>
            <w:rPr>
              <w:rFonts w:eastAsiaTheme="minorEastAsia"/>
              <w:noProof/>
              <w:lang w:eastAsia="es-CO"/>
            </w:rPr>
          </w:pPr>
          <w:hyperlink w:anchor="_Toc112774061" w:history="1">
            <w:r w:rsidR="00927CBF" w:rsidRPr="00244B19">
              <w:rPr>
                <w:rStyle w:val="Hipervnculo"/>
                <w:rFonts w:ascii="Arial" w:hAnsi="Arial" w:cs="Arial"/>
                <w:b/>
                <w:bCs/>
                <w:noProof/>
                <w:lang w:val="es-ES"/>
              </w:rPr>
              <w:t>9.</w:t>
            </w:r>
            <w:r w:rsidR="00927CBF">
              <w:rPr>
                <w:rFonts w:eastAsiaTheme="minorEastAsia"/>
                <w:noProof/>
                <w:lang w:eastAsia="es-CO"/>
              </w:rPr>
              <w:tab/>
            </w:r>
            <w:r w:rsidR="00927CBF" w:rsidRPr="00244B19">
              <w:rPr>
                <w:rStyle w:val="Hipervnculo"/>
                <w:rFonts w:ascii="Arial" w:hAnsi="Arial" w:cs="Arial"/>
                <w:b/>
                <w:bCs/>
                <w:noProof/>
                <w:lang w:val="es-ES"/>
              </w:rPr>
              <w:t>Operación</w:t>
            </w:r>
            <w:r w:rsidR="00927CBF">
              <w:rPr>
                <w:noProof/>
                <w:webHidden/>
              </w:rPr>
              <w:tab/>
            </w:r>
            <w:r w:rsidR="00927CBF">
              <w:rPr>
                <w:noProof/>
                <w:webHidden/>
              </w:rPr>
              <w:fldChar w:fldCharType="begin"/>
            </w:r>
            <w:r w:rsidR="00927CBF">
              <w:rPr>
                <w:noProof/>
                <w:webHidden/>
              </w:rPr>
              <w:instrText xml:space="preserve"> PAGEREF _Toc112774061 \h </w:instrText>
            </w:r>
            <w:r w:rsidR="00927CBF">
              <w:rPr>
                <w:noProof/>
                <w:webHidden/>
              </w:rPr>
            </w:r>
            <w:r w:rsidR="00927CBF">
              <w:rPr>
                <w:noProof/>
                <w:webHidden/>
              </w:rPr>
              <w:fldChar w:fldCharType="separate"/>
            </w:r>
            <w:r w:rsidR="00927CBF">
              <w:rPr>
                <w:noProof/>
                <w:webHidden/>
              </w:rPr>
              <w:t>11</w:t>
            </w:r>
            <w:r w:rsidR="00927CBF">
              <w:rPr>
                <w:noProof/>
                <w:webHidden/>
              </w:rPr>
              <w:fldChar w:fldCharType="end"/>
            </w:r>
          </w:hyperlink>
        </w:p>
        <w:p w14:paraId="70DC2BF5" w14:textId="1243235D" w:rsidR="00927CBF" w:rsidRDefault="002D7BB4">
          <w:pPr>
            <w:pStyle w:val="TDC1"/>
            <w:tabs>
              <w:tab w:val="left" w:pos="660"/>
              <w:tab w:val="right" w:leader="dot" w:pos="10070"/>
            </w:tabs>
            <w:rPr>
              <w:rFonts w:eastAsiaTheme="minorEastAsia"/>
              <w:noProof/>
              <w:lang w:eastAsia="es-CO"/>
            </w:rPr>
          </w:pPr>
          <w:hyperlink w:anchor="_Toc112774062" w:history="1">
            <w:r w:rsidR="00927CBF" w:rsidRPr="00244B19">
              <w:rPr>
                <w:rStyle w:val="Hipervnculo"/>
                <w:rFonts w:ascii="Arial" w:hAnsi="Arial" w:cs="Arial"/>
                <w:b/>
                <w:bCs/>
                <w:noProof/>
                <w:lang w:val="es-ES"/>
              </w:rPr>
              <w:t>10.</w:t>
            </w:r>
            <w:r w:rsidR="00927CBF">
              <w:rPr>
                <w:rFonts w:eastAsiaTheme="minorEastAsia"/>
                <w:noProof/>
                <w:lang w:eastAsia="es-CO"/>
              </w:rPr>
              <w:tab/>
            </w:r>
            <w:r w:rsidR="00927CBF" w:rsidRPr="00244B19">
              <w:rPr>
                <w:rStyle w:val="Hipervnculo"/>
                <w:rFonts w:ascii="Arial" w:hAnsi="Arial" w:cs="Arial"/>
                <w:b/>
                <w:bCs/>
                <w:noProof/>
                <w:lang w:val="es-ES"/>
              </w:rPr>
              <w:t>CONTROL DE CAMBIOS</w:t>
            </w:r>
            <w:r w:rsidR="00927CBF">
              <w:rPr>
                <w:noProof/>
                <w:webHidden/>
              </w:rPr>
              <w:tab/>
            </w:r>
            <w:r w:rsidR="00927CBF">
              <w:rPr>
                <w:noProof/>
                <w:webHidden/>
              </w:rPr>
              <w:fldChar w:fldCharType="begin"/>
            </w:r>
            <w:r w:rsidR="00927CBF">
              <w:rPr>
                <w:noProof/>
                <w:webHidden/>
              </w:rPr>
              <w:instrText xml:space="preserve"> PAGEREF _Toc112774062 \h </w:instrText>
            </w:r>
            <w:r w:rsidR="00927CBF">
              <w:rPr>
                <w:noProof/>
                <w:webHidden/>
              </w:rPr>
            </w:r>
            <w:r w:rsidR="00927CBF">
              <w:rPr>
                <w:noProof/>
                <w:webHidden/>
              </w:rPr>
              <w:fldChar w:fldCharType="separate"/>
            </w:r>
            <w:r w:rsidR="00927CBF">
              <w:rPr>
                <w:noProof/>
                <w:webHidden/>
              </w:rPr>
              <w:t>13</w:t>
            </w:r>
            <w:r w:rsidR="00927CBF">
              <w:rPr>
                <w:noProof/>
                <w:webHidden/>
              </w:rPr>
              <w:fldChar w:fldCharType="end"/>
            </w:r>
          </w:hyperlink>
        </w:p>
        <w:p w14:paraId="498F3F34" w14:textId="2BFF83F7" w:rsidR="00927CBF" w:rsidRDefault="002D7BB4">
          <w:pPr>
            <w:pStyle w:val="TDC1"/>
            <w:tabs>
              <w:tab w:val="left" w:pos="660"/>
              <w:tab w:val="right" w:leader="dot" w:pos="10070"/>
            </w:tabs>
            <w:rPr>
              <w:rFonts w:eastAsiaTheme="minorEastAsia"/>
              <w:noProof/>
              <w:lang w:eastAsia="es-CO"/>
            </w:rPr>
          </w:pPr>
          <w:hyperlink w:anchor="_Toc112774063" w:history="1">
            <w:r w:rsidR="00927CBF" w:rsidRPr="00244B19">
              <w:rPr>
                <w:rStyle w:val="Hipervnculo"/>
                <w:rFonts w:ascii="Arial" w:hAnsi="Arial" w:cs="Arial"/>
                <w:b/>
                <w:bCs/>
                <w:noProof/>
              </w:rPr>
              <w:t>11.</w:t>
            </w:r>
            <w:r w:rsidR="00927CBF">
              <w:rPr>
                <w:rFonts w:eastAsiaTheme="minorEastAsia"/>
                <w:noProof/>
                <w:lang w:eastAsia="es-CO"/>
              </w:rPr>
              <w:tab/>
            </w:r>
            <w:r w:rsidR="00927CBF" w:rsidRPr="00244B19">
              <w:rPr>
                <w:rStyle w:val="Hipervnculo"/>
                <w:rFonts w:ascii="Arial" w:hAnsi="Arial" w:cs="Arial"/>
                <w:b/>
                <w:bCs/>
                <w:noProof/>
              </w:rPr>
              <w:t>DOCUMENTOS RELACIONADOS</w:t>
            </w:r>
            <w:r w:rsidR="00927CBF">
              <w:rPr>
                <w:noProof/>
                <w:webHidden/>
              </w:rPr>
              <w:tab/>
            </w:r>
            <w:r w:rsidR="00927CBF">
              <w:rPr>
                <w:noProof/>
                <w:webHidden/>
              </w:rPr>
              <w:fldChar w:fldCharType="begin"/>
            </w:r>
            <w:r w:rsidR="00927CBF">
              <w:rPr>
                <w:noProof/>
                <w:webHidden/>
              </w:rPr>
              <w:instrText xml:space="preserve"> PAGEREF _Toc112774063 \h </w:instrText>
            </w:r>
            <w:r w:rsidR="00927CBF">
              <w:rPr>
                <w:noProof/>
                <w:webHidden/>
              </w:rPr>
            </w:r>
            <w:r w:rsidR="00927CBF">
              <w:rPr>
                <w:noProof/>
                <w:webHidden/>
              </w:rPr>
              <w:fldChar w:fldCharType="separate"/>
            </w:r>
            <w:r w:rsidR="00927CBF">
              <w:rPr>
                <w:noProof/>
                <w:webHidden/>
              </w:rPr>
              <w:t>13</w:t>
            </w:r>
            <w:r w:rsidR="00927CBF">
              <w:rPr>
                <w:noProof/>
                <w:webHidden/>
              </w:rPr>
              <w:fldChar w:fldCharType="end"/>
            </w:r>
          </w:hyperlink>
        </w:p>
        <w:p w14:paraId="177888A2" w14:textId="27722675" w:rsidR="00927CBF" w:rsidRDefault="002D7BB4">
          <w:pPr>
            <w:pStyle w:val="TDC1"/>
            <w:tabs>
              <w:tab w:val="left" w:pos="660"/>
              <w:tab w:val="right" w:leader="dot" w:pos="10070"/>
            </w:tabs>
            <w:rPr>
              <w:rFonts w:eastAsiaTheme="minorEastAsia"/>
              <w:noProof/>
              <w:lang w:eastAsia="es-CO"/>
            </w:rPr>
          </w:pPr>
          <w:hyperlink w:anchor="_Toc112774064" w:history="1">
            <w:r w:rsidR="00927CBF" w:rsidRPr="00244B19">
              <w:rPr>
                <w:rStyle w:val="Hipervnculo"/>
                <w:rFonts w:ascii="Arial" w:hAnsi="Arial" w:cs="Arial"/>
                <w:b/>
                <w:bCs/>
                <w:noProof/>
              </w:rPr>
              <w:t>12.</w:t>
            </w:r>
            <w:r w:rsidR="00927CBF">
              <w:rPr>
                <w:rFonts w:eastAsiaTheme="minorEastAsia"/>
                <w:noProof/>
                <w:lang w:eastAsia="es-CO"/>
              </w:rPr>
              <w:tab/>
            </w:r>
            <w:r w:rsidR="00927CBF" w:rsidRPr="00244B19">
              <w:rPr>
                <w:rStyle w:val="Hipervnculo"/>
                <w:rFonts w:ascii="Arial" w:hAnsi="Arial" w:cs="Arial"/>
                <w:b/>
                <w:bCs/>
                <w:noProof/>
              </w:rPr>
              <w:t>CONTROL DE FIRMAS</w:t>
            </w:r>
            <w:r w:rsidR="00927CBF">
              <w:rPr>
                <w:noProof/>
                <w:webHidden/>
              </w:rPr>
              <w:tab/>
            </w:r>
            <w:r w:rsidR="00927CBF">
              <w:rPr>
                <w:noProof/>
                <w:webHidden/>
              </w:rPr>
              <w:fldChar w:fldCharType="begin"/>
            </w:r>
            <w:r w:rsidR="00927CBF">
              <w:rPr>
                <w:noProof/>
                <w:webHidden/>
              </w:rPr>
              <w:instrText xml:space="preserve"> PAGEREF _Toc112774064 \h </w:instrText>
            </w:r>
            <w:r w:rsidR="00927CBF">
              <w:rPr>
                <w:noProof/>
                <w:webHidden/>
              </w:rPr>
            </w:r>
            <w:r w:rsidR="00927CBF">
              <w:rPr>
                <w:noProof/>
                <w:webHidden/>
              </w:rPr>
              <w:fldChar w:fldCharType="separate"/>
            </w:r>
            <w:r w:rsidR="00927CBF">
              <w:rPr>
                <w:noProof/>
                <w:webHidden/>
              </w:rPr>
              <w:t>13</w:t>
            </w:r>
            <w:r w:rsidR="00927CBF">
              <w:rPr>
                <w:noProof/>
                <w:webHidden/>
              </w:rPr>
              <w:fldChar w:fldCharType="end"/>
            </w:r>
          </w:hyperlink>
        </w:p>
        <w:p w14:paraId="4B8C544A" w14:textId="57427816" w:rsidR="00D21056" w:rsidRPr="00E16057" w:rsidRDefault="00D21056" w:rsidP="00C0367C">
          <w:pPr>
            <w:pStyle w:val="TDC1"/>
            <w:tabs>
              <w:tab w:val="left" w:pos="440"/>
              <w:tab w:val="right" w:leader="dot" w:pos="10070"/>
            </w:tabs>
            <w:rPr>
              <w:rFonts w:ascii="Arial" w:hAnsi="Arial" w:cs="Arial"/>
            </w:rPr>
          </w:pPr>
          <w:r w:rsidRPr="00E16057">
            <w:rPr>
              <w:rFonts w:ascii="Arial" w:hAnsi="Arial" w:cs="Arial"/>
              <w:b/>
              <w:bCs/>
              <w:lang w:val="es-ES"/>
            </w:rPr>
            <w:fldChar w:fldCharType="end"/>
          </w:r>
        </w:p>
      </w:sdtContent>
    </w:sdt>
    <w:p w14:paraId="1AF1D9ED" w14:textId="1F116EFF" w:rsidR="00524D38" w:rsidRDefault="00524D38">
      <w:pPr>
        <w:rPr>
          <w:rFonts w:ascii="Arial" w:hAnsi="Arial" w:cs="Arial"/>
          <w:lang w:val="es-ES"/>
        </w:rPr>
      </w:pPr>
      <w:r w:rsidRPr="00E16057">
        <w:rPr>
          <w:rFonts w:ascii="Arial" w:hAnsi="Arial" w:cs="Arial"/>
          <w:lang w:val="es-ES"/>
        </w:rPr>
        <w:br w:type="page"/>
      </w:r>
    </w:p>
    <w:p w14:paraId="52314DF7" w14:textId="2044551D" w:rsidR="00B43672" w:rsidRDefault="004D0BAE" w:rsidP="004D0BAE">
      <w:pPr>
        <w:pStyle w:val="Ttulo1"/>
        <w:numPr>
          <w:ilvl w:val="0"/>
          <w:numId w:val="14"/>
        </w:numPr>
        <w:ind w:left="709" w:hanging="425"/>
        <w:rPr>
          <w:rFonts w:ascii="Arial" w:hAnsi="Arial" w:cs="Arial"/>
          <w:b/>
          <w:color w:val="000000" w:themeColor="text1"/>
          <w:sz w:val="22"/>
          <w:szCs w:val="22"/>
          <w:lang w:val="es-ES"/>
        </w:rPr>
      </w:pPr>
      <w:bookmarkStart w:id="2" w:name="_Toc112774048"/>
      <w:r w:rsidRPr="004D0BAE">
        <w:rPr>
          <w:rFonts w:ascii="Arial" w:hAnsi="Arial" w:cs="Arial"/>
          <w:b/>
          <w:color w:val="000000" w:themeColor="text1"/>
          <w:sz w:val="22"/>
          <w:szCs w:val="22"/>
          <w:lang w:val="es-ES"/>
        </w:rPr>
        <w:lastRenderedPageBreak/>
        <w:t>Objetivo</w:t>
      </w:r>
      <w:bookmarkEnd w:id="2"/>
    </w:p>
    <w:p w14:paraId="5F77428D" w14:textId="7E02A383" w:rsidR="00314A2C" w:rsidRPr="00A63940" w:rsidRDefault="00A63940" w:rsidP="00314A2C">
      <w:pPr>
        <w:jc w:val="both"/>
        <w:rPr>
          <w:lang w:val="es-ES"/>
        </w:rPr>
      </w:pPr>
      <w:r>
        <w:rPr>
          <w:lang w:val="es-ES"/>
        </w:rPr>
        <w:t>Este in</w:t>
      </w:r>
      <w:r w:rsidR="003C52C8">
        <w:rPr>
          <w:lang w:val="es-ES"/>
        </w:rPr>
        <w:t>structivo tiene como objetivo</w:t>
      </w:r>
      <w:r>
        <w:rPr>
          <w:lang w:val="es-ES"/>
        </w:rPr>
        <w:t xml:space="preserve"> definir los criterios a seguir para la activación del Grupo</w:t>
      </w:r>
      <w:r w:rsidR="003C52C8">
        <w:rPr>
          <w:lang w:val="es-ES"/>
        </w:rPr>
        <w:t xml:space="preserve"> de Apoyo Operacional</w:t>
      </w:r>
      <w:r>
        <w:rPr>
          <w:lang w:val="es-ES"/>
        </w:rPr>
        <w:t xml:space="preserve"> </w:t>
      </w:r>
      <w:r w:rsidR="003C52C8">
        <w:rPr>
          <w:lang w:val="es-ES"/>
        </w:rPr>
        <w:t>–</w:t>
      </w:r>
      <w:r>
        <w:rPr>
          <w:lang w:val="es-ES"/>
        </w:rPr>
        <w:t>GAO</w:t>
      </w:r>
      <w:r w:rsidR="003C52C8">
        <w:rPr>
          <w:lang w:val="es-ES"/>
        </w:rPr>
        <w:t>-</w:t>
      </w:r>
      <w:r>
        <w:rPr>
          <w:lang w:val="es-ES"/>
        </w:rPr>
        <w:t xml:space="preserve"> y su interacción con las demás áreas en la operatividad de los incidentes</w:t>
      </w:r>
      <w:r w:rsidR="00314A2C">
        <w:rPr>
          <w:lang w:val="es-ES"/>
        </w:rPr>
        <w:t xml:space="preserve">, en cuanto a las </w:t>
      </w:r>
      <w:r w:rsidR="00314A2C">
        <w:rPr>
          <w:rStyle w:val="normaltextrun"/>
          <w:rFonts w:ascii="Arial" w:hAnsi="Arial" w:cs="Arial"/>
          <w:color w:val="000000"/>
          <w:sz w:val="20"/>
          <w:szCs w:val="20"/>
          <w:shd w:val="clear" w:color="auto" w:fill="FFFFFF"/>
        </w:rPr>
        <w:t>acciones de planificación en apoyo al comandante de incidente, logística y bienestar, durante la atención de emergencias por parte de la UAECOBB, para periodos operacionales superiores a cuatro horas de forma oportuna, eficiente y eficaz.</w:t>
      </w:r>
      <w:r w:rsidR="00314A2C">
        <w:rPr>
          <w:rStyle w:val="eop"/>
          <w:rFonts w:ascii="Arial" w:hAnsi="Arial" w:cs="Arial"/>
          <w:color w:val="000000"/>
          <w:sz w:val="20"/>
          <w:szCs w:val="20"/>
          <w:shd w:val="clear" w:color="auto" w:fill="FFFFFF"/>
        </w:rPr>
        <w:t> </w:t>
      </w:r>
    </w:p>
    <w:p w14:paraId="76544356" w14:textId="35BEF67C" w:rsidR="004D0BAE" w:rsidRDefault="004D0BAE" w:rsidP="004D0BAE">
      <w:pPr>
        <w:pStyle w:val="Ttulo1"/>
        <w:numPr>
          <w:ilvl w:val="0"/>
          <w:numId w:val="14"/>
        </w:numPr>
        <w:ind w:left="709" w:hanging="425"/>
        <w:rPr>
          <w:rFonts w:ascii="Arial" w:hAnsi="Arial" w:cs="Arial"/>
          <w:b/>
          <w:color w:val="000000" w:themeColor="text1"/>
          <w:sz w:val="22"/>
          <w:szCs w:val="22"/>
          <w:lang w:val="es-ES"/>
        </w:rPr>
      </w:pPr>
      <w:bookmarkStart w:id="3" w:name="_Toc112774049"/>
      <w:r w:rsidRPr="004D0BAE">
        <w:rPr>
          <w:rFonts w:ascii="Arial" w:hAnsi="Arial" w:cs="Arial"/>
          <w:b/>
          <w:color w:val="000000" w:themeColor="text1"/>
          <w:sz w:val="22"/>
          <w:szCs w:val="22"/>
          <w:lang w:val="es-ES"/>
        </w:rPr>
        <w:t>Alcance</w:t>
      </w:r>
      <w:bookmarkEnd w:id="3"/>
    </w:p>
    <w:p w14:paraId="17DCF5E5" w14:textId="401785A9" w:rsidR="00A63940" w:rsidRPr="00A63940" w:rsidRDefault="00A63940" w:rsidP="00A63940">
      <w:pPr>
        <w:rPr>
          <w:lang w:val="es-ES"/>
        </w:rPr>
      </w:pPr>
      <w:r>
        <w:rPr>
          <w:lang w:val="es-ES"/>
        </w:rPr>
        <w:t xml:space="preserve">Este instructivo inicia con la definición del grupo GAO y termina </w:t>
      </w:r>
      <w:r w:rsidR="00314A2C">
        <w:rPr>
          <w:lang w:val="es-ES"/>
        </w:rPr>
        <w:t>con las indicaciones para la activación del mismo</w:t>
      </w:r>
    </w:p>
    <w:p w14:paraId="0F5A7B76" w14:textId="4D8E3FC5" w:rsidR="004D0BAE" w:rsidRDefault="004D0BAE" w:rsidP="004D0BAE">
      <w:pPr>
        <w:pStyle w:val="Ttulo1"/>
        <w:numPr>
          <w:ilvl w:val="0"/>
          <w:numId w:val="14"/>
        </w:numPr>
        <w:ind w:left="709" w:hanging="425"/>
        <w:rPr>
          <w:rFonts w:ascii="Arial" w:hAnsi="Arial" w:cs="Arial"/>
          <w:b/>
          <w:color w:val="000000" w:themeColor="text1"/>
          <w:sz w:val="22"/>
          <w:szCs w:val="22"/>
          <w:lang w:val="es-ES"/>
        </w:rPr>
      </w:pPr>
      <w:bookmarkStart w:id="4" w:name="_Toc112774050"/>
      <w:r w:rsidRPr="004D0BAE">
        <w:rPr>
          <w:rFonts w:ascii="Arial" w:hAnsi="Arial" w:cs="Arial"/>
          <w:b/>
          <w:color w:val="000000" w:themeColor="text1"/>
          <w:sz w:val="22"/>
          <w:szCs w:val="22"/>
          <w:lang w:val="es-ES"/>
        </w:rPr>
        <w:t>Políticas de Operación</w:t>
      </w:r>
      <w:bookmarkEnd w:id="4"/>
    </w:p>
    <w:p w14:paraId="265BA464" w14:textId="77777777" w:rsidR="004C03DC" w:rsidRDefault="004C03DC" w:rsidP="004C03DC">
      <w:pPr>
        <w:pStyle w:val="paragraph"/>
        <w:spacing w:before="0" w:beforeAutospacing="0" w:after="0" w:afterAutospacing="0"/>
        <w:ind w:left="420" w:right="60"/>
        <w:jc w:val="both"/>
        <w:textAlignment w:val="baseline"/>
        <w:rPr>
          <w:rFonts w:ascii="Arial" w:hAnsi="Arial" w:cs="Arial"/>
          <w:sz w:val="20"/>
          <w:szCs w:val="20"/>
        </w:rPr>
      </w:pPr>
      <w:r>
        <w:rPr>
          <w:rStyle w:val="normaltextrun"/>
          <w:rFonts w:ascii="Arial" w:hAnsi="Arial" w:cs="Arial"/>
          <w:sz w:val="20"/>
          <w:szCs w:val="20"/>
          <w:lang w:val="es-ES"/>
        </w:rPr>
        <w:t>Es responsabilidad de cada líder de proceso:</w:t>
      </w:r>
      <w:r>
        <w:rPr>
          <w:rStyle w:val="eop"/>
          <w:rFonts w:ascii="Arial" w:hAnsi="Arial" w:cs="Arial"/>
          <w:sz w:val="20"/>
          <w:szCs w:val="20"/>
        </w:rPr>
        <w:t> </w:t>
      </w:r>
    </w:p>
    <w:p w14:paraId="24BE4A8D" w14:textId="77777777" w:rsidR="004C03DC" w:rsidRDefault="004C03DC" w:rsidP="004C03DC">
      <w:pPr>
        <w:pStyle w:val="paragraph"/>
        <w:spacing w:before="0" w:beforeAutospacing="0" w:after="0" w:afterAutospacing="0"/>
        <w:ind w:right="60"/>
        <w:jc w:val="both"/>
        <w:textAlignment w:val="baseline"/>
        <w:rPr>
          <w:rFonts w:ascii="Arial" w:hAnsi="Arial" w:cs="Arial"/>
          <w:sz w:val="20"/>
          <w:szCs w:val="20"/>
        </w:rPr>
      </w:pPr>
      <w:r>
        <w:rPr>
          <w:rStyle w:val="eop"/>
          <w:rFonts w:ascii="Arial" w:hAnsi="Arial" w:cs="Arial"/>
          <w:sz w:val="20"/>
          <w:szCs w:val="20"/>
        </w:rPr>
        <w:t> </w:t>
      </w:r>
    </w:p>
    <w:p w14:paraId="333EBBDF" w14:textId="77777777" w:rsidR="004C03DC" w:rsidRDefault="004C03DC" w:rsidP="004C03DC">
      <w:pPr>
        <w:pStyle w:val="paragraph"/>
        <w:numPr>
          <w:ilvl w:val="0"/>
          <w:numId w:val="15"/>
        </w:numPr>
        <w:spacing w:before="0" w:beforeAutospacing="0" w:after="0" w:afterAutospacing="0"/>
        <w:ind w:left="435" w:firstLine="0"/>
        <w:jc w:val="both"/>
        <w:textAlignment w:val="baseline"/>
        <w:rPr>
          <w:rFonts w:ascii="Arial" w:hAnsi="Arial" w:cs="Arial"/>
          <w:sz w:val="20"/>
          <w:szCs w:val="20"/>
        </w:rPr>
      </w:pPr>
      <w:r>
        <w:rPr>
          <w:rStyle w:val="normaltextrun"/>
          <w:rFonts w:ascii="Arial" w:hAnsi="Arial" w:cs="Arial"/>
          <w:sz w:val="20"/>
          <w:szCs w:val="20"/>
          <w:lang w:val="es-ES"/>
        </w:rPr>
        <w:t>Socializar los documentos que aprueba, al personal que interacciona en el documento.</w:t>
      </w:r>
      <w:r>
        <w:rPr>
          <w:rStyle w:val="eop"/>
          <w:rFonts w:ascii="Arial" w:hAnsi="Arial" w:cs="Arial"/>
          <w:sz w:val="20"/>
          <w:szCs w:val="20"/>
        </w:rPr>
        <w:t> </w:t>
      </w:r>
    </w:p>
    <w:p w14:paraId="08BA19C8" w14:textId="77777777" w:rsidR="004C03DC" w:rsidRDefault="004C03DC" w:rsidP="004C03DC">
      <w:pPr>
        <w:pStyle w:val="paragraph"/>
        <w:numPr>
          <w:ilvl w:val="0"/>
          <w:numId w:val="15"/>
        </w:numPr>
        <w:spacing w:before="0" w:beforeAutospacing="0" w:after="0" w:afterAutospacing="0"/>
        <w:ind w:left="435" w:firstLine="0"/>
        <w:jc w:val="both"/>
        <w:textAlignment w:val="baseline"/>
        <w:rPr>
          <w:rFonts w:ascii="Arial" w:hAnsi="Arial" w:cs="Arial"/>
          <w:sz w:val="20"/>
          <w:szCs w:val="20"/>
        </w:rPr>
      </w:pPr>
      <w:r>
        <w:rPr>
          <w:rStyle w:val="normaltextrun"/>
          <w:rFonts w:ascii="Arial" w:hAnsi="Arial" w:cs="Arial"/>
          <w:sz w:val="20"/>
          <w:szCs w:val="20"/>
          <w:lang w:val="es-ES"/>
        </w:rPr>
        <w:t>Hacer cumplir los requisitos establecidos en los documentos aprobados.</w:t>
      </w:r>
      <w:r>
        <w:rPr>
          <w:rStyle w:val="eop"/>
          <w:rFonts w:ascii="Arial" w:hAnsi="Arial" w:cs="Arial"/>
          <w:sz w:val="20"/>
          <w:szCs w:val="20"/>
        </w:rPr>
        <w:t> </w:t>
      </w:r>
    </w:p>
    <w:p w14:paraId="667BB0DF" w14:textId="46D41AA9" w:rsidR="004C03DC" w:rsidRDefault="004C03DC" w:rsidP="004C03DC">
      <w:pPr>
        <w:pStyle w:val="paragraph"/>
        <w:numPr>
          <w:ilvl w:val="0"/>
          <w:numId w:val="16"/>
        </w:numPr>
        <w:spacing w:before="0" w:beforeAutospacing="0" w:after="0" w:afterAutospacing="0"/>
        <w:ind w:left="435" w:firstLine="0"/>
        <w:jc w:val="both"/>
        <w:textAlignment w:val="baseline"/>
        <w:rPr>
          <w:rStyle w:val="eop"/>
          <w:rFonts w:ascii="Arial" w:hAnsi="Arial" w:cs="Arial"/>
          <w:sz w:val="20"/>
          <w:szCs w:val="20"/>
        </w:rPr>
      </w:pPr>
      <w:r>
        <w:rPr>
          <w:rStyle w:val="normaltextrun"/>
          <w:rFonts w:ascii="Arial" w:hAnsi="Arial" w:cs="Arial"/>
          <w:sz w:val="20"/>
          <w:szCs w:val="20"/>
          <w:lang w:val="es-ES"/>
        </w:rPr>
        <w:t>Actualizar los documentos del SIG cuando la normatividad y documentos Externos aplicables cambien.</w:t>
      </w:r>
      <w:r>
        <w:rPr>
          <w:rStyle w:val="eop"/>
          <w:rFonts w:ascii="Arial" w:hAnsi="Arial" w:cs="Arial"/>
          <w:sz w:val="20"/>
          <w:szCs w:val="20"/>
        </w:rPr>
        <w:t> </w:t>
      </w:r>
    </w:p>
    <w:p w14:paraId="520F8DB3" w14:textId="0A9FE2D5" w:rsidR="00E56FF5" w:rsidRPr="00E56FF5" w:rsidRDefault="00E56FF5" w:rsidP="00D71AED">
      <w:pPr>
        <w:pStyle w:val="Prrafodelista"/>
        <w:numPr>
          <w:ilvl w:val="0"/>
          <w:numId w:val="16"/>
        </w:numPr>
        <w:spacing w:after="0"/>
        <w:ind w:left="435" w:firstLine="0"/>
        <w:jc w:val="both"/>
        <w:textAlignment w:val="baseline"/>
        <w:rPr>
          <w:rFonts w:ascii="Arial" w:hAnsi="Arial" w:cs="Arial"/>
          <w:sz w:val="20"/>
          <w:szCs w:val="20"/>
        </w:rPr>
      </w:pPr>
      <w:r w:rsidRPr="00E56FF5">
        <w:rPr>
          <w:rStyle w:val="eop"/>
          <w:rFonts w:ascii="Arial" w:hAnsi="Arial" w:cs="Arial"/>
          <w:sz w:val="20"/>
          <w:szCs w:val="20"/>
        </w:rPr>
        <w:t xml:space="preserve">Siempre se debe llevar la información de la </w:t>
      </w:r>
      <w:r w:rsidRPr="00E56FF5">
        <w:rPr>
          <w:rStyle w:val="eop"/>
          <w:rFonts w:ascii="Arial" w:eastAsia="Times New Roman" w:hAnsi="Arial" w:cs="Arial"/>
          <w:sz w:val="20"/>
          <w:szCs w:val="20"/>
          <w:lang w:eastAsia="es-CO"/>
        </w:rPr>
        <w:t>Matriz de incidentes y de consumo de agua, las cuales son matrices de apoyo para el Coordinador del equipo</w:t>
      </w:r>
      <w:r>
        <w:rPr>
          <w:rStyle w:val="eop"/>
          <w:rFonts w:ascii="Arial" w:eastAsia="Times New Roman" w:hAnsi="Arial" w:cs="Arial"/>
          <w:sz w:val="20"/>
          <w:szCs w:val="20"/>
          <w:lang w:eastAsia="es-CO"/>
        </w:rPr>
        <w:t>.</w:t>
      </w:r>
    </w:p>
    <w:p w14:paraId="44A46809" w14:textId="5A899C45" w:rsidR="003207D8" w:rsidRDefault="00B43672" w:rsidP="004D0BAE">
      <w:pPr>
        <w:pStyle w:val="Ttulo1"/>
        <w:numPr>
          <w:ilvl w:val="0"/>
          <w:numId w:val="14"/>
        </w:numPr>
        <w:ind w:left="709" w:hanging="425"/>
        <w:rPr>
          <w:rFonts w:ascii="Arial" w:hAnsi="Arial" w:cs="Arial"/>
          <w:b/>
          <w:bCs/>
          <w:color w:val="auto"/>
          <w:sz w:val="22"/>
          <w:szCs w:val="22"/>
          <w:lang w:val="es-ES"/>
        </w:rPr>
      </w:pPr>
      <w:bookmarkStart w:id="5" w:name="_Toc112774051"/>
      <w:r w:rsidRPr="00E16057">
        <w:rPr>
          <w:rFonts w:ascii="Arial" w:hAnsi="Arial" w:cs="Arial"/>
          <w:b/>
          <w:bCs/>
          <w:color w:val="auto"/>
          <w:sz w:val="22"/>
          <w:szCs w:val="22"/>
          <w:lang w:val="es-ES"/>
        </w:rPr>
        <w:t>Definición</w:t>
      </w:r>
      <w:bookmarkEnd w:id="5"/>
      <w:r w:rsidR="003255D1" w:rsidRPr="00E16057">
        <w:rPr>
          <w:rFonts w:ascii="Arial" w:hAnsi="Arial" w:cs="Arial"/>
          <w:b/>
          <w:bCs/>
          <w:color w:val="auto"/>
          <w:sz w:val="22"/>
          <w:szCs w:val="22"/>
          <w:lang w:val="es-ES"/>
        </w:rPr>
        <w:t xml:space="preserve"> </w:t>
      </w:r>
    </w:p>
    <w:p w14:paraId="371CC1C0" w14:textId="10CA0AB7" w:rsidR="00AB5811" w:rsidRDefault="00AB5811" w:rsidP="00273119">
      <w:pPr>
        <w:spacing w:after="0"/>
        <w:jc w:val="both"/>
        <w:rPr>
          <w:rFonts w:ascii="Arial" w:hAnsi="Arial" w:cs="Arial"/>
          <w:lang w:val="es-ES"/>
        </w:rPr>
      </w:pPr>
      <w:r w:rsidRPr="0072063E">
        <w:rPr>
          <w:rFonts w:ascii="Arial" w:hAnsi="Arial" w:cs="Arial"/>
          <w:lang w:val="es-ES"/>
        </w:rPr>
        <w:t>El Grupo de Apoyo Operacional-GAO t</w:t>
      </w:r>
      <w:r w:rsidR="00273119">
        <w:rPr>
          <w:rFonts w:ascii="Arial" w:hAnsi="Arial" w:cs="Arial"/>
          <w:lang w:val="es-ES"/>
        </w:rPr>
        <w:t>iene</w:t>
      </w:r>
      <w:r w:rsidRPr="0072063E">
        <w:rPr>
          <w:rFonts w:ascii="Arial" w:hAnsi="Arial" w:cs="Arial"/>
          <w:lang w:val="es-ES"/>
        </w:rPr>
        <w:t xml:space="preserve"> como objeto realizar acciones de apoyo a la logística y</w:t>
      </w:r>
      <w:r w:rsidR="00273119">
        <w:rPr>
          <w:rFonts w:ascii="Arial" w:hAnsi="Arial" w:cs="Arial"/>
          <w:lang w:val="es-ES"/>
        </w:rPr>
        <w:t xml:space="preserve"> </w:t>
      </w:r>
      <w:r w:rsidRPr="0072063E">
        <w:rPr>
          <w:rFonts w:ascii="Arial" w:hAnsi="Arial" w:cs="Arial"/>
          <w:lang w:val="es-ES"/>
        </w:rPr>
        <w:t>bienestar, y en la planificación de operaciones en apoyo al comandante del incidente en situaciones</w:t>
      </w:r>
      <w:r w:rsidR="00273119">
        <w:rPr>
          <w:rFonts w:ascii="Arial" w:hAnsi="Arial" w:cs="Arial"/>
          <w:lang w:val="es-ES"/>
        </w:rPr>
        <w:t xml:space="preserve"> </w:t>
      </w:r>
      <w:r w:rsidRPr="0072063E">
        <w:rPr>
          <w:rFonts w:ascii="Arial" w:hAnsi="Arial" w:cs="Arial"/>
          <w:lang w:val="es-ES"/>
        </w:rPr>
        <w:t>de emergencias, para periodos operacionales superiores a tres horas. Lo anterior se ejecutará a partir</w:t>
      </w:r>
      <w:r w:rsidR="00273119">
        <w:rPr>
          <w:rFonts w:ascii="Arial" w:hAnsi="Arial" w:cs="Arial"/>
          <w:lang w:val="es-ES"/>
        </w:rPr>
        <w:t xml:space="preserve"> </w:t>
      </w:r>
      <w:r w:rsidRPr="0072063E">
        <w:rPr>
          <w:rFonts w:ascii="Arial" w:hAnsi="Arial" w:cs="Arial"/>
          <w:lang w:val="es-ES"/>
        </w:rPr>
        <w:t>de la información recibida en la Sala de Monitoreo y Análisis Situacional, o por radiocomunicación de</w:t>
      </w:r>
      <w:r w:rsidR="00273119">
        <w:rPr>
          <w:rFonts w:ascii="Arial" w:hAnsi="Arial" w:cs="Arial"/>
          <w:lang w:val="es-ES"/>
        </w:rPr>
        <w:t xml:space="preserve"> </w:t>
      </w:r>
      <w:r w:rsidRPr="0072063E">
        <w:rPr>
          <w:rFonts w:ascii="Arial" w:hAnsi="Arial" w:cs="Arial"/>
          <w:lang w:val="es-ES"/>
        </w:rPr>
        <w:t>la Central de Comunicaciones de la UAE-Cuerpo Oficial de Bomberos, o por fuente interna o externa y</w:t>
      </w:r>
      <w:r w:rsidR="00273119">
        <w:rPr>
          <w:rFonts w:ascii="Arial" w:hAnsi="Arial" w:cs="Arial"/>
          <w:lang w:val="es-ES"/>
        </w:rPr>
        <w:t xml:space="preserve"> </w:t>
      </w:r>
      <w:r w:rsidRPr="0072063E">
        <w:rPr>
          <w:rFonts w:ascii="Arial" w:hAnsi="Arial" w:cs="Arial"/>
          <w:lang w:val="es-ES"/>
        </w:rPr>
        <w:t>con ello se adelantarán las actividades de logística y bienestar hasta culminar la atención de las labores</w:t>
      </w:r>
      <w:r w:rsidR="00273119">
        <w:rPr>
          <w:rFonts w:ascii="Arial" w:hAnsi="Arial" w:cs="Arial"/>
          <w:lang w:val="es-ES"/>
        </w:rPr>
        <w:t xml:space="preserve"> </w:t>
      </w:r>
      <w:r w:rsidRPr="0072063E">
        <w:rPr>
          <w:rFonts w:ascii="Arial" w:hAnsi="Arial" w:cs="Arial"/>
          <w:lang w:val="es-ES"/>
        </w:rPr>
        <w:t>operativas en el incidente.</w:t>
      </w:r>
    </w:p>
    <w:p w14:paraId="585F0C2D" w14:textId="66F14AD8" w:rsidR="008A73F1" w:rsidRPr="004D0BAE" w:rsidRDefault="008A73F1" w:rsidP="004D0BAE">
      <w:pPr>
        <w:pStyle w:val="Ttulo1"/>
        <w:numPr>
          <w:ilvl w:val="0"/>
          <w:numId w:val="14"/>
        </w:numPr>
        <w:ind w:left="709" w:hanging="425"/>
        <w:rPr>
          <w:rFonts w:ascii="Arial" w:hAnsi="Arial" w:cs="Arial"/>
          <w:b/>
          <w:bCs/>
          <w:color w:val="auto"/>
          <w:sz w:val="22"/>
          <w:szCs w:val="22"/>
          <w:lang w:val="es-ES"/>
        </w:rPr>
      </w:pPr>
      <w:bookmarkStart w:id="6" w:name="_Toc112774052"/>
      <w:r w:rsidRPr="004D0BAE">
        <w:rPr>
          <w:rFonts w:ascii="Arial" w:hAnsi="Arial" w:cs="Arial"/>
          <w:b/>
          <w:bCs/>
          <w:color w:val="auto"/>
          <w:sz w:val="22"/>
          <w:szCs w:val="22"/>
          <w:lang w:val="es-ES"/>
        </w:rPr>
        <w:t xml:space="preserve">Activación </w:t>
      </w:r>
      <w:r w:rsidR="00EB10A2" w:rsidRPr="004D0BAE">
        <w:rPr>
          <w:rFonts w:ascii="Arial" w:hAnsi="Arial" w:cs="Arial"/>
          <w:b/>
          <w:bCs/>
          <w:color w:val="auto"/>
          <w:sz w:val="22"/>
          <w:szCs w:val="22"/>
          <w:lang w:val="es-ES"/>
        </w:rPr>
        <w:t>Grupo</w:t>
      </w:r>
      <w:r w:rsidRPr="004D0BAE">
        <w:rPr>
          <w:rFonts w:ascii="Arial" w:hAnsi="Arial" w:cs="Arial"/>
          <w:b/>
          <w:bCs/>
          <w:color w:val="auto"/>
          <w:sz w:val="22"/>
          <w:szCs w:val="22"/>
          <w:lang w:val="es-ES"/>
        </w:rPr>
        <w:t xml:space="preserve"> GAO</w:t>
      </w:r>
      <w:bookmarkEnd w:id="6"/>
      <w:r w:rsidR="0025436F" w:rsidRPr="004D0BAE">
        <w:rPr>
          <w:rFonts w:ascii="Arial" w:hAnsi="Arial" w:cs="Arial"/>
          <w:b/>
          <w:bCs/>
          <w:color w:val="auto"/>
          <w:sz w:val="22"/>
          <w:szCs w:val="22"/>
          <w:lang w:val="es-ES"/>
        </w:rPr>
        <w:t xml:space="preserve"> </w:t>
      </w:r>
    </w:p>
    <w:p w14:paraId="2A7DB340" w14:textId="2737A508" w:rsidR="0025436F" w:rsidRDefault="0025436F" w:rsidP="0025436F">
      <w:pPr>
        <w:spacing w:after="0"/>
        <w:jc w:val="both"/>
        <w:rPr>
          <w:rFonts w:ascii="Arial" w:hAnsi="Arial" w:cs="Arial"/>
          <w:lang w:val="es-ES"/>
        </w:rPr>
      </w:pPr>
      <w:r w:rsidRPr="0025436F">
        <w:rPr>
          <w:rFonts w:ascii="Arial" w:hAnsi="Arial" w:cs="Arial"/>
          <w:lang w:val="es-ES"/>
        </w:rPr>
        <w:t>El Grupo de Apoyo Operacional GAO</w:t>
      </w:r>
      <w:r>
        <w:rPr>
          <w:rFonts w:ascii="Arial" w:hAnsi="Arial" w:cs="Arial"/>
          <w:lang w:val="es-ES"/>
        </w:rPr>
        <w:t xml:space="preserve"> se activa en incidentes superiores a 3 horas dentro de la ciudad de </w:t>
      </w:r>
      <w:r w:rsidR="006F02F5">
        <w:rPr>
          <w:rFonts w:ascii="Arial" w:hAnsi="Arial" w:cs="Arial"/>
          <w:lang w:val="es-ES"/>
        </w:rPr>
        <w:t>Bogotá</w:t>
      </w:r>
      <w:r w:rsidR="00814296">
        <w:rPr>
          <w:rFonts w:ascii="Arial" w:hAnsi="Arial" w:cs="Arial"/>
          <w:lang w:val="es-ES"/>
        </w:rPr>
        <w:t>, como se especifican en el siguiente cuadro:</w:t>
      </w:r>
    </w:p>
    <w:p w14:paraId="31C9BDEA" w14:textId="66452553" w:rsidR="008A73F1" w:rsidRPr="008A73F1" w:rsidRDefault="00CA3CBB" w:rsidP="00571303">
      <w:pPr>
        <w:pStyle w:val="Prrafodelista"/>
        <w:spacing w:after="0"/>
        <w:ind w:left="1080"/>
        <w:jc w:val="center"/>
        <w:rPr>
          <w:rFonts w:ascii="Arial" w:hAnsi="Arial" w:cs="Arial"/>
          <w:b/>
          <w:lang w:val="es-ES"/>
        </w:rPr>
      </w:pPr>
      <w:r>
        <w:rPr>
          <w:rFonts w:ascii="Arial" w:hAnsi="Arial" w:cs="Arial"/>
          <w:b/>
          <w:lang w:val="es-ES"/>
        </w:rPr>
        <w:t>ACTIVACIÓN GRUPO GAO</w:t>
      </w:r>
    </w:p>
    <w:tbl>
      <w:tblPr>
        <w:tblStyle w:val="Tablaconcuadrcula"/>
        <w:tblW w:w="10207" w:type="dxa"/>
        <w:tblInd w:w="-5" w:type="dxa"/>
        <w:tblLook w:val="04A0" w:firstRow="1" w:lastRow="0" w:firstColumn="1" w:lastColumn="0" w:noHBand="0" w:noVBand="1"/>
      </w:tblPr>
      <w:tblGrid>
        <w:gridCol w:w="2814"/>
        <w:gridCol w:w="2148"/>
        <w:gridCol w:w="2410"/>
        <w:gridCol w:w="2835"/>
      </w:tblGrid>
      <w:tr w:rsidR="008F6C06" w:rsidRPr="003C52C8" w14:paraId="70BCC540" w14:textId="77777777" w:rsidTr="00CA3CBB">
        <w:tc>
          <w:tcPr>
            <w:tcW w:w="2814" w:type="dxa"/>
            <w:tcBorders>
              <w:top w:val="single" w:sz="4" w:space="0" w:color="auto"/>
            </w:tcBorders>
            <w:shd w:val="clear" w:color="auto" w:fill="D9E2F3" w:themeFill="accent1" w:themeFillTint="33"/>
          </w:tcPr>
          <w:p w14:paraId="1E2BC2CD" w14:textId="77777777" w:rsidR="008F6C06" w:rsidRPr="003C52C8" w:rsidRDefault="008F6C06" w:rsidP="004C03DC">
            <w:pPr>
              <w:jc w:val="center"/>
              <w:rPr>
                <w:sz w:val="20"/>
              </w:rPr>
            </w:pPr>
            <w:r w:rsidRPr="003C52C8">
              <w:rPr>
                <w:sz w:val="20"/>
              </w:rPr>
              <w:t>CRITERIO</w:t>
            </w:r>
          </w:p>
        </w:tc>
        <w:tc>
          <w:tcPr>
            <w:tcW w:w="2148" w:type="dxa"/>
            <w:tcBorders>
              <w:top w:val="single" w:sz="4" w:space="0" w:color="auto"/>
            </w:tcBorders>
            <w:shd w:val="clear" w:color="auto" w:fill="D9E2F3" w:themeFill="accent1" w:themeFillTint="33"/>
          </w:tcPr>
          <w:p w14:paraId="0FDCF922" w14:textId="77777777" w:rsidR="008F6C06" w:rsidRPr="003C52C8" w:rsidRDefault="008F6C06" w:rsidP="004C03DC">
            <w:pPr>
              <w:jc w:val="center"/>
              <w:rPr>
                <w:sz w:val="20"/>
              </w:rPr>
            </w:pPr>
            <w:r w:rsidRPr="003C52C8">
              <w:rPr>
                <w:sz w:val="20"/>
              </w:rPr>
              <w:t>TIPO DE INCIDENTE</w:t>
            </w:r>
          </w:p>
        </w:tc>
        <w:tc>
          <w:tcPr>
            <w:tcW w:w="2410" w:type="dxa"/>
            <w:tcBorders>
              <w:top w:val="single" w:sz="4" w:space="0" w:color="auto"/>
            </w:tcBorders>
            <w:shd w:val="clear" w:color="auto" w:fill="D9E2F3" w:themeFill="accent1" w:themeFillTint="33"/>
          </w:tcPr>
          <w:p w14:paraId="2B4E4BD8" w14:textId="77777777" w:rsidR="008F6C06" w:rsidRPr="003C52C8" w:rsidRDefault="008F6C06" w:rsidP="004C03DC">
            <w:pPr>
              <w:jc w:val="center"/>
              <w:rPr>
                <w:sz w:val="20"/>
              </w:rPr>
            </w:pPr>
            <w:r w:rsidRPr="003C52C8">
              <w:rPr>
                <w:sz w:val="20"/>
              </w:rPr>
              <w:t>RESPONSABLE DE ACTIVACION</w:t>
            </w:r>
          </w:p>
        </w:tc>
        <w:tc>
          <w:tcPr>
            <w:tcW w:w="2835" w:type="dxa"/>
            <w:tcBorders>
              <w:top w:val="single" w:sz="4" w:space="0" w:color="auto"/>
            </w:tcBorders>
            <w:shd w:val="clear" w:color="auto" w:fill="D9E2F3" w:themeFill="accent1" w:themeFillTint="33"/>
          </w:tcPr>
          <w:p w14:paraId="75C063AC" w14:textId="77777777" w:rsidR="008F6C06" w:rsidRPr="003C52C8" w:rsidRDefault="008F6C06" w:rsidP="004C03DC">
            <w:pPr>
              <w:jc w:val="center"/>
              <w:rPr>
                <w:sz w:val="20"/>
              </w:rPr>
            </w:pPr>
            <w:r w:rsidRPr="003C52C8">
              <w:rPr>
                <w:sz w:val="20"/>
              </w:rPr>
              <w:t>TIEMPO OPERACIONAL(programado)</w:t>
            </w:r>
          </w:p>
        </w:tc>
      </w:tr>
      <w:tr w:rsidR="008F6C06" w:rsidRPr="003C52C8" w14:paraId="458A88FC" w14:textId="77777777" w:rsidTr="008F6C06">
        <w:tc>
          <w:tcPr>
            <w:tcW w:w="2814" w:type="dxa"/>
          </w:tcPr>
          <w:p w14:paraId="14E82D8D" w14:textId="77777777" w:rsidR="008F6C06" w:rsidRPr="003C52C8" w:rsidRDefault="008F6C06" w:rsidP="004C03DC">
            <w:pPr>
              <w:rPr>
                <w:sz w:val="20"/>
              </w:rPr>
            </w:pPr>
            <w:r w:rsidRPr="003C52C8">
              <w:rPr>
                <w:sz w:val="20"/>
              </w:rPr>
              <w:t>Incidente con periodo operacional mayor a 3 horas</w:t>
            </w:r>
          </w:p>
          <w:p w14:paraId="2A283318" w14:textId="77777777" w:rsidR="008F6C06" w:rsidRPr="003C52C8" w:rsidRDefault="008F6C06" w:rsidP="004C03DC">
            <w:pPr>
              <w:rPr>
                <w:sz w:val="20"/>
              </w:rPr>
            </w:pPr>
          </w:p>
        </w:tc>
        <w:tc>
          <w:tcPr>
            <w:tcW w:w="2148" w:type="dxa"/>
          </w:tcPr>
          <w:p w14:paraId="633CF463" w14:textId="77777777" w:rsidR="008F6C06" w:rsidRPr="003C52C8" w:rsidRDefault="008F6C06" w:rsidP="004C03DC">
            <w:pPr>
              <w:rPr>
                <w:sz w:val="20"/>
              </w:rPr>
            </w:pPr>
            <w:r w:rsidRPr="003C52C8">
              <w:rPr>
                <w:sz w:val="20"/>
              </w:rPr>
              <w:t>Incendio Estructural</w:t>
            </w:r>
          </w:p>
        </w:tc>
        <w:tc>
          <w:tcPr>
            <w:tcW w:w="2410" w:type="dxa"/>
          </w:tcPr>
          <w:p w14:paraId="34785D8C" w14:textId="77777777" w:rsidR="008F6C06" w:rsidRPr="003C52C8" w:rsidRDefault="008F6C06" w:rsidP="004C03DC">
            <w:pPr>
              <w:rPr>
                <w:sz w:val="20"/>
              </w:rPr>
            </w:pPr>
            <w:r w:rsidRPr="003C52C8">
              <w:rPr>
                <w:sz w:val="20"/>
              </w:rPr>
              <w:t>-</w:t>
            </w:r>
            <w:r w:rsidRPr="003C52C8">
              <w:rPr>
                <w:sz w:val="20"/>
              </w:rPr>
              <w:tab/>
              <w:t xml:space="preserve">Sala monitoreo </w:t>
            </w:r>
          </w:p>
          <w:p w14:paraId="08A986B3" w14:textId="77777777" w:rsidR="008F6C06" w:rsidRPr="003C52C8" w:rsidRDefault="008F6C06" w:rsidP="004C03DC">
            <w:pPr>
              <w:rPr>
                <w:sz w:val="20"/>
              </w:rPr>
            </w:pPr>
            <w:r w:rsidRPr="003C52C8">
              <w:rPr>
                <w:sz w:val="20"/>
              </w:rPr>
              <w:t>-</w:t>
            </w:r>
            <w:r w:rsidRPr="003C52C8">
              <w:rPr>
                <w:sz w:val="20"/>
              </w:rPr>
              <w:tab/>
              <w:t>Sala de Radios</w:t>
            </w:r>
          </w:p>
        </w:tc>
        <w:tc>
          <w:tcPr>
            <w:tcW w:w="2835" w:type="dxa"/>
          </w:tcPr>
          <w:p w14:paraId="6AA13566" w14:textId="77777777" w:rsidR="008F6C06" w:rsidRPr="003C52C8" w:rsidRDefault="008F6C06" w:rsidP="004C03DC">
            <w:pPr>
              <w:rPr>
                <w:sz w:val="20"/>
              </w:rPr>
            </w:pPr>
            <w:r w:rsidRPr="003C52C8">
              <w:rPr>
                <w:sz w:val="20"/>
              </w:rPr>
              <w:t>5 horas</w:t>
            </w:r>
          </w:p>
        </w:tc>
      </w:tr>
      <w:tr w:rsidR="008F6C06" w:rsidRPr="003C52C8" w14:paraId="05ED6722" w14:textId="77777777" w:rsidTr="008F6C06">
        <w:tc>
          <w:tcPr>
            <w:tcW w:w="2814" w:type="dxa"/>
          </w:tcPr>
          <w:p w14:paraId="6EB5F9D8" w14:textId="77777777" w:rsidR="008F6C06" w:rsidRPr="003C52C8" w:rsidRDefault="008F6C06" w:rsidP="004C03DC">
            <w:pPr>
              <w:rPr>
                <w:sz w:val="20"/>
              </w:rPr>
            </w:pPr>
            <w:r w:rsidRPr="003C52C8">
              <w:rPr>
                <w:sz w:val="20"/>
              </w:rPr>
              <w:t>Incidente con periodo operacional mayor a 3 horas</w:t>
            </w:r>
          </w:p>
          <w:p w14:paraId="563ECC8D" w14:textId="77777777" w:rsidR="008F6C06" w:rsidRPr="003C52C8" w:rsidRDefault="008F6C06" w:rsidP="004C03DC">
            <w:pPr>
              <w:rPr>
                <w:sz w:val="20"/>
              </w:rPr>
            </w:pPr>
          </w:p>
        </w:tc>
        <w:tc>
          <w:tcPr>
            <w:tcW w:w="2148" w:type="dxa"/>
          </w:tcPr>
          <w:p w14:paraId="423A2B71" w14:textId="77777777" w:rsidR="008F6C06" w:rsidRPr="003C52C8" w:rsidRDefault="008F6C06" w:rsidP="004C03DC">
            <w:pPr>
              <w:rPr>
                <w:sz w:val="20"/>
              </w:rPr>
            </w:pPr>
            <w:r w:rsidRPr="003C52C8">
              <w:rPr>
                <w:sz w:val="20"/>
              </w:rPr>
              <w:t>Incidente con arboles</w:t>
            </w:r>
          </w:p>
        </w:tc>
        <w:tc>
          <w:tcPr>
            <w:tcW w:w="2410" w:type="dxa"/>
          </w:tcPr>
          <w:p w14:paraId="4CA16F4F" w14:textId="77777777" w:rsidR="008F6C06" w:rsidRPr="003C52C8" w:rsidRDefault="008F6C06" w:rsidP="004C03DC">
            <w:pPr>
              <w:rPr>
                <w:sz w:val="20"/>
              </w:rPr>
            </w:pPr>
            <w:r w:rsidRPr="003C52C8">
              <w:rPr>
                <w:sz w:val="20"/>
              </w:rPr>
              <w:t>-</w:t>
            </w:r>
            <w:r w:rsidRPr="003C52C8">
              <w:rPr>
                <w:sz w:val="20"/>
              </w:rPr>
              <w:tab/>
              <w:t xml:space="preserve">Sala monitoreo </w:t>
            </w:r>
          </w:p>
          <w:p w14:paraId="6837FAB2" w14:textId="77777777" w:rsidR="008F6C06" w:rsidRPr="003C52C8" w:rsidRDefault="008F6C06" w:rsidP="004C03DC">
            <w:pPr>
              <w:rPr>
                <w:sz w:val="20"/>
              </w:rPr>
            </w:pPr>
            <w:r w:rsidRPr="003C52C8">
              <w:rPr>
                <w:sz w:val="20"/>
              </w:rPr>
              <w:t>-</w:t>
            </w:r>
            <w:r w:rsidRPr="003C52C8">
              <w:rPr>
                <w:sz w:val="20"/>
              </w:rPr>
              <w:tab/>
              <w:t>Sala de Radios</w:t>
            </w:r>
          </w:p>
        </w:tc>
        <w:tc>
          <w:tcPr>
            <w:tcW w:w="2835" w:type="dxa"/>
          </w:tcPr>
          <w:p w14:paraId="46996611" w14:textId="77777777" w:rsidR="008F6C06" w:rsidRPr="003C52C8" w:rsidRDefault="008F6C06" w:rsidP="004C03DC">
            <w:pPr>
              <w:rPr>
                <w:sz w:val="20"/>
              </w:rPr>
            </w:pPr>
            <w:r w:rsidRPr="003C52C8">
              <w:rPr>
                <w:sz w:val="20"/>
              </w:rPr>
              <w:t>3 horas</w:t>
            </w:r>
          </w:p>
        </w:tc>
      </w:tr>
      <w:tr w:rsidR="008F6C06" w:rsidRPr="003C52C8" w14:paraId="5B537633" w14:textId="77777777" w:rsidTr="008F6C06">
        <w:tc>
          <w:tcPr>
            <w:tcW w:w="2814" w:type="dxa"/>
          </w:tcPr>
          <w:p w14:paraId="7F9A255E" w14:textId="77777777" w:rsidR="008F6C06" w:rsidRPr="003C52C8" w:rsidRDefault="008F6C06" w:rsidP="004C03DC">
            <w:pPr>
              <w:rPr>
                <w:sz w:val="20"/>
              </w:rPr>
            </w:pPr>
            <w:r w:rsidRPr="003C52C8">
              <w:rPr>
                <w:sz w:val="20"/>
              </w:rPr>
              <w:t>Incidente con periodo operacional mayor a 3 horas</w:t>
            </w:r>
          </w:p>
          <w:p w14:paraId="579872D2" w14:textId="77777777" w:rsidR="008F6C06" w:rsidRPr="003C52C8" w:rsidRDefault="008F6C06" w:rsidP="004C03DC">
            <w:pPr>
              <w:rPr>
                <w:sz w:val="20"/>
              </w:rPr>
            </w:pPr>
          </w:p>
        </w:tc>
        <w:tc>
          <w:tcPr>
            <w:tcW w:w="2148" w:type="dxa"/>
          </w:tcPr>
          <w:p w14:paraId="0E79BCE1" w14:textId="77777777" w:rsidR="008F6C06" w:rsidRPr="003C52C8" w:rsidRDefault="008F6C06" w:rsidP="004C03DC">
            <w:pPr>
              <w:rPr>
                <w:sz w:val="20"/>
              </w:rPr>
            </w:pPr>
            <w:r w:rsidRPr="003C52C8">
              <w:rPr>
                <w:sz w:val="20"/>
              </w:rPr>
              <w:t>Explosión</w:t>
            </w:r>
          </w:p>
        </w:tc>
        <w:tc>
          <w:tcPr>
            <w:tcW w:w="2410" w:type="dxa"/>
          </w:tcPr>
          <w:p w14:paraId="6F4FCE5D" w14:textId="77777777" w:rsidR="008F6C06" w:rsidRPr="003C52C8" w:rsidRDefault="008F6C06" w:rsidP="004C03DC">
            <w:pPr>
              <w:rPr>
                <w:sz w:val="20"/>
              </w:rPr>
            </w:pPr>
            <w:r w:rsidRPr="003C52C8">
              <w:rPr>
                <w:sz w:val="20"/>
              </w:rPr>
              <w:t>-</w:t>
            </w:r>
            <w:r w:rsidRPr="003C52C8">
              <w:rPr>
                <w:sz w:val="20"/>
              </w:rPr>
              <w:tab/>
              <w:t xml:space="preserve">Sala monitoreo </w:t>
            </w:r>
          </w:p>
          <w:p w14:paraId="63ACC2B0" w14:textId="77777777" w:rsidR="008F6C06" w:rsidRPr="003C52C8" w:rsidRDefault="008F6C06" w:rsidP="004C03DC">
            <w:pPr>
              <w:rPr>
                <w:sz w:val="20"/>
              </w:rPr>
            </w:pPr>
            <w:r w:rsidRPr="003C52C8">
              <w:rPr>
                <w:sz w:val="20"/>
              </w:rPr>
              <w:t>-</w:t>
            </w:r>
            <w:r w:rsidRPr="003C52C8">
              <w:rPr>
                <w:sz w:val="20"/>
              </w:rPr>
              <w:tab/>
              <w:t>Sala de Radios</w:t>
            </w:r>
          </w:p>
        </w:tc>
        <w:tc>
          <w:tcPr>
            <w:tcW w:w="2835" w:type="dxa"/>
          </w:tcPr>
          <w:p w14:paraId="75B5D258" w14:textId="77777777" w:rsidR="008F6C06" w:rsidRPr="003C52C8" w:rsidRDefault="008F6C06" w:rsidP="004C03DC">
            <w:pPr>
              <w:rPr>
                <w:sz w:val="20"/>
              </w:rPr>
            </w:pPr>
            <w:r w:rsidRPr="003C52C8">
              <w:rPr>
                <w:sz w:val="20"/>
              </w:rPr>
              <w:t>6 horas</w:t>
            </w:r>
          </w:p>
        </w:tc>
      </w:tr>
      <w:tr w:rsidR="008F6C06" w:rsidRPr="003C52C8" w14:paraId="28677A8D" w14:textId="77777777" w:rsidTr="008F6C06">
        <w:tc>
          <w:tcPr>
            <w:tcW w:w="2814" w:type="dxa"/>
          </w:tcPr>
          <w:p w14:paraId="2BEA62A9" w14:textId="77777777" w:rsidR="008F6C06" w:rsidRPr="003C52C8" w:rsidRDefault="008F6C06" w:rsidP="004C03DC">
            <w:pPr>
              <w:rPr>
                <w:sz w:val="20"/>
              </w:rPr>
            </w:pPr>
            <w:r w:rsidRPr="003C52C8">
              <w:rPr>
                <w:sz w:val="20"/>
              </w:rPr>
              <w:t>Incidente con periodo operacional mayor a 3 horas</w:t>
            </w:r>
          </w:p>
          <w:p w14:paraId="59D7C8F5" w14:textId="77777777" w:rsidR="008F6C06" w:rsidRPr="003C52C8" w:rsidRDefault="008F6C06" w:rsidP="004C03DC">
            <w:pPr>
              <w:rPr>
                <w:sz w:val="20"/>
              </w:rPr>
            </w:pPr>
          </w:p>
        </w:tc>
        <w:tc>
          <w:tcPr>
            <w:tcW w:w="2148" w:type="dxa"/>
          </w:tcPr>
          <w:p w14:paraId="4645377F" w14:textId="77777777" w:rsidR="008F6C06" w:rsidRPr="003C52C8" w:rsidRDefault="008F6C06" w:rsidP="004C03DC">
            <w:pPr>
              <w:rPr>
                <w:sz w:val="20"/>
              </w:rPr>
            </w:pPr>
            <w:r w:rsidRPr="003C52C8">
              <w:rPr>
                <w:sz w:val="20"/>
              </w:rPr>
              <w:t>Inundación</w:t>
            </w:r>
          </w:p>
        </w:tc>
        <w:tc>
          <w:tcPr>
            <w:tcW w:w="2410" w:type="dxa"/>
          </w:tcPr>
          <w:p w14:paraId="686ECA77" w14:textId="77777777" w:rsidR="008F6C06" w:rsidRPr="003C52C8" w:rsidRDefault="008F6C06" w:rsidP="004C03DC">
            <w:pPr>
              <w:rPr>
                <w:sz w:val="20"/>
              </w:rPr>
            </w:pPr>
            <w:r w:rsidRPr="003C52C8">
              <w:rPr>
                <w:sz w:val="20"/>
              </w:rPr>
              <w:t>-</w:t>
            </w:r>
            <w:r w:rsidRPr="003C52C8">
              <w:rPr>
                <w:sz w:val="20"/>
              </w:rPr>
              <w:tab/>
              <w:t xml:space="preserve">Sala monitoreo </w:t>
            </w:r>
          </w:p>
          <w:p w14:paraId="7D5A346F" w14:textId="77777777" w:rsidR="008F6C06" w:rsidRPr="003C52C8" w:rsidRDefault="008F6C06" w:rsidP="004C03DC">
            <w:pPr>
              <w:rPr>
                <w:sz w:val="20"/>
              </w:rPr>
            </w:pPr>
            <w:r w:rsidRPr="003C52C8">
              <w:rPr>
                <w:sz w:val="20"/>
              </w:rPr>
              <w:t>-</w:t>
            </w:r>
            <w:r w:rsidRPr="003C52C8">
              <w:rPr>
                <w:sz w:val="20"/>
              </w:rPr>
              <w:tab/>
              <w:t>Sala de Radios</w:t>
            </w:r>
          </w:p>
        </w:tc>
        <w:tc>
          <w:tcPr>
            <w:tcW w:w="2835" w:type="dxa"/>
          </w:tcPr>
          <w:p w14:paraId="089A742C" w14:textId="77777777" w:rsidR="008F6C06" w:rsidRPr="003C52C8" w:rsidRDefault="008F6C06" w:rsidP="004C03DC">
            <w:pPr>
              <w:rPr>
                <w:sz w:val="20"/>
              </w:rPr>
            </w:pPr>
            <w:r w:rsidRPr="003C52C8">
              <w:rPr>
                <w:sz w:val="20"/>
              </w:rPr>
              <w:t>4 horas</w:t>
            </w:r>
          </w:p>
        </w:tc>
      </w:tr>
    </w:tbl>
    <w:p w14:paraId="04A66094" w14:textId="55C6E0A8" w:rsidR="008A73F1" w:rsidRDefault="004D0BAE" w:rsidP="004D0BAE">
      <w:pPr>
        <w:pStyle w:val="Ttulo1"/>
        <w:numPr>
          <w:ilvl w:val="0"/>
          <w:numId w:val="14"/>
        </w:numPr>
        <w:ind w:left="709" w:hanging="425"/>
        <w:rPr>
          <w:rFonts w:ascii="Arial" w:hAnsi="Arial" w:cs="Arial"/>
          <w:b/>
          <w:bCs/>
          <w:color w:val="auto"/>
          <w:sz w:val="22"/>
          <w:szCs w:val="22"/>
          <w:lang w:val="es-ES"/>
        </w:rPr>
      </w:pPr>
      <w:bookmarkStart w:id="7" w:name="_Toc112774053"/>
      <w:r>
        <w:rPr>
          <w:rFonts w:ascii="Arial" w:hAnsi="Arial" w:cs="Arial"/>
          <w:b/>
          <w:bCs/>
          <w:color w:val="auto"/>
          <w:sz w:val="22"/>
          <w:szCs w:val="22"/>
          <w:lang w:val="es-ES"/>
        </w:rPr>
        <w:lastRenderedPageBreak/>
        <w:t>P</w:t>
      </w:r>
      <w:r w:rsidR="007325FE" w:rsidRPr="004D0BAE">
        <w:rPr>
          <w:rFonts w:ascii="Arial" w:hAnsi="Arial" w:cs="Arial"/>
          <w:b/>
          <w:bCs/>
          <w:color w:val="auto"/>
          <w:sz w:val="22"/>
          <w:szCs w:val="22"/>
          <w:lang w:val="es-ES"/>
        </w:rPr>
        <w:t>ersonal</w:t>
      </w:r>
      <w:bookmarkEnd w:id="7"/>
    </w:p>
    <w:p w14:paraId="37302249" w14:textId="77777777" w:rsidR="007325FE" w:rsidRPr="00E16057" w:rsidRDefault="007325FE" w:rsidP="007325FE">
      <w:pPr>
        <w:pStyle w:val="Prrafodelista"/>
        <w:numPr>
          <w:ilvl w:val="0"/>
          <w:numId w:val="5"/>
        </w:numPr>
        <w:spacing w:after="0"/>
        <w:jc w:val="both"/>
        <w:rPr>
          <w:rFonts w:ascii="Arial" w:hAnsi="Arial" w:cs="Arial"/>
          <w:lang w:val="es-ES"/>
        </w:rPr>
      </w:pPr>
      <w:r w:rsidRPr="00E16057">
        <w:rPr>
          <w:rFonts w:ascii="Arial" w:hAnsi="Arial" w:cs="Arial"/>
          <w:lang w:val="es-ES"/>
        </w:rPr>
        <w:t xml:space="preserve">Coordinador: las responsabilidades del coordinador giran en torno a la </w:t>
      </w:r>
      <w:r>
        <w:rPr>
          <w:rFonts w:ascii="Arial" w:hAnsi="Arial" w:cs="Arial"/>
          <w:lang w:val="es-ES"/>
        </w:rPr>
        <w:t>actividad en activaciones y apoyos a eventos de la entidad, administración del recurso humano y físico (herramientas y equipos), asignación de tareas</w:t>
      </w:r>
      <w:r w:rsidRPr="00E16057">
        <w:rPr>
          <w:rFonts w:ascii="Arial" w:hAnsi="Arial" w:cs="Arial"/>
          <w:lang w:val="es-ES"/>
        </w:rPr>
        <w:t>, es decir, el define periódicamente los equipos por turno y la asignación de estos, además es quién revisa los informes</w:t>
      </w:r>
      <w:r>
        <w:rPr>
          <w:rFonts w:ascii="Arial" w:hAnsi="Arial" w:cs="Arial"/>
          <w:lang w:val="es-ES"/>
        </w:rPr>
        <w:t xml:space="preserve"> o matrices</w:t>
      </w:r>
      <w:r w:rsidRPr="00E16057">
        <w:rPr>
          <w:rFonts w:ascii="Arial" w:hAnsi="Arial" w:cs="Arial"/>
          <w:lang w:val="es-ES"/>
        </w:rPr>
        <w:t xml:space="preserve"> que al</w:t>
      </w:r>
      <w:r>
        <w:rPr>
          <w:rFonts w:ascii="Arial" w:hAnsi="Arial" w:cs="Arial"/>
          <w:lang w:val="es-ES"/>
        </w:rPr>
        <w:t xml:space="preserve"> realizar apoyo en incidente o evento se debe diligenciar</w:t>
      </w:r>
      <w:r w:rsidRPr="00E16057">
        <w:rPr>
          <w:rFonts w:ascii="Arial" w:hAnsi="Arial" w:cs="Arial"/>
          <w:lang w:val="es-ES"/>
        </w:rPr>
        <w:t>.</w:t>
      </w:r>
    </w:p>
    <w:p w14:paraId="0399D8E5" w14:textId="08FD93C2" w:rsidR="007325FE" w:rsidRDefault="007325FE" w:rsidP="00D410FA">
      <w:pPr>
        <w:pStyle w:val="Prrafodelista"/>
        <w:numPr>
          <w:ilvl w:val="0"/>
          <w:numId w:val="5"/>
        </w:numPr>
        <w:spacing w:after="0"/>
        <w:jc w:val="both"/>
        <w:rPr>
          <w:rFonts w:ascii="Arial" w:hAnsi="Arial" w:cs="Arial"/>
          <w:lang w:val="es-ES"/>
        </w:rPr>
      </w:pPr>
      <w:r w:rsidRPr="00D410FA">
        <w:rPr>
          <w:rFonts w:ascii="Arial" w:hAnsi="Arial" w:cs="Arial"/>
          <w:lang w:val="es-ES"/>
        </w:rPr>
        <w:t xml:space="preserve">Gestor </w:t>
      </w:r>
      <w:r w:rsidR="00D410FA" w:rsidRPr="00D410FA">
        <w:rPr>
          <w:rFonts w:ascii="Arial" w:hAnsi="Arial" w:cs="Arial"/>
          <w:lang w:val="es-ES"/>
        </w:rPr>
        <w:t>Logístico: es la persona que planifica, ejerce y controla, el manejo y administración del recurso de herramientas, equipos y accesorios asignado para la atención de las actividades del Grupo GAO, en cuanto incidentes y eventos.</w:t>
      </w:r>
    </w:p>
    <w:p w14:paraId="0474B08D" w14:textId="27C0DA24" w:rsidR="007325FE" w:rsidRDefault="007325FE" w:rsidP="00D410FA">
      <w:pPr>
        <w:pStyle w:val="Prrafodelista"/>
        <w:numPr>
          <w:ilvl w:val="0"/>
          <w:numId w:val="5"/>
        </w:numPr>
        <w:spacing w:after="0"/>
        <w:jc w:val="both"/>
        <w:rPr>
          <w:rFonts w:ascii="Arial" w:hAnsi="Arial" w:cs="Arial"/>
          <w:lang w:val="es-ES"/>
        </w:rPr>
      </w:pPr>
      <w:r w:rsidRPr="00D410FA">
        <w:rPr>
          <w:rFonts w:ascii="Arial" w:hAnsi="Arial" w:cs="Arial"/>
          <w:lang w:val="es-ES"/>
        </w:rPr>
        <w:t xml:space="preserve">Gestor de Bienestar: </w:t>
      </w:r>
      <w:r w:rsidR="00D410FA" w:rsidRPr="00D410FA">
        <w:rPr>
          <w:rFonts w:ascii="Arial" w:hAnsi="Arial" w:cs="Arial"/>
          <w:lang w:val="es-ES"/>
        </w:rPr>
        <w:t>es la persona encargada de gestionar la atención al incidente en cuanto al diligenciamiento de la información en el formato 201, brindar apoyo de bienestar tanto liquido como componente solido al cuerpo uniformado y equipos que permitan el buen desarrollo del incidente o PMU, según se trate el tipo de apoyo.</w:t>
      </w:r>
    </w:p>
    <w:p w14:paraId="0BA5B3FE" w14:textId="77777777" w:rsidR="007325FE" w:rsidRPr="00E16057" w:rsidRDefault="007325FE" w:rsidP="007325FE">
      <w:pPr>
        <w:pStyle w:val="Prrafodelista"/>
        <w:numPr>
          <w:ilvl w:val="0"/>
          <w:numId w:val="5"/>
        </w:numPr>
        <w:spacing w:after="0"/>
        <w:jc w:val="both"/>
        <w:rPr>
          <w:rFonts w:ascii="Arial" w:hAnsi="Arial" w:cs="Arial"/>
          <w:lang w:val="es-ES"/>
        </w:rPr>
      </w:pPr>
      <w:r>
        <w:rPr>
          <w:rFonts w:ascii="Arial" w:hAnsi="Arial" w:cs="Arial"/>
          <w:lang w:val="es-ES"/>
        </w:rPr>
        <w:t>Conductor: su responsabilidad radica en realizar los traslados hacia los puntos indicados, garantizando que el equipo humano y de material llegue a perfectas condiciones y en el menor tiempo posible, también debe brindar el apoyo de montaje, desmontaje y bienestar en cada activación.</w:t>
      </w:r>
    </w:p>
    <w:p w14:paraId="49ECBE57" w14:textId="6AF369EE" w:rsidR="00F15711" w:rsidRDefault="00F15711" w:rsidP="001C102D">
      <w:pPr>
        <w:spacing w:after="0"/>
        <w:jc w:val="both"/>
        <w:rPr>
          <w:rFonts w:ascii="Arial" w:hAnsi="Arial" w:cs="Arial"/>
          <w:bCs/>
          <w:lang w:val="es-ES"/>
        </w:rPr>
      </w:pPr>
      <w:r>
        <w:rPr>
          <w:rFonts w:ascii="Arial" w:hAnsi="Arial" w:cs="Arial"/>
          <w:bCs/>
          <w:lang w:val="es-ES"/>
        </w:rPr>
        <w:t>Para el buen desarrollo de la labor se deben diligenciar de manera interna las siguientes matrices:</w:t>
      </w:r>
    </w:p>
    <w:p w14:paraId="3D0B3DFF" w14:textId="77777777" w:rsidR="00FE29FE" w:rsidRDefault="00FE29FE" w:rsidP="001C102D">
      <w:pPr>
        <w:spacing w:after="0"/>
        <w:jc w:val="both"/>
        <w:rPr>
          <w:rFonts w:ascii="Arial" w:hAnsi="Arial" w:cs="Arial"/>
          <w:bCs/>
          <w:lang w:val="es-ES"/>
        </w:rPr>
      </w:pPr>
    </w:p>
    <w:p w14:paraId="3590D0D1" w14:textId="366ABEF9" w:rsidR="001C102D" w:rsidRPr="00372175" w:rsidRDefault="00F15711" w:rsidP="004D0BAE">
      <w:pPr>
        <w:pStyle w:val="Prrafodelista"/>
        <w:numPr>
          <w:ilvl w:val="1"/>
          <w:numId w:val="14"/>
        </w:numPr>
        <w:spacing w:after="0"/>
        <w:jc w:val="both"/>
        <w:outlineLvl w:val="1"/>
        <w:rPr>
          <w:rFonts w:ascii="Arial" w:hAnsi="Arial" w:cs="Arial"/>
          <w:b/>
          <w:bCs/>
          <w:lang w:val="es-ES"/>
        </w:rPr>
      </w:pPr>
      <w:bookmarkStart w:id="8" w:name="_Toc112774054"/>
      <w:r w:rsidRPr="00372175">
        <w:rPr>
          <w:rFonts w:ascii="Arial" w:hAnsi="Arial" w:cs="Arial"/>
          <w:b/>
          <w:bCs/>
          <w:lang w:val="es-ES"/>
        </w:rPr>
        <w:t>Matriz de</w:t>
      </w:r>
      <w:r w:rsidR="00406808">
        <w:rPr>
          <w:rFonts w:ascii="Arial" w:hAnsi="Arial" w:cs="Arial"/>
          <w:b/>
          <w:bCs/>
          <w:lang w:val="es-ES"/>
        </w:rPr>
        <w:t xml:space="preserve"> </w:t>
      </w:r>
      <w:r w:rsidRPr="00372175">
        <w:rPr>
          <w:rFonts w:ascii="Arial" w:hAnsi="Arial" w:cs="Arial"/>
          <w:b/>
          <w:bCs/>
          <w:lang w:val="es-ES"/>
        </w:rPr>
        <w:t>incidentes</w:t>
      </w:r>
      <w:r w:rsidR="00ED7F8A">
        <w:rPr>
          <w:rFonts w:ascii="Arial" w:hAnsi="Arial" w:cs="Arial"/>
          <w:b/>
          <w:bCs/>
          <w:lang w:val="es-ES"/>
        </w:rPr>
        <w:t xml:space="preserve"> - apoyo</w:t>
      </w:r>
      <w:bookmarkEnd w:id="8"/>
    </w:p>
    <w:p w14:paraId="64359E32" w14:textId="77777777" w:rsidR="00F15711" w:rsidRDefault="00F15711" w:rsidP="00F15711">
      <w:pPr>
        <w:pStyle w:val="Prrafodelista"/>
        <w:spacing w:after="0"/>
        <w:ind w:left="1080"/>
        <w:jc w:val="both"/>
        <w:rPr>
          <w:rFonts w:ascii="Arial" w:hAnsi="Arial" w:cs="Arial"/>
          <w:bCs/>
          <w:lang w:val="es-ES"/>
        </w:rPr>
      </w:pPr>
    </w:p>
    <w:p w14:paraId="60978192" w14:textId="48EEA7F8" w:rsidR="00954B6A" w:rsidRPr="003C52C8" w:rsidRDefault="00F15711" w:rsidP="003C52C8">
      <w:pPr>
        <w:pStyle w:val="Prrafodelista"/>
        <w:spacing w:after="0"/>
        <w:ind w:left="1080"/>
        <w:jc w:val="both"/>
        <w:rPr>
          <w:rFonts w:ascii="Arial" w:hAnsi="Arial" w:cs="Arial"/>
          <w:bCs/>
          <w:lang w:val="es-ES"/>
        </w:rPr>
      </w:pPr>
      <w:r w:rsidRPr="000F22C6">
        <w:rPr>
          <w:rFonts w:ascii="Arial" w:hAnsi="Arial" w:cs="Arial"/>
          <w:bCs/>
          <w:lang w:val="es-ES"/>
        </w:rPr>
        <w:t>Es un documento de Excel que contiene toda la información relevante que se encuentra al interior de un incidente (Número de incidente según sala de monitoreo, número SIRE, número de matriz operativa, fecha, hora, localidad, barrio, dirección, tipo de servici</w:t>
      </w:r>
      <w:r w:rsidR="00954B6A" w:rsidRPr="000F22C6">
        <w:rPr>
          <w:rFonts w:ascii="Arial" w:hAnsi="Arial" w:cs="Arial"/>
          <w:bCs/>
          <w:lang w:val="es-ES"/>
        </w:rPr>
        <w:t>o, descripción de la situación</w:t>
      </w:r>
      <w:r w:rsidRPr="000F22C6">
        <w:rPr>
          <w:rFonts w:ascii="Arial" w:hAnsi="Arial" w:cs="Arial"/>
          <w:bCs/>
          <w:lang w:val="es-ES"/>
        </w:rPr>
        <w:t>) estación que atiende, máquina involucrada, recursos (unidades bomberiles)</w:t>
      </w:r>
      <w:r w:rsidR="00954B6A" w:rsidRPr="000F22C6">
        <w:rPr>
          <w:rFonts w:ascii="Arial" w:hAnsi="Arial" w:cs="Arial"/>
          <w:bCs/>
          <w:lang w:val="es-ES"/>
        </w:rPr>
        <w:t>.</w:t>
      </w:r>
    </w:p>
    <w:p w14:paraId="1FD3823C" w14:textId="63D539BD" w:rsidR="000F22C6" w:rsidRPr="003C52C8" w:rsidRDefault="00954B6A" w:rsidP="003C52C8">
      <w:pPr>
        <w:pStyle w:val="Prrafodelista"/>
        <w:spacing w:after="0"/>
        <w:jc w:val="both"/>
        <w:rPr>
          <w:rFonts w:ascii="Arial" w:hAnsi="Arial" w:cs="Arial"/>
          <w:b/>
          <w:bCs/>
          <w:lang w:val="es-ES"/>
        </w:rPr>
      </w:pPr>
      <w:r>
        <w:rPr>
          <w:noProof/>
          <w:lang w:eastAsia="es-CO"/>
        </w:rPr>
        <w:drawing>
          <wp:inline distT="0" distB="0" distL="0" distR="0" wp14:anchorId="350AB133" wp14:editId="2E7662EB">
            <wp:extent cx="5978284" cy="1668344"/>
            <wp:effectExtent l="0" t="0" r="3810" b="8255"/>
            <wp:docPr id="44" name="Imagen 44" descr="Matriz de incid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Matriz de incidentes"/>
                    <pic:cNvPicPr/>
                  </pic:nvPicPr>
                  <pic:blipFill>
                    <a:blip r:embed="rId9"/>
                    <a:stretch>
                      <a:fillRect/>
                    </a:stretch>
                  </pic:blipFill>
                  <pic:spPr>
                    <a:xfrm>
                      <a:off x="0" y="0"/>
                      <a:ext cx="6036886" cy="1684698"/>
                    </a:xfrm>
                    <a:prstGeom prst="rect">
                      <a:avLst/>
                    </a:prstGeom>
                  </pic:spPr>
                </pic:pic>
              </a:graphicData>
            </a:graphic>
          </wp:inline>
        </w:drawing>
      </w:r>
    </w:p>
    <w:p w14:paraId="0E965D15" w14:textId="125ECE19" w:rsidR="00F15711" w:rsidRDefault="00F15711" w:rsidP="004D0BAE">
      <w:pPr>
        <w:pStyle w:val="Prrafodelista"/>
        <w:numPr>
          <w:ilvl w:val="1"/>
          <w:numId w:val="14"/>
        </w:numPr>
        <w:spacing w:after="0"/>
        <w:jc w:val="both"/>
        <w:outlineLvl w:val="1"/>
        <w:rPr>
          <w:rFonts w:ascii="Arial" w:hAnsi="Arial" w:cs="Arial"/>
          <w:b/>
          <w:bCs/>
          <w:lang w:val="es-ES"/>
        </w:rPr>
      </w:pPr>
      <w:bookmarkStart w:id="9" w:name="_Toc112774055"/>
      <w:r w:rsidRPr="00372175">
        <w:rPr>
          <w:rFonts w:ascii="Arial" w:hAnsi="Arial" w:cs="Arial"/>
          <w:b/>
          <w:bCs/>
          <w:lang w:val="es-ES"/>
        </w:rPr>
        <w:t>Matriz de consumo de agua</w:t>
      </w:r>
      <w:r w:rsidR="00ED7F8A">
        <w:rPr>
          <w:rFonts w:ascii="Arial" w:hAnsi="Arial" w:cs="Arial"/>
          <w:b/>
          <w:bCs/>
          <w:lang w:val="es-ES"/>
        </w:rPr>
        <w:t xml:space="preserve"> – de apoyo</w:t>
      </w:r>
      <w:bookmarkEnd w:id="9"/>
    </w:p>
    <w:p w14:paraId="5A1546D6" w14:textId="77777777" w:rsidR="004D0BAE" w:rsidRPr="004D0BAE" w:rsidRDefault="004D0BAE" w:rsidP="004D0BAE">
      <w:pPr>
        <w:spacing w:after="0"/>
        <w:jc w:val="both"/>
        <w:outlineLvl w:val="1"/>
        <w:rPr>
          <w:rFonts w:ascii="Arial" w:hAnsi="Arial" w:cs="Arial"/>
          <w:b/>
          <w:bCs/>
          <w:lang w:val="es-ES"/>
        </w:rPr>
      </w:pPr>
    </w:p>
    <w:p w14:paraId="19B2E262" w14:textId="3710FBBF" w:rsidR="00954B6A" w:rsidRPr="000F22C6" w:rsidRDefault="00954B6A" w:rsidP="00954B6A">
      <w:pPr>
        <w:pStyle w:val="Prrafodelista"/>
        <w:spacing w:after="0"/>
        <w:jc w:val="both"/>
        <w:rPr>
          <w:rFonts w:ascii="Arial" w:hAnsi="Arial" w:cs="Arial"/>
          <w:bCs/>
          <w:lang w:val="es-ES"/>
        </w:rPr>
      </w:pPr>
      <w:r w:rsidRPr="000F22C6">
        <w:rPr>
          <w:rFonts w:ascii="Arial" w:hAnsi="Arial" w:cs="Arial"/>
          <w:bCs/>
          <w:lang w:val="es-ES"/>
        </w:rPr>
        <w:t>Es un documento de Excel que contiene toda la información relevante que se encuentra al interior de un incidente en cuanto al consumo y atención de bebidas hidratantes. (Número de incidente según sala de monitoreo, número SIRE, número de matriz operativa, fecha, hora, localidad, barrio, dirección, tipo de servicio, descripción de la situación) nombre comandante de incidente y equipo GAO que prest</w:t>
      </w:r>
      <w:r w:rsidR="00FE29FE">
        <w:rPr>
          <w:rFonts w:ascii="Arial" w:hAnsi="Arial" w:cs="Arial"/>
          <w:bCs/>
          <w:lang w:val="es-ES"/>
        </w:rPr>
        <w:t>o</w:t>
      </w:r>
      <w:r w:rsidRPr="000F22C6">
        <w:rPr>
          <w:rFonts w:ascii="Arial" w:hAnsi="Arial" w:cs="Arial"/>
          <w:bCs/>
          <w:lang w:val="es-ES"/>
        </w:rPr>
        <w:t xml:space="preserve"> el apoyo.</w:t>
      </w:r>
    </w:p>
    <w:p w14:paraId="71F823E7" w14:textId="0F3FAC57" w:rsidR="00FE29FE" w:rsidRDefault="00FE29FE" w:rsidP="00954B6A">
      <w:pPr>
        <w:pStyle w:val="Prrafodelista"/>
        <w:spacing w:after="0"/>
        <w:jc w:val="both"/>
        <w:rPr>
          <w:rFonts w:ascii="Arial" w:hAnsi="Arial" w:cs="Arial"/>
          <w:i/>
          <w:iCs/>
          <w:lang w:val="es-ES"/>
        </w:rPr>
      </w:pPr>
    </w:p>
    <w:p w14:paraId="6628F345" w14:textId="78873694" w:rsidR="00954B6A" w:rsidRDefault="000F22C6" w:rsidP="00954B6A">
      <w:pPr>
        <w:pStyle w:val="Prrafodelista"/>
        <w:spacing w:after="0"/>
        <w:jc w:val="both"/>
        <w:rPr>
          <w:rFonts w:ascii="Arial" w:hAnsi="Arial" w:cs="Arial"/>
          <w:i/>
          <w:iCs/>
          <w:lang w:val="es-ES"/>
        </w:rPr>
      </w:pPr>
      <w:r>
        <w:rPr>
          <w:noProof/>
          <w:lang w:eastAsia="es-CO"/>
        </w:rPr>
        <w:lastRenderedPageBreak/>
        <w:drawing>
          <wp:inline distT="0" distB="0" distL="0" distR="0" wp14:anchorId="2DBC3B68" wp14:editId="0A4EDB78">
            <wp:extent cx="5829414" cy="2646947"/>
            <wp:effectExtent l="0" t="0" r="0" b="1270"/>
            <wp:docPr id="45" name="Imagen 45" descr="Matriz de consumo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descr="Matriz de consumo de agua"/>
                    <pic:cNvPicPr/>
                  </pic:nvPicPr>
                  <pic:blipFill>
                    <a:blip r:embed="rId10"/>
                    <a:stretch>
                      <a:fillRect/>
                    </a:stretch>
                  </pic:blipFill>
                  <pic:spPr>
                    <a:xfrm>
                      <a:off x="0" y="0"/>
                      <a:ext cx="5864747" cy="2662991"/>
                    </a:xfrm>
                    <a:prstGeom prst="rect">
                      <a:avLst/>
                    </a:prstGeom>
                  </pic:spPr>
                </pic:pic>
              </a:graphicData>
            </a:graphic>
          </wp:inline>
        </w:drawing>
      </w:r>
    </w:p>
    <w:p w14:paraId="7645B436" w14:textId="77777777" w:rsidR="00472314" w:rsidRDefault="00472314" w:rsidP="00954B6A">
      <w:pPr>
        <w:pStyle w:val="Prrafodelista"/>
        <w:spacing w:after="0"/>
        <w:jc w:val="both"/>
        <w:rPr>
          <w:rFonts w:ascii="Arial" w:hAnsi="Arial" w:cs="Arial"/>
          <w:i/>
          <w:iCs/>
          <w:lang w:val="es-ES"/>
        </w:rPr>
      </w:pPr>
    </w:p>
    <w:p w14:paraId="12152B79" w14:textId="01F8F1F2" w:rsidR="00460CE4" w:rsidRPr="004D0BAE" w:rsidRDefault="00460CE4" w:rsidP="004D0BAE">
      <w:pPr>
        <w:pStyle w:val="Ttulo1"/>
        <w:numPr>
          <w:ilvl w:val="0"/>
          <w:numId w:val="14"/>
        </w:numPr>
        <w:ind w:left="709" w:hanging="425"/>
        <w:rPr>
          <w:rFonts w:ascii="Arial" w:hAnsi="Arial" w:cs="Arial"/>
          <w:b/>
          <w:bCs/>
          <w:color w:val="auto"/>
          <w:sz w:val="22"/>
          <w:szCs w:val="22"/>
          <w:lang w:val="es-ES"/>
        </w:rPr>
      </w:pPr>
      <w:bookmarkStart w:id="10" w:name="_Toc112774056"/>
      <w:r w:rsidRPr="004D0BAE">
        <w:rPr>
          <w:rFonts w:ascii="Arial" w:hAnsi="Arial" w:cs="Arial"/>
          <w:b/>
          <w:bCs/>
          <w:color w:val="auto"/>
          <w:sz w:val="22"/>
          <w:szCs w:val="22"/>
          <w:lang w:val="es-ES"/>
        </w:rPr>
        <w:t>Inventarios</w:t>
      </w:r>
      <w:bookmarkEnd w:id="10"/>
    </w:p>
    <w:p w14:paraId="466693E6" w14:textId="18E8AE2C" w:rsidR="00460CE4" w:rsidRDefault="00460CE4" w:rsidP="00460CE4">
      <w:pPr>
        <w:spacing w:after="0"/>
        <w:jc w:val="both"/>
        <w:rPr>
          <w:rFonts w:ascii="Arial" w:hAnsi="Arial" w:cs="Arial"/>
          <w:b/>
          <w:bCs/>
          <w:lang w:val="es-ES"/>
        </w:rPr>
      </w:pPr>
    </w:p>
    <w:p w14:paraId="316E946B" w14:textId="0F2BFEFA" w:rsidR="00460CE4" w:rsidRDefault="00460CE4" w:rsidP="00460CE4">
      <w:pPr>
        <w:spacing w:after="0"/>
        <w:jc w:val="both"/>
        <w:rPr>
          <w:rFonts w:ascii="Arial" w:hAnsi="Arial" w:cs="Arial"/>
          <w:bCs/>
          <w:lang w:val="es-ES"/>
        </w:rPr>
      </w:pPr>
      <w:r w:rsidRPr="00460CE4">
        <w:rPr>
          <w:rFonts w:ascii="Arial" w:hAnsi="Arial" w:cs="Arial"/>
          <w:bCs/>
          <w:lang w:val="es-ES"/>
        </w:rPr>
        <w:t>E</w:t>
      </w:r>
      <w:r>
        <w:rPr>
          <w:rFonts w:ascii="Arial" w:hAnsi="Arial" w:cs="Arial"/>
          <w:bCs/>
          <w:lang w:val="es-ES"/>
        </w:rPr>
        <w:t>l bodegaje de herramientas, equipos y accesorios se lleva en la bodega de almacenamiento asignada para este fin, en donde se encuentran demarcados y separados por cada tipo de elemento, para el control se lleva un Excel en donde se actualiza de manera periódica, para arqueo físico se realiza.</w:t>
      </w:r>
    </w:p>
    <w:p w14:paraId="531D1D00" w14:textId="0C79D4AD" w:rsidR="00460CE4" w:rsidRPr="00460CE4" w:rsidRDefault="00460CE4" w:rsidP="00460CE4">
      <w:pPr>
        <w:spacing w:after="0"/>
        <w:jc w:val="both"/>
        <w:rPr>
          <w:rFonts w:ascii="Arial" w:hAnsi="Arial" w:cs="Arial"/>
          <w:bCs/>
          <w:lang w:val="es-ES"/>
        </w:rPr>
      </w:pPr>
      <w:r>
        <w:rPr>
          <w:rFonts w:ascii="Arial" w:hAnsi="Arial" w:cs="Arial"/>
          <w:bCs/>
          <w:lang w:val="es-ES"/>
        </w:rPr>
        <w:t>El mantenimiento y limpieza de equipos se realiza por el Gestor Logístico, el inventario físico por los Gestores de Bienestar y Logística.</w:t>
      </w:r>
    </w:p>
    <w:p w14:paraId="057AEB6C" w14:textId="0FE385CA" w:rsidR="000706FA" w:rsidRDefault="00CA7CC9" w:rsidP="001C102D">
      <w:pPr>
        <w:spacing w:after="0"/>
        <w:jc w:val="both"/>
        <w:rPr>
          <w:rFonts w:ascii="Arial" w:hAnsi="Arial" w:cs="Arial"/>
          <w:b/>
          <w:bCs/>
          <w:lang w:val="es-ES"/>
        </w:rPr>
      </w:pPr>
      <w:r>
        <w:rPr>
          <w:rFonts w:ascii="Arial" w:hAnsi="Arial" w:cs="Arial"/>
          <w:b/>
          <w:bCs/>
          <w:lang w:val="es-ES"/>
        </w:rPr>
        <w:t xml:space="preserve"> </w:t>
      </w:r>
    </w:p>
    <w:p w14:paraId="09CDB14C" w14:textId="49A3F9BA" w:rsidR="001C102D" w:rsidRDefault="000706FA" w:rsidP="001C102D">
      <w:pPr>
        <w:spacing w:after="0"/>
        <w:jc w:val="both"/>
        <w:rPr>
          <w:rFonts w:ascii="Arial" w:hAnsi="Arial" w:cs="Arial"/>
          <w:b/>
          <w:bCs/>
          <w:lang w:val="es-ES"/>
        </w:rPr>
      </w:pPr>
      <w:r>
        <w:rPr>
          <w:rFonts w:ascii="Arial" w:hAnsi="Arial" w:cs="Arial"/>
          <w:b/>
          <w:bCs/>
          <w:lang w:val="es-ES"/>
        </w:rPr>
        <w:t xml:space="preserve">      </w:t>
      </w:r>
      <w:r w:rsidR="00CA7CC9">
        <w:rPr>
          <w:noProof/>
          <w:lang w:eastAsia="es-CO"/>
        </w:rPr>
        <w:drawing>
          <wp:inline distT="0" distB="0" distL="0" distR="0" wp14:anchorId="01F2E77F" wp14:editId="053D75CE">
            <wp:extent cx="5919537" cy="2948611"/>
            <wp:effectExtent l="0" t="0" r="5080" b="4445"/>
            <wp:docPr id="46" name="Imagen 46" descr="Matriz de inven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Matriz de inventarios"/>
                    <pic:cNvPicPr/>
                  </pic:nvPicPr>
                  <pic:blipFill>
                    <a:blip r:embed="rId11"/>
                    <a:stretch>
                      <a:fillRect/>
                    </a:stretch>
                  </pic:blipFill>
                  <pic:spPr>
                    <a:xfrm>
                      <a:off x="0" y="0"/>
                      <a:ext cx="5924014" cy="2950841"/>
                    </a:xfrm>
                    <a:prstGeom prst="rect">
                      <a:avLst/>
                    </a:prstGeom>
                  </pic:spPr>
                </pic:pic>
              </a:graphicData>
            </a:graphic>
          </wp:inline>
        </w:drawing>
      </w:r>
    </w:p>
    <w:p w14:paraId="37DB8419" w14:textId="4E6A0FEB" w:rsidR="00516794" w:rsidRPr="004D0BAE" w:rsidRDefault="000706FA" w:rsidP="004D0BAE">
      <w:pPr>
        <w:pStyle w:val="Ttulo1"/>
        <w:numPr>
          <w:ilvl w:val="0"/>
          <w:numId w:val="14"/>
        </w:numPr>
        <w:ind w:left="709" w:hanging="425"/>
        <w:rPr>
          <w:rFonts w:ascii="Arial" w:hAnsi="Arial" w:cs="Arial"/>
          <w:b/>
          <w:bCs/>
          <w:color w:val="auto"/>
          <w:sz w:val="22"/>
          <w:szCs w:val="22"/>
          <w:lang w:val="es-ES"/>
        </w:rPr>
      </w:pPr>
      <w:bookmarkStart w:id="11" w:name="_Toc112774057"/>
      <w:r w:rsidRPr="004D0BAE">
        <w:rPr>
          <w:rFonts w:ascii="Arial" w:hAnsi="Arial" w:cs="Arial"/>
          <w:b/>
          <w:bCs/>
          <w:color w:val="auto"/>
          <w:sz w:val="22"/>
          <w:szCs w:val="22"/>
          <w:lang w:val="es-ES"/>
        </w:rPr>
        <w:lastRenderedPageBreak/>
        <w:t>Formatos</w:t>
      </w:r>
      <w:bookmarkEnd w:id="11"/>
    </w:p>
    <w:p w14:paraId="50BDBD2E" w14:textId="77777777" w:rsidR="00516794" w:rsidRPr="00406808" w:rsidRDefault="00516794" w:rsidP="00406808">
      <w:pPr>
        <w:spacing w:after="0"/>
        <w:jc w:val="both"/>
        <w:rPr>
          <w:rFonts w:ascii="Arial" w:hAnsi="Arial" w:cs="Arial"/>
          <w:b/>
          <w:bCs/>
          <w:lang w:val="es-ES"/>
        </w:rPr>
      </w:pPr>
    </w:p>
    <w:p w14:paraId="1DD957C6" w14:textId="6A120DB2" w:rsidR="00F160B1" w:rsidRDefault="00516794">
      <w:pPr>
        <w:rPr>
          <w:rFonts w:ascii="Arial" w:hAnsi="Arial" w:cs="Arial"/>
          <w:lang w:val="es-ES"/>
        </w:rPr>
      </w:pPr>
      <w:r w:rsidRPr="00E16057">
        <w:rPr>
          <w:rFonts w:ascii="Arial" w:hAnsi="Arial" w:cs="Arial"/>
          <w:lang w:val="es-ES"/>
        </w:rPr>
        <w:t xml:space="preserve">Los formatos que se consignan a continuación son los que contienen la mayor cantidad de información de cada incidente, además, son los que son actualizados en tiempo real, por tal razón, son los que </w:t>
      </w:r>
      <w:r w:rsidR="00406808" w:rsidRPr="00E16057">
        <w:rPr>
          <w:rFonts w:ascii="Arial" w:hAnsi="Arial" w:cs="Arial"/>
          <w:lang w:val="es-ES"/>
        </w:rPr>
        <w:t>está</w:t>
      </w:r>
      <w:r w:rsidR="00406808">
        <w:rPr>
          <w:rFonts w:ascii="Arial" w:hAnsi="Arial" w:cs="Arial"/>
          <w:lang w:val="es-ES"/>
        </w:rPr>
        <w:t>n</w:t>
      </w:r>
      <w:r w:rsidRPr="00E16057">
        <w:rPr>
          <w:rFonts w:ascii="Arial" w:hAnsi="Arial" w:cs="Arial"/>
          <w:lang w:val="es-ES"/>
        </w:rPr>
        <w:t xml:space="preserve"> codificados, sin embargo, se entregaran los anexos de los demás formatos y se </w:t>
      </w:r>
      <w:r w:rsidR="00406808">
        <w:rPr>
          <w:rFonts w:ascii="Arial" w:hAnsi="Arial" w:cs="Arial"/>
          <w:lang w:val="es-ES"/>
        </w:rPr>
        <w:t>debe</w:t>
      </w:r>
      <w:r w:rsidRPr="00E16057">
        <w:rPr>
          <w:rFonts w:ascii="Arial" w:hAnsi="Arial" w:cs="Arial"/>
          <w:lang w:val="es-ES"/>
        </w:rPr>
        <w:t xml:space="preserve"> tener en cuenta el instructivo para su diligenciamiento.</w:t>
      </w:r>
    </w:p>
    <w:p w14:paraId="66AE3084" w14:textId="41B62740" w:rsidR="00FE29FE" w:rsidRPr="004D0BAE" w:rsidRDefault="00FE29FE" w:rsidP="004D0BAE">
      <w:pPr>
        <w:pStyle w:val="Prrafodelista"/>
        <w:numPr>
          <w:ilvl w:val="1"/>
          <w:numId w:val="14"/>
        </w:numPr>
        <w:spacing w:after="0"/>
        <w:jc w:val="both"/>
        <w:outlineLvl w:val="1"/>
        <w:rPr>
          <w:rFonts w:ascii="Arial" w:hAnsi="Arial" w:cs="Arial"/>
          <w:b/>
          <w:bCs/>
          <w:lang w:val="es-ES"/>
        </w:rPr>
      </w:pPr>
      <w:bookmarkStart w:id="12" w:name="_Toc112774058"/>
      <w:r w:rsidRPr="004D0BAE">
        <w:rPr>
          <w:rFonts w:ascii="Arial" w:hAnsi="Arial" w:cs="Arial"/>
          <w:b/>
          <w:bCs/>
          <w:lang w:val="es-ES"/>
        </w:rPr>
        <w:t>SCI 201</w:t>
      </w:r>
      <w:bookmarkEnd w:id="12"/>
    </w:p>
    <w:p w14:paraId="162273D2" w14:textId="26403130" w:rsidR="00EF5751" w:rsidRPr="00895D4B" w:rsidRDefault="000706FA" w:rsidP="004B0FEC">
      <w:pPr>
        <w:pStyle w:val="Prrafodelista"/>
        <w:spacing w:after="0"/>
        <w:jc w:val="center"/>
        <w:rPr>
          <w:rFonts w:ascii="Arial" w:hAnsi="Arial" w:cs="Arial"/>
          <w:b/>
          <w:bCs/>
          <w:lang w:val="es-ES"/>
        </w:rPr>
      </w:pPr>
      <w:r>
        <w:rPr>
          <w:noProof/>
          <w:lang w:eastAsia="es-CO"/>
        </w:rPr>
        <w:drawing>
          <wp:inline distT="0" distB="0" distL="0" distR="0" wp14:anchorId="2611A87C" wp14:editId="0D801DE0">
            <wp:extent cx="3922295" cy="5301635"/>
            <wp:effectExtent l="0" t="0" r="2540" b="0"/>
            <wp:docPr id="47" name="Imagen 47" descr="Formulario SCI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descr="Formulario SCI 201"/>
                    <pic:cNvPicPr/>
                  </pic:nvPicPr>
                  <pic:blipFill>
                    <a:blip r:embed="rId12"/>
                    <a:stretch>
                      <a:fillRect/>
                    </a:stretch>
                  </pic:blipFill>
                  <pic:spPr>
                    <a:xfrm>
                      <a:off x="0" y="0"/>
                      <a:ext cx="3972306" cy="5369233"/>
                    </a:xfrm>
                    <a:prstGeom prst="rect">
                      <a:avLst/>
                    </a:prstGeom>
                  </pic:spPr>
                </pic:pic>
              </a:graphicData>
            </a:graphic>
          </wp:inline>
        </w:drawing>
      </w:r>
    </w:p>
    <w:p w14:paraId="3AF7AB85" w14:textId="77777777" w:rsidR="00FE29FE" w:rsidRDefault="00FE29FE" w:rsidP="000706FA">
      <w:pPr>
        <w:spacing w:after="0"/>
        <w:jc w:val="both"/>
        <w:rPr>
          <w:noProof/>
          <w:lang w:val="es-ES" w:eastAsia="es-ES"/>
        </w:rPr>
      </w:pPr>
      <w:r>
        <w:rPr>
          <w:noProof/>
          <w:lang w:val="es-ES" w:eastAsia="es-ES"/>
        </w:rPr>
        <w:lastRenderedPageBreak/>
        <w:t xml:space="preserve">                         </w:t>
      </w:r>
      <w:r w:rsidR="000706FA">
        <w:rPr>
          <w:noProof/>
          <w:lang w:eastAsia="es-CO"/>
        </w:rPr>
        <w:drawing>
          <wp:inline distT="0" distB="0" distL="0" distR="0" wp14:anchorId="27136CE2" wp14:editId="1B30428B">
            <wp:extent cx="4932947" cy="6612772"/>
            <wp:effectExtent l="0" t="0" r="1270" b="0"/>
            <wp:docPr id="48" name="Imagen 48" descr="Formulario SCI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descr="Formulario SCI 201"/>
                    <pic:cNvPicPr/>
                  </pic:nvPicPr>
                  <pic:blipFill>
                    <a:blip r:embed="rId13"/>
                    <a:stretch>
                      <a:fillRect/>
                    </a:stretch>
                  </pic:blipFill>
                  <pic:spPr>
                    <a:xfrm>
                      <a:off x="0" y="0"/>
                      <a:ext cx="4942076" cy="6625010"/>
                    </a:xfrm>
                    <a:prstGeom prst="rect">
                      <a:avLst/>
                    </a:prstGeom>
                  </pic:spPr>
                </pic:pic>
              </a:graphicData>
            </a:graphic>
          </wp:inline>
        </w:drawing>
      </w:r>
      <w:r w:rsidR="00EF5751">
        <w:rPr>
          <w:noProof/>
          <w:lang w:val="es-ES" w:eastAsia="es-ES"/>
        </w:rPr>
        <w:t xml:space="preserve">          </w:t>
      </w:r>
      <w:r>
        <w:rPr>
          <w:noProof/>
          <w:lang w:val="es-ES" w:eastAsia="es-ES"/>
        </w:rPr>
        <w:t xml:space="preserve">                         </w:t>
      </w:r>
    </w:p>
    <w:p w14:paraId="278E35A4" w14:textId="77777777" w:rsidR="00FE29FE" w:rsidRDefault="00FE29FE" w:rsidP="000706FA">
      <w:pPr>
        <w:spacing w:after="0"/>
        <w:jc w:val="both"/>
        <w:rPr>
          <w:noProof/>
          <w:lang w:val="es-ES" w:eastAsia="es-ES"/>
        </w:rPr>
      </w:pPr>
    </w:p>
    <w:p w14:paraId="534CA91B" w14:textId="77777777" w:rsidR="00FE29FE" w:rsidRDefault="00FE29FE" w:rsidP="000706FA">
      <w:pPr>
        <w:spacing w:after="0"/>
        <w:jc w:val="both"/>
        <w:rPr>
          <w:noProof/>
          <w:lang w:val="es-ES" w:eastAsia="es-ES"/>
        </w:rPr>
      </w:pPr>
    </w:p>
    <w:p w14:paraId="51D77D27" w14:textId="627C3D68" w:rsidR="00EF5751" w:rsidRDefault="00EF5751" w:rsidP="004B0FEC">
      <w:pPr>
        <w:spacing w:after="0"/>
        <w:jc w:val="center"/>
        <w:rPr>
          <w:noProof/>
          <w:lang w:val="es-ES" w:eastAsia="es-ES"/>
        </w:rPr>
      </w:pPr>
      <w:r>
        <w:rPr>
          <w:noProof/>
          <w:lang w:eastAsia="es-CO"/>
        </w:rPr>
        <w:lastRenderedPageBreak/>
        <w:drawing>
          <wp:inline distT="0" distB="0" distL="0" distR="0" wp14:anchorId="71ED5377" wp14:editId="45A904EE">
            <wp:extent cx="5179753" cy="6761747"/>
            <wp:effectExtent l="0" t="0" r="1905" b="1270"/>
            <wp:docPr id="49" name="Imagen 49" descr="Formulario SCI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9" descr="Formulario SCI 201"/>
                    <pic:cNvPicPr/>
                  </pic:nvPicPr>
                  <pic:blipFill>
                    <a:blip r:embed="rId14"/>
                    <a:stretch>
                      <a:fillRect/>
                    </a:stretch>
                  </pic:blipFill>
                  <pic:spPr>
                    <a:xfrm>
                      <a:off x="0" y="0"/>
                      <a:ext cx="5185500" cy="6769249"/>
                    </a:xfrm>
                    <a:prstGeom prst="rect">
                      <a:avLst/>
                    </a:prstGeom>
                  </pic:spPr>
                </pic:pic>
              </a:graphicData>
            </a:graphic>
          </wp:inline>
        </w:drawing>
      </w:r>
    </w:p>
    <w:p w14:paraId="071F87F7" w14:textId="77777777" w:rsidR="004049A6" w:rsidRDefault="004049A6" w:rsidP="000706FA">
      <w:pPr>
        <w:spacing w:after="0"/>
        <w:jc w:val="both"/>
        <w:rPr>
          <w:rFonts w:ascii="Arial" w:hAnsi="Arial" w:cs="Arial"/>
          <w:b/>
          <w:bCs/>
          <w:lang w:val="es-ES"/>
        </w:rPr>
      </w:pPr>
    </w:p>
    <w:p w14:paraId="097763DB" w14:textId="77777777" w:rsidR="00FE29FE" w:rsidRDefault="00FE29FE" w:rsidP="000706FA">
      <w:pPr>
        <w:spacing w:after="0"/>
        <w:jc w:val="both"/>
        <w:rPr>
          <w:rFonts w:ascii="Arial" w:hAnsi="Arial" w:cs="Arial"/>
          <w:b/>
          <w:bCs/>
          <w:lang w:val="es-ES"/>
        </w:rPr>
      </w:pPr>
    </w:p>
    <w:p w14:paraId="34EF2429" w14:textId="77777777" w:rsidR="00FE29FE" w:rsidRDefault="00FE29FE" w:rsidP="000706FA">
      <w:pPr>
        <w:spacing w:after="0"/>
        <w:jc w:val="both"/>
        <w:rPr>
          <w:rFonts w:ascii="Arial" w:hAnsi="Arial" w:cs="Arial"/>
          <w:b/>
          <w:bCs/>
          <w:lang w:val="es-ES"/>
        </w:rPr>
      </w:pPr>
    </w:p>
    <w:p w14:paraId="51C46F55" w14:textId="77777777" w:rsidR="00FE29FE" w:rsidRDefault="00FE29FE" w:rsidP="000706FA">
      <w:pPr>
        <w:spacing w:after="0"/>
        <w:jc w:val="both"/>
        <w:rPr>
          <w:rFonts w:ascii="Arial" w:hAnsi="Arial" w:cs="Arial"/>
          <w:b/>
          <w:bCs/>
          <w:lang w:val="es-ES"/>
        </w:rPr>
      </w:pPr>
    </w:p>
    <w:p w14:paraId="3FDA1B27" w14:textId="77777777" w:rsidR="00FE29FE" w:rsidRDefault="00FE29FE" w:rsidP="000706FA">
      <w:pPr>
        <w:spacing w:after="0"/>
        <w:jc w:val="both"/>
        <w:rPr>
          <w:rFonts w:ascii="Arial" w:hAnsi="Arial" w:cs="Arial"/>
          <w:b/>
          <w:bCs/>
          <w:lang w:val="es-ES"/>
        </w:rPr>
      </w:pPr>
    </w:p>
    <w:p w14:paraId="5BE1F1E6" w14:textId="77777777" w:rsidR="00FE29FE" w:rsidRDefault="00FE29FE" w:rsidP="000706FA">
      <w:pPr>
        <w:spacing w:after="0"/>
        <w:jc w:val="both"/>
        <w:rPr>
          <w:rFonts w:ascii="Arial" w:hAnsi="Arial" w:cs="Arial"/>
          <w:b/>
          <w:bCs/>
          <w:lang w:val="es-ES"/>
        </w:rPr>
      </w:pPr>
    </w:p>
    <w:p w14:paraId="65CD3F9F" w14:textId="19BDCF9B" w:rsidR="0001092C" w:rsidRPr="00FE29FE" w:rsidRDefault="0018791A" w:rsidP="004D0BAE">
      <w:pPr>
        <w:pStyle w:val="Prrafodelista"/>
        <w:numPr>
          <w:ilvl w:val="1"/>
          <w:numId w:val="14"/>
        </w:numPr>
        <w:spacing w:after="0"/>
        <w:jc w:val="both"/>
        <w:outlineLvl w:val="1"/>
        <w:rPr>
          <w:rFonts w:ascii="Arial" w:hAnsi="Arial" w:cs="Arial"/>
          <w:b/>
          <w:bCs/>
          <w:lang w:val="es-ES"/>
        </w:rPr>
      </w:pPr>
      <w:bookmarkStart w:id="13" w:name="_Toc112774059"/>
      <w:r>
        <w:rPr>
          <w:rFonts w:ascii="Arial" w:hAnsi="Arial" w:cs="Arial"/>
          <w:b/>
          <w:bCs/>
          <w:lang w:val="es-ES"/>
        </w:rPr>
        <w:t xml:space="preserve">FORMULARIO </w:t>
      </w:r>
      <w:r w:rsidR="00895D4B" w:rsidRPr="00FE29FE">
        <w:rPr>
          <w:rFonts w:ascii="Arial" w:hAnsi="Arial" w:cs="Arial"/>
          <w:b/>
          <w:bCs/>
          <w:lang w:val="es-ES"/>
        </w:rPr>
        <w:t>SCI 211</w:t>
      </w:r>
      <w:bookmarkEnd w:id="13"/>
    </w:p>
    <w:p w14:paraId="48986D4C" w14:textId="77777777" w:rsidR="00FE29FE" w:rsidRPr="00FE29FE" w:rsidRDefault="00FE29FE" w:rsidP="00FE29FE">
      <w:pPr>
        <w:pStyle w:val="Prrafodelista"/>
        <w:spacing w:after="0"/>
        <w:ind w:left="1080"/>
        <w:jc w:val="both"/>
        <w:rPr>
          <w:rFonts w:ascii="Arial" w:hAnsi="Arial" w:cs="Arial"/>
          <w:b/>
          <w:bCs/>
          <w:lang w:val="es-ES"/>
        </w:rPr>
      </w:pPr>
    </w:p>
    <w:p w14:paraId="13800FF6" w14:textId="7611F76F" w:rsidR="0001092C" w:rsidRDefault="0001092C" w:rsidP="000706FA">
      <w:pPr>
        <w:spacing w:after="0"/>
        <w:jc w:val="both"/>
        <w:rPr>
          <w:noProof/>
          <w:lang w:val="es-ES" w:eastAsia="es-ES"/>
        </w:rPr>
      </w:pPr>
    </w:p>
    <w:p w14:paraId="2A4E5CB4" w14:textId="53E98372" w:rsidR="0001092C" w:rsidRPr="000706FA" w:rsidRDefault="00895D4B" w:rsidP="000706FA">
      <w:pPr>
        <w:spacing w:after="0"/>
        <w:jc w:val="both"/>
        <w:rPr>
          <w:rFonts w:ascii="Arial" w:hAnsi="Arial" w:cs="Arial"/>
          <w:b/>
          <w:bCs/>
          <w:lang w:val="es-ES"/>
        </w:rPr>
      </w:pPr>
      <w:r>
        <w:rPr>
          <w:noProof/>
          <w:lang w:eastAsia="es-CO"/>
        </w:rPr>
        <w:drawing>
          <wp:inline distT="0" distB="0" distL="0" distR="0" wp14:anchorId="4064905E" wp14:editId="60FD063E">
            <wp:extent cx="6479334" cy="1985211"/>
            <wp:effectExtent l="0" t="0" r="0" b="0"/>
            <wp:docPr id="50" name="Imagen 50" descr="Formulario SCI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Formulario SCI 211"/>
                    <pic:cNvPicPr/>
                  </pic:nvPicPr>
                  <pic:blipFill>
                    <a:blip r:embed="rId15"/>
                    <a:stretch>
                      <a:fillRect/>
                    </a:stretch>
                  </pic:blipFill>
                  <pic:spPr>
                    <a:xfrm>
                      <a:off x="0" y="0"/>
                      <a:ext cx="6552062" cy="2007494"/>
                    </a:xfrm>
                    <a:prstGeom prst="rect">
                      <a:avLst/>
                    </a:prstGeom>
                  </pic:spPr>
                </pic:pic>
              </a:graphicData>
            </a:graphic>
          </wp:inline>
        </w:drawing>
      </w:r>
    </w:p>
    <w:p w14:paraId="084B46AD" w14:textId="57A5B4E0" w:rsidR="00B43672" w:rsidRPr="00E16057" w:rsidRDefault="00B43672" w:rsidP="00AA0424">
      <w:pPr>
        <w:pStyle w:val="Ttulo1"/>
        <w:rPr>
          <w:rFonts w:ascii="Arial" w:hAnsi="Arial" w:cs="Arial"/>
          <w:b/>
          <w:bCs/>
          <w:color w:val="auto"/>
          <w:sz w:val="22"/>
          <w:szCs w:val="22"/>
          <w:lang w:val="es-ES"/>
        </w:rPr>
      </w:pPr>
    </w:p>
    <w:p w14:paraId="56DD4C4B" w14:textId="5F5742C2" w:rsidR="00007215" w:rsidRDefault="00C07567" w:rsidP="004D0BAE">
      <w:pPr>
        <w:pStyle w:val="Prrafodelista"/>
        <w:numPr>
          <w:ilvl w:val="1"/>
          <w:numId w:val="14"/>
        </w:numPr>
        <w:spacing w:after="0"/>
        <w:jc w:val="both"/>
        <w:outlineLvl w:val="1"/>
        <w:rPr>
          <w:rFonts w:ascii="Arial" w:hAnsi="Arial" w:cs="Arial"/>
          <w:b/>
          <w:bCs/>
          <w:lang w:val="es-ES"/>
        </w:rPr>
      </w:pPr>
      <w:bookmarkStart w:id="14" w:name="_Toc112774060"/>
      <w:r w:rsidRPr="00E16057">
        <w:rPr>
          <w:rFonts w:ascii="Arial" w:hAnsi="Arial" w:cs="Arial"/>
          <w:b/>
          <w:bCs/>
          <w:lang w:val="es-ES"/>
        </w:rPr>
        <w:t>Reporte</w:t>
      </w:r>
      <w:r w:rsidR="00CB7250">
        <w:rPr>
          <w:rFonts w:ascii="Arial" w:hAnsi="Arial" w:cs="Arial"/>
          <w:b/>
          <w:bCs/>
          <w:lang w:val="es-ES"/>
        </w:rPr>
        <w:t xml:space="preserve"> Entrega de Turno</w:t>
      </w:r>
      <w:r w:rsidR="004E60E1" w:rsidRPr="00E16057">
        <w:rPr>
          <w:rFonts w:ascii="Arial" w:hAnsi="Arial" w:cs="Arial"/>
          <w:b/>
          <w:bCs/>
          <w:lang w:val="es-ES"/>
        </w:rPr>
        <w:t>:</w:t>
      </w:r>
      <w:bookmarkEnd w:id="14"/>
      <w:r w:rsidR="004E60E1" w:rsidRPr="00E16057">
        <w:rPr>
          <w:rFonts w:ascii="Arial" w:hAnsi="Arial" w:cs="Arial"/>
          <w:b/>
          <w:bCs/>
          <w:lang w:val="es-ES"/>
        </w:rPr>
        <w:t xml:space="preserve"> </w:t>
      </w:r>
    </w:p>
    <w:p w14:paraId="31A9057D" w14:textId="46495C1D" w:rsidR="00CB7250" w:rsidRDefault="00CB7250" w:rsidP="00CB7250">
      <w:pPr>
        <w:spacing w:after="0"/>
        <w:jc w:val="both"/>
        <w:outlineLvl w:val="1"/>
        <w:rPr>
          <w:rFonts w:ascii="Arial" w:hAnsi="Arial" w:cs="Arial"/>
          <w:b/>
          <w:bCs/>
          <w:lang w:val="es-ES"/>
        </w:rPr>
      </w:pPr>
    </w:p>
    <w:p w14:paraId="3E18912A" w14:textId="77777777" w:rsidR="00FE29FE" w:rsidRDefault="00CB7250" w:rsidP="00FE29FE">
      <w:pPr>
        <w:spacing w:after="0"/>
        <w:jc w:val="both"/>
        <w:rPr>
          <w:rFonts w:ascii="Arial" w:hAnsi="Arial" w:cs="Arial"/>
          <w:b/>
          <w:bCs/>
          <w:lang w:val="es-ES"/>
        </w:rPr>
      </w:pPr>
      <w:r>
        <w:rPr>
          <w:rFonts w:ascii="Arial" w:hAnsi="Arial" w:cs="Arial"/>
          <w:b/>
          <w:bCs/>
          <w:lang w:val="es-ES"/>
        </w:rPr>
        <w:t xml:space="preserve">                  </w:t>
      </w:r>
      <w:r>
        <w:rPr>
          <w:noProof/>
          <w:lang w:eastAsia="es-CO"/>
        </w:rPr>
        <w:drawing>
          <wp:inline distT="0" distB="0" distL="0" distR="0" wp14:anchorId="7BF85EF2" wp14:editId="1D8406FF">
            <wp:extent cx="4715349" cy="3327073"/>
            <wp:effectExtent l="0" t="0" r="9525" b="6985"/>
            <wp:docPr id="1" name="Imagen 1" descr="Reporte entrega de tu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porte entrega de turno"/>
                    <pic:cNvPicPr/>
                  </pic:nvPicPr>
                  <pic:blipFill>
                    <a:blip r:embed="rId16"/>
                    <a:stretch>
                      <a:fillRect/>
                    </a:stretch>
                  </pic:blipFill>
                  <pic:spPr>
                    <a:xfrm>
                      <a:off x="0" y="0"/>
                      <a:ext cx="4729801" cy="3337270"/>
                    </a:xfrm>
                    <a:prstGeom prst="rect">
                      <a:avLst/>
                    </a:prstGeom>
                  </pic:spPr>
                </pic:pic>
              </a:graphicData>
            </a:graphic>
          </wp:inline>
        </w:drawing>
      </w:r>
    </w:p>
    <w:p w14:paraId="21377D4C" w14:textId="6FDC1E0B" w:rsidR="00663AB4" w:rsidRPr="00E16057" w:rsidRDefault="00663AB4" w:rsidP="00FE29FE">
      <w:pPr>
        <w:spacing w:after="0"/>
        <w:jc w:val="both"/>
        <w:rPr>
          <w:rFonts w:ascii="Arial" w:hAnsi="Arial" w:cs="Arial"/>
          <w:b/>
          <w:bCs/>
          <w:lang w:val="es-ES"/>
        </w:rPr>
      </w:pPr>
    </w:p>
    <w:p w14:paraId="74749B02" w14:textId="616AEB39" w:rsidR="007C5C58" w:rsidRDefault="007C5C58" w:rsidP="00663AB4">
      <w:pPr>
        <w:rPr>
          <w:rFonts w:ascii="Arial" w:hAnsi="Arial" w:cs="Arial"/>
          <w:lang w:val="es-ES"/>
        </w:rPr>
      </w:pPr>
    </w:p>
    <w:p w14:paraId="5DCEE377" w14:textId="77777777" w:rsidR="004D0BAE" w:rsidRPr="00E16057" w:rsidRDefault="004D0BAE" w:rsidP="00663AB4">
      <w:pPr>
        <w:rPr>
          <w:rFonts w:ascii="Arial" w:hAnsi="Arial" w:cs="Arial"/>
          <w:lang w:val="es-ES"/>
        </w:rPr>
      </w:pPr>
    </w:p>
    <w:p w14:paraId="54D42292" w14:textId="1107BFD0" w:rsidR="00B43672" w:rsidRDefault="00B43672" w:rsidP="004D0BAE">
      <w:pPr>
        <w:pStyle w:val="Ttulo1"/>
        <w:numPr>
          <w:ilvl w:val="0"/>
          <w:numId w:val="14"/>
        </w:numPr>
        <w:ind w:left="709" w:hanging="425"/>
        <w:rPr>
          <w:rFonts w:ascii="Arial" w:hAnsi="Arial" w:cs="Arial"/>
          <w:b/>
          <w:bCs/>
          <w:color w:val="auto"/>
          <w:sz w:val="22"/>
          <w:szCs w:val="22"/>
          <w:lang w:val="es-ES"/>
        </w:rPr>
      </w:pPr>
      <w:bookmarkStart w:id="15" w:name="_Toc112774061"/>
      <w:r w:rsidRPr="00E16057">
        <w:rPr>
          <w:rFonts w:ascii="Arial" w:hAnsi="Arial" w:cs="Arial"/>
          <w:b/>
          <w:bCs/>
          <w:color w:val="auto"/>
          <w:sz w:val="22"/>
          <w:szCs w:val="22"/>
          <w:lang w:val="es-ES"/>
        </w:rPr>
        <w:lastRenderedPageBreak/>
        <w:t>Operación</w:t>
      </w:r>
      <w:bookmarkEnd w:id="15"/>
    </w:p>
    <w:p w14:paraId="74C14685" w14:textId="3F70A977" w:rsidR="00A26266" w:rsidRPr="00E16057" w:rsidRDefault="00A26266" w:rsidP="00406808">
      <w:pPr>
        <w:jc w:val="both"/>
        <w:rPr>
          <w:rFonts w:ascii="Arial" w:hAnsi="Arial" w:cs="Arial"/>
          <w:lang w:val="es-ES"/>
        </w:rPr>
      </w:pPr>
      <w:r w:rsidRPr="00E16057">
        <w:rPr>
          <w:rFonts w:ascii="Arial" w:hAnsi="Arial" w:cs="Arial"/>
          <w:lang w:val="es-ES"/>
        </w:rPr>
        <w:t>El grupo de apoyo operacional</w:t>
      </w:r>
      <w:r>
        <w:rPr>
          <w:rFonts w:ascii="Arial" w:hAnsi="Arial" w:cs="Arial"/>
          <w:lang w:val="es-ES"/>
        </w:rPr>
        <w:t xml:space="preserve"> GAO</w:t>
      </w:r>
      <w:r w:rsidRPr="00E16057">
        <w:rPr>
          <w:rFonts w:ascii="Arial" w:hAnsi="Arial" w:cs="Arial"/>
          <w:lang w:val="es-ES"/>
        </w:rPr>
        <w:t xml:space="preserve"> es un equipo que frente a incidentes relevantes se moviliza en apoyo al trabajo operacional del personal uniformado para garantizar su bienestar. Desde la Sala de Monitoreo se activa este grupo con unos criterios previamente establecidos, además, existe un protocolo de funcionamiento al interior del grupo para su activación.</w:t>
      </w:r>
    </w:p>
    <w:tbl>
      <w:tblPr>
        <w:tblStyle w:val="Tablaconcuadrcula"/>
        <w:tblW w:w="9918" w:type="dxa"/>
        <w:tblLook w:val="04A0" w:firstRow="1" w:lastRow="0" w:firstColumn="1" w:lastColumn="0" w:noHBand="0" w:noVBand="1"/>
      </w:tblPr>
      <w:tblGrid>
        <w:gridCol w:w="603"/>
        <w:gridCol w:w="1739"/>
        <w:gridCol w:w="2189"/>
        <w:gridCol w:w="1985"/>
        <w:gridCol w:w="3402"/>
      </w:tblGrid>
      <w:tr w:rsidR="00AE00E5" w:rsidRPr="003C52C8" w14:paraId="5DB5E710" w14:textId="77777777" w:rsidTr="003C52C8">
        <w:trPr>
          <w:tblHeader/>
        </w:trPr>
        <w:tc>
          <w:tcPr>
            <w:tcW w:w="603" w:type="dxa"/>
          </w:tcPr>
          <w:p w14:paraId="13C9B6DF" w14:textId="77777777" w:rsidR="00AE00E5" w:rsidRPr="003C52C8" w:rsidRDefault="00AE00E5" w:rsidP="00AE00E5">
            <w:pPr>
              <w:spacing w:before="120" w:after="120"/>
              <w:rPr>
                <w:rFonts w:ascii="Arial" w:eastAsia="Times New Roman" w:hAnsi="Arial" w:cs="Arial"/>
                <w:b/>
                <w:caps/>
                <w:color w:val="000000" w:themeColor="text1"/>
                <w:sz w:val="18"/>
                <w:szCs w:val="20"/>
                <w:lang w:val="es-ES" w:eastAsia="es-ES"/>
              </w:rPr>
            </w:pPr>
            <w:r w:rsidRPr="003C52C8">
              <w:rPr>
                <w:rFonts w:ascii="Arial" w:eastAsia="Times New Roman" w:hAnsi="Arial" w:cs="Arial"/>
                <w:b/>
                <w:color w:val="000000" w:themeColor="text1"/>
                <w:sz w:val="18"/>
                <w:szCs w:val="20"/>
                <w:lang w:val="es-ES" w:eastAsia="es-ES"/>
              </w:rPr>
              <w:t>No</w:t>
            </w:r>
            <w:r w:rsidRPr="003C52C8">
              <w:rPr>
                <w:rFonts w:ascii="Arial" w:eastAsia="Times New Roman" w:hAnsi="Arial" w:cs="Arial"/>
                <w:b/>
                <w:caps/>
                <w:color w:val="000000" w:themeColor="text1"/>
                <w:sz w:val="18"/>
                <w:szCs w:val="20"/>
                <w:lang w:val="es-ES" w:eastAsia="es-ES"/>
              </w:rPr>
              <w:t xml:space="preserve">. </w:t>
            </w:r>
          </w:p>
        </w:tc>
        <w:tc>
          <w:tcPr>
            <w:tcW w:w="1739" w:type="dxa"/>
          </w:tcPr>
          <w:p w14:paraId="3C793572" w14:textId="77777777" w:rsidR="00AE00E5" w:rsidRPr="003C52C8" w:rsidRDefault="00AE00E5" w:rsidP="00AE00E5">
            <w:pPr>
              <w:spacing w:before="120" w:after="120"/>
              <w:jc w:val="center"/>
              <w:rPr>
                <w:rFonts w:ascii="Arial" w:eastAsia="Times New Roman" w:hAnsi="Arial" w:cs="Arial"/>
                <w:b/>
                <w:caps/>
                <w:color w:val="000000" w:themeColor="text1"/>
                <w:sz w:val="18"/>
                <w:szCs w:val="20"/>
                <w:lang w:val="es-ES" w:eastAsia="es-ES"/>
              </w:rPr>
            </w:pPr>
            <w:r w:rsidRPr="003C52C8">
              <w:rPr>
                <w:rFonts w:ascii="Arial" w:eastAsia="Times New Roman" w:hAnsi="Arial" w:cs="Arial"/>
                <w:b/>
                <w:caps/>
                <w:color w:val="000000" w:themeColor="text1"/>
                <w:sz w:val="18"/>
                <w:szCs w:val="20"/>
                <w:lang w:val="es-ES" w:eastAsia="es-ES"/>
              </w:rPr>
              <w:t>RESPONSABLE</w:t>
            </w:r>
          </w:p>
        </w:tc>
        <w:tc>
          <w:tcPr>
            <w:tcW w:w="2189" w:type="dxa"/>
          </w:tcPr>
          <w:p w14:paraId="1104253E" w14:textId="77777777" w:rsidR="00AE00E5" w:rsidRPr="003C52C8" w:rsidRDefault="00AE00E5" w:rsidP="00AE00E5">
            <w:pPr>
              <w:spacing w:before="120" w:after="120"/>
              <w:jc w:val="center"/>
              <w:rPr>
                <w:rFonts w:ascii="Arial" w:eastAsia="Times New Roman" w:hAnsi="Arial" w:cs="Arial"/>
                <w:b/>
                <w:caps/>
                <w:color w:val="000000" w:themeColor="text1"/>
                <w:sz w:val="18"/>
                <w:szCs w:val="20"/>
                <w:lang w:val="es-ES" w:eastAsia="es-ES"/>
              </w:rPr>
            </w:pPr>
            <w:r w:rsidRPr="003C52C8">
              <w:rPr>
                <w:rFonts w:ascii="Arial" w:eastAsia="Times New Roman" w:hAnsi="Arial" w:cs="Arial"/>
                <w:b/>
                <w:caps/>
                <w:color w:val="000000" w:themeColor="text1"/>
                <w:sz w:val="18"/>
                <w:szCs w:val="20"/>
                <w:lang w:val="es-ES" w:eastAsia="es-ES"/>
              </w:rPr>
              <w:t>ACTIVIDAD</w:t>
            </w:r>
          </w:p>
        </w:tc>
        <w:tc>
          <w:tcPr>
            <w:tcW w:w="1985" w:type="dxa"/>
          </w:tcPr>
          <w:p w14:paraId="6715724B" w14:textId="77777777" w:rsidR="00AE00E5" w:rsidRPr="003C52C8" w:rsidRDefault="00AE00E5" w:rsidP="00AE00E5">
            <w:pPr>
              <w:spacing w:before="120" w:after="120"/>
              <w:jc w:val="center"/>
              <w:rPr>
                <w:rFonts w:ascii="Arial" w:eastAsia="Times New Roman" w:hAnsi="Arial" w:cs="Arial"/>
                <w:b/>
                <w:caps/>
                <w:color w:val="000000" w:themeColor="text1"/>
                <w:sz w:val="18"/>
                <w:szCs w:val="20"/>
                <w:lang w:val="es-ES" w:eastAsia="es-ES"/>
              </w:rPr>
            </w:pPr>
            <w:r w:rsidRPr="003C52C8">
              <w:rPr>
                <w:rFonts w:ascii="Arial" w:eastAsia="Times New Roman" w:hAnsi="Arial" w:cs="Arial"/>
                <w:b/>
                <w:caps/>
                <w:color w:val="000000" w:themeColor="text1"/>
                <w:sz w:val="18"/>
                <w:szCs w:val="20"/>
                <w:lang w:val="es-ES" w:eastAsia="es-ES"/>
              </w:rPr>
              <w:t>REGISTRO</w:t>
            </w:r>
          </w:p>
        </w:tc>
        <w:tc>
          <w:tcPr>
            <w:tcW w:w="3402" w:type="dxa"/>
          </w:tcPr>
          <w:p w14:paraId="3CCE9EFB" w14:textId="77777777" w:rsidR="00AE00E5" w:rsidRPr="003C52C8" w:rsidRDefault="00AE00E5" w:rsidP="00AE00E5">
            <w:pPr>
              <w:spacing w:before="120" w:after="120"/>
              <w:jc w:val="center"/>
              <w:rPr>
                <w:rFonts w:ascii="Arial" w:eastAsia="Times New Roman" w:hAnsi="Arial" w:cs="Arial"/>
                <w:b/>
                <w:caps/>
                <w:color w:val="000000" w:themeColor="text1"/>
                <w:sz w:val="18"/>
                <w:szCs w:val="20"/>
                <w:lang w:val="es-ES" w:eastAsia="es-ES"/>
              </w:rPr>
            </w:pPr>
            <w:r w:rsidRPr="003C52C8">
              <w:rPr>
                <w:rFonts w:ascii="Arial" w:eastAsia="Times New Roman" w:hAnsi="Arial" w:cs="Arial"/>
                <w:b/>
                <w:caps/>
                <w:color w:val="000000" w:themeColor="text1"/>
                <w:sz w:val="18"/>
                <w:szCs w:val="20"/>
                <w:lang w:val="es-ES" w:eastAsia="es-ES"/>
              </w:rPr>
              <w:t>OBSERVACIONES</w:t>
            </w:r>
          </w:p>
        </w:tc>
      </w:tr>
      <w:tr w:rsidR="00AE00E5" w:rsidRPr="003C52C8" w14:paraId="34967578" w14:textId="77777777" w:rsidTr="00CA3CBB">
        <w:trPr>
          <w:trHeight w:val="3276"/>
        </w:trPr>
        <w:tc>
          <w:tcPr>
            <w:tcW w:w="603" w:type="dxa"/>
          </w:tcPr>
          <w:p w14:paraId="266E2F86" w14:textId="77777777" w:rsidR="00AE00E5" w:rsidRPr="003C52C8" w:rsidRDefault="00AE00E5" w:rsidP="00AE00E5">
            <w:pPr>
              <w:jc w:val="center"/>
              <w:rPr>
                <w:rFonts w:ascii="Arial Narrow" w:eastAsia="Times New Roman" w:hAnsi="Arial Narrow" w:cs="Times New Roman"/>
                <w:sz w:val="18"/>
                <w:szCs w:val="20"/>
                <w:lang w:val="es-ES" w:eastAsia="es-ES"/>
              </w:rPr>
            </w:pPr>
            <w:r w:rsidRPr="003C52C8">
              <w:rPr>
                <w:rFonts w:ascii="Arial Narrow" w:eastAsia="Times New Roman" w:hAnsi="Arial Narrow" w:cs="Times New Roman"/>
                <w:sz w:val="18"/>
                <w:szCs w:val="20"/>
                <w:lang w:val="es-ES" w:eastAsia="es-ES"/>
              </w:rPr>
              <w:t>1</w:t>
            </w:r>
          </w:p>
        </w:tc>
        <w:tc>
          <w:tcPr>
            <w:tcW w:w="1739" w:type="dxa"/>
          </w:tcPr>
          <w:p w14:paraId="6C21F1EE" w14:textId="77777777" w:rsidR="00AE00E5" w:rsidRPr="003C52C8" w:rsidRDefault="00AE00E5" w:rsidP="00AE00E5">
            <w:pPr>
              <w:numPr>
                <w:ilvl w:val="0"/>
                <w:numId w:val="10"/>
              </w:numPr>
              <w:ind w:left="287" w:hanging="287"/>
              <w:contextualSpacing/>
              <w:rPr>
                <w:rFonts w:ascii="Arial Narrow" w:eastAsia="Times New Roman" w:hAnsi="Arial Narrow" w:cs="Times New Roman"/>
                <w:color w:val="000000" w:themeColor="text1"/>
                <w:sz w:val="18"/>
                <w:szCs w:val="20"/>
                <w:lang w:val="es-ES" w:eastAsia="es-ES"/>
              </w:rPr>
            </w:pPr>
            <w:r w:rsidRPr="003C52C8">
              <w:rPr>
                <w:rFonts w:ascii="Arial Narrow" w:eastAsia="Times New Roman" w:hAnsi="Arial Narrow" w:cs="Times New Roman"/>
                <w:color w:val="000000" w:themeColor="text1"/>
                <w:sz w:val="18"/>
                <w:szCs w:val="20"/>
                <w:lang w:val="es-ES" w:eastAsia="es-ES"/>
              </w:rPr>
              <w:t>Radio Operador NUSE 123</w:t>
            </w:r>
          </w:p>
          <w:p w14:paraId="6D4B37E3" w14:textId="77777777" w:rsidR="00AE00E5" w:rsidRPr="003C52C8" w:rsidRDefault="00AE00E5" w:rsidP="00AE00E5">
            <w:pPr>
              <w:ind w:left="287"/>
              <w:contextualSpacing/>
              <w:rPr>
                <w:rFonts w:ascii="Arial Narrow" w:eastAsia="Times New Roman" w:hAnsi="Arial Narrow" w:cs="Times New Roman"/>
                <w:color w:val="000000" w:themeColor="text1"/>
                <w:sz w:val="18"/>
                <w:szCs w:val="20"/>
                <w:lang w:val="es-ES" w:eastAsia="es-ES"/>
              </w:rPr>
            </w:pPr>
          </w:p>
          <w:p w14:paraId="79ABE630" w14:textId="77777777" w:rsidR="00AE00E5" w:rsidRPr="003C52C8" w:rsidRDefault="00AE00E5" w:rsidP="00AE00E5">
            <w:pPr>
              <w:numPr>
                <w:ilvl w:val="0"/>
                <w:numId w:val="10"/>
              </w:numPr>
              <w:ind w:left="287" w:hanging="287"/>
              <w:contextualSpacing/>
              <w:rPr>
                <w:rFonts w:ascii="Arial Narrow" w:eastAsia="Times New Roman" w:hAnsi="Arial Narrow" w:cs="Times New Roman"/>
                <w:color w:val="000000" w:themeColor="text1"/>
                <w:sz w:val="18"/>
                <w:szCs w:val="20"/>
                <w:lang w:val="es-ES" w:eastAsia="es-ES"/>
              </w:rPr>
            </w:pPr>
            <w:r w:rsidRPr="003C52C8">
              <w:rPr>
                <w:rFonts w:ascii="Arial Narrow" w:eastAsia="Times New Roman" w:hAnsi="Arial Narrow" w:cs="Times New Roman"/>
                <w:color w:val="000000" w:themeColor="text1"/>
                <w:sz w:val="18"/>
                <w:szCs w:val="20"/>
                <w:lang w:val="es-ES" w:eastAsia="es-ES"/>
              </w:rPr>
              <w:t>Estación de Bomberos</w:t>
            </w:r>
          </w:p>
          <w:p w14:paraId="52AAC0D6" w14:textId="77777777" w:rsidR="00AE00E5" w:rsidRPr="003C52C8" w:rsidRDefault="00AE00E5" w:rsidP="00AE00E5">
            <w:pPr>
              <w:ind w:left="287" w:hanging="287"/>
              <w:rPr>
                <w:rFonts w:ascii="Arial Narrow" w:eastAsia="Times New Roman" w:hAnsi="Arial Narrow" w:cs="Times New Roman"/>
                <w:color w:val="000000" w:themeColor="text1"/>
                <w:sz w:val="18"/>
                <w:szCs w:val="20"/>
                <w:lang w:val="es-ES" w:eastAsia="es-ES"/>
              </w:rPr>
            </w:pPr>
          </w:p>
          <w:p w14:paraId="7BB4C641" w14:textId="77777777" w:rsidR="00AE00E5" w:rsidRPr="003C52C8" w:rsidRDefault="00AE00E5" w:rsidP="00AE00E5">
            <w:pPr>
              <w:numPr>
                <w:ilvl w:val="0"/>
                <w:numId w:val="10"/>
              </w:numPr>
              <w:ind w:left="287" w:hanging="287"/>
              <w:contextualSpacing/>
              <w:rPr>
                <w:rFonts w:ascii="Arial Narrow" w:eastAsia="Times New Roman" w:hAnsi="Arial Narrow" w:cs="Arial"/>
                <w:color w:val="FF0000"/>
                <w:sz w:val="18"/>
                <w:szCs w:val="20"/>
                <w:lang w:val="es-ES" w:eastAsia="es-ES"/>
              </w:rPr>
            </w:pPr>
            <w:r w:rsidRPr="003C52C8">
              <w:rPr>
                <w:rFonts w:ascii="Arial Narrow" w:eastAsia="Times New Roman" w:hAnsi="Arial Narrow" w:cs="Times New Roman"/>
                <w:color w:val="000000" w:themeColor="text1"/>
                <w:sz w:val="18"/>
                <w:szCs w:val="20"/>
                <w:lang w:val="es-ES" w:eastAsia="es-ES"/>
              </w:rPr>
              <w:t>Dirección / Subdirección Operativa / Subdirección Gestión del Riesgo</w:t>
            </w:r>
          </w:p>
        </w:tc>
        <w:tc>
          <w:tcPr>
            <w:tcW w:w="2189" w:type="dxa"/>
          </w:tcPr>
          <w:p w14:paraId="612696C2" w14:textId="77777777" w:rsidR="00AE00E5" w:rsidRPr="003C52C8" w:rsidRDefault="00AE00E5" w:rsidP="00AE00E5">
            <w:pPr>
              <w:jc w:val="both"/>
              <w:rPr>
                <w:rFonts w:ascii="Arial Narrow" w:eastAsia="Times New Roman" w:hAnsi="Arial Narrow" w:cs="Arial"/>
                <w:color w:val="FF0000"/>
                <w:sz w:val="18"/>
                <w:szCs w:val="20"/>
                <w:lang w:val="es-ES" w:eastAsia="es-ES"/>
              </w:rPr>
            </w:pPr>
            <w:r w:rsidRPr="003C52C8">
              <w:rPr>
                <w:rFonts w:ascii="Arial Narrow" w:eastAsia="Times New Roman" w:hAnsi="Arial Narrow" w:cs="Arial"/>
                <w:sz w:val="18"/>
                <w:szCs w:val="20"/>
                <w:lang w:val="es-ES" w:eastAsia="es-ES"/>
              </w:rPr>
              <w:t>Reportar llamada de emergencia, incidente o evento de aglomeración de público.</w:t>
            </w:r>
          </w:p>
        </w:tc>
        <w:tc>
          <w:tcPr>
            <w:tcW w:w="1985" w:type="dxa"/>
          </w:tcPr>
          <w:p w14:paraId="20728717" w14:textId="71B75DB0" w:rsidR="00AE00E5" w:rsidRPr="003C52C8" w:rsidRDefault="00AE00E5" w:rsidP="004F3D8B">
            <w:pPr>
              <w:pStyle w:val="Prrafodelista"/>
              <w:numPr>
                <w:ilvl w:val="0"/>
                <w:numId w:val="11"/>
              </w:numPr>
              <w:rPr>
                <w:rFonts w:ascii="Arial Narrow" w:eastAsia="Times New Roman" w:hAnsi="Arial Narrow" w:cs="Times New Roman"/>
                <w:color w:val="000000" w:themeColor="text1"/>
                <w:sz w:val="18"/>
                <w:szCs w:val="20"/>
                <w:lang w:val="es-ES" w:eastAsia="es-ES"/>
              </w:rPr>
            </w:pPr>
            <w:r w:rsidRPr="003C52C8">
              <w:rPr>
                <w:rFonts w:ascii="Arial Narrow" w:eastAsia="Times New Roman" w:hAnsi="Arial Narrow" w:cs="Times New Roman"/>
                <w:color w:val="000000" w:themeColor="text1"/>
                <w:sz w:val="18"/>
                <w:szCs w:val="20"/>
                <w:lang w:val="es-ES" w:eastAsia="es-ES"/>
              </w:rPr>
              <w:t>PREMIER ONE “P1”</w:t>
            </w:r>
          </w:p>
          <w:p w14:paraId="203D3985" w14:textId="77777777" w:rsidR="004F3D8B" w:rsidRPr="003C52C8" w:rsidRDefault="004F3D8B" w:rsidP="004F3D8B">
            <w:pPr>
              <w:pStyle w:val="Prrafodelista"/>
              <w:ind w:left="366"/>
              <w:rPr>
                <w:rFonts w:ascii="Arial Narrow" w:eastAsia="Times New Roman" w:hAnsi="Arial Narrow" w:cs="Times New Roman"/>
                <w:color w:val="000000" w:themeColor="text1"/>
                <w:sz w:val="18"/>
                <w:szCs w:val="20"/>
                <w:lang w:val="es-ES" w:eastAsia="es-ES"/>
              </w:rPr>
            </w:pPr>
          </w:p>
          <w:p w14:paraId="726FDC16" w14:textId="268C00C6" w:rsidR="004F3D8B" w:rsidRPr="003C52C8" w:rsidRDefault="00AE00E5" w:rsidP="004F3D8B">
            <w:pPr>
              <w:pStyle w:val="Prrafodelista"/>
              <w:numPr>
                <w:ilvl w:val="0"/>
                <w:numId w:val="11"/>
              </w:numPr>
              <w:rPr>
                <w:rFonts w:ascii="Arial Narrow" w:eastAsia="Times New Roman" w:hAnsi="Arial Narrow" w:cs="Times New Roman"/>
                <w:color w:val="000000" w:themeColor="text1"/>
                <w:sz w:val="18"/>
                <w:szCs w:val="20"/>
                <w:lang w:val="es-ES" w:eastAsia="es-ES"/>
              </w:rPr>
            </w:pPr>
            <w:r w:rsidRPr="003C52C8">
              <w:rPr>
                <w:rFonts w:ascii="Arial Narrow" w:eastAsia="Times New Roman" w:hAnsi="Arial Narrow" w:cs="Times New Roman"/>
                <w:color w:val="000000" w:themeColor="text1"/>
                <w:sz w:val="18"/>
                <w:szCs w:val="20"/>
                <w:lang w:val="es-ES" w:eastAsia="es-ES"/>
              </w:rPr>
              <w:t xml:space="preserve">Registrar la información en el libro diario de eventos    </w:t>
            </w:r>
          </w:p>
          <w:p w14:paraId="7F6EB6FA" w14:textId="77777777" w:rsidR="004F3D8B" w:rsidRPr="003C52C8" w:rsidRDefault="004F3D8B" w:rsidP="004F3D8B">
            <w:pPr>
              <w:pStyle w:val="Prrafodelista"/>
              <w:rPr>
                <w:rFonts w:ascii="Arial Narrow" w:eastAsia="Times New Roman" w:hAnsi="Arial Narrow" w:cs="Times New Roman"/>
                <w:color w:val="000000" w:themeColor="text1"/>
                <w:sz w:val="18"/>
                <w:szCs w:val="20"/>
                <w:lang w:val="es-ES" w:eastAsia="es-ES"/>
              </w:rPr>
            </w:pPr>
          </w:p>
          <w:p w14:paraId="64B5456F" w14:textId="5368B18A" w:rsidR="00AE00E5" w:rsidRPr="003C52C8" w:rsidRDefault="00AE00E5" w:rsidP="004F3D8B">
            <w:pPr>
              <w:pStyle w:val="Prrafodelista"/>
              <w:ind w:left="366"/>
              <w:rPr>
                <w:rFonts w:ascii="Arial Narrow" w:eastAsia="Times New Roman" w:hAnsi="Arial Narrow" w:cs="Times New Roman"/>
                <w:color w:val="000000" w:themeColor="text1"/>
                <w:sz w:val="18"/>
                <w:szCs w:val="20"/>
                <w:lang w:val="es-ES" w:eastAsia="es-ES"/>
              </w:rPr>
            </w:pPr>
            <w:r w:rsidRPr="003C52C8">
              <w:rPr>
                <w:rFonts w:ascii="Arial Narrow" w:eastAsia="Times New Roman" w:hAnsi="Arial Narrow" w:cs="Times New Roman"/>
                <w:color w:val="000000" w:themeColor="text1"/>
                <w:sz w:val="18"/>
                <w:szCs w:val="20"/>
                <w:lang w:val="es-ES" w:eastAsia="es-ES"/>
              </w:rPr>
              <w:t xml:space="preserve">        </w:t>
            </w:r>
          </w:p>
          <w:p w14:paraId="1935A97D" w14:textId="77777777" w:rsidR="00AE00E5" w:rsidRPr="003C52C8" w:rsidRDefault="00AE00E5" w:rsidP="00AE00E5">
            <w:pPr>
              <w:ind w:left="287" w:hanging="287"/>
              <w:contextualSpacing/>
              <w:rPr>
                <w:rFonts w:ascii="Arial Narrow" w:eastAsia="Times New Roman" w:hAnsi="Arial Narrow" w:cs="Arial"/>
                <w:color w:val="FF0000"/>
                <w:sz w:val="18"/>
                <w:szCs w:val="20"/>
                <w:lang w:val="es-ES" w:eastAsia="es-ES"/>
              </w:rPr>
            </w:pPr>
            <w:r w:rsidRPr="003C52C8">
              <w:rPr>
                <w:rFonts w:ascii="Arial Narrow" w:eastAsia="Times New Roman" w:hAnsi="Arial Narrow" w:cs="Times New Roman"/>
                <w:color w:val="000000" w:themeColor="text1"/>
                <w:sz w:val="18"/>
                <w:szCs w:val="20"/>
                <w:lang w:val="es-ES" w:eastAsia="es-ES"/>
              </w:rPr>
              <w:t>3.  Planilla programación de eventos</w:t>
            </w:r>
            <w:r w:rsidRPr="003C52C8">
              <w:rPr>
                <w:rFonts w:ascii="Arial Narrow" w:eastAsia="Times New Roman" w:hAnsi="Arial Narrow" w:cs="Times New Roman"/>
                <w:color w:val="000000" w:themeColor="text1"/>
                <w:sz w:val="18"/>
                <w:szCs w:val="24"/>
                <w:lang w:val="es-ES" w:eastAsia="es-ES"/>
              </w:rPr>
              <w:t xml:space="preserve">                                </w:t>
            </w:r>
          </w:p>
        </w:tc>
        <w:tc>
          <w:tcPr>
            <w:tcW w:w="3402" w:type="dxa"/>
          </w:tcPr>
          <w:p w14:paraId="654EB1AA" w14:textId="75002DB3" w:rsidR="004F3D8B" w:rsidRPr="003C52C8" w:rsidRDefault="00AE00E5" w:rsidP="00AE00E5">
            <w:pPr>
              <w:jc w:val="both"/>
              <w:rPr>
                <w:rFonts w:ascii="Arial Narrow" w:eastAsia="Times New Roman" w:hAnsi="Arial Narrow" w:cs="Times New Roman"/>
                <w:sz w:val="18"/>
                <w:szCs w:val="20"/>
                <w:lang w:val="es-ES" w:eastAsia="es-ES"/>
              </w:rPr>
            </w:pPr>
            <w:r w:rsidRPr="003C52C8">
              <w:rPr>
                <w:rFonts w:ascii="Arial Narrow" w:eastAsia="Times New Roman" w:hAnsi="Arial Narrow" w:cs="Times New Roman"/>
                <w:sz w:val="18"/>
                <w:szCs w:val="20"/>
                <w:lang w:val="es-ES" w:eastAsia="es-ES"/>
              </w:rPr>
              <w:t>1. (NUSE) 123 reporta la llamada de emergencia a la UAECOB</w:t>
            </w:r>
          </w:p>
          <w:p w14:paraId="22E62ACF" w14:textId="77777777" w:rsidR="004F3D8B" w:rsidRPr="003C52C8" w:rsidRDefault="004F3D8B" w:rsidP="00AE00E5">
            <w:pPr>
              <w:jc w:val="both"/>
              <w:rPr>
                <w:rFonts w:ascii="Arial Narrow" w:eastAsia="Times New Roman" w:hAnsi="Arial Narrow" w:cs="Times New Roman"/>
                <w:sz w:val="18"/>
                <w:szCs w:val="20"/>
                <w:lang w:val="es-ES" w:eastAsia="es-ES"/>
              </w:rPr>
            </w:pPr>
          </w:p>
          <w:p w14:paraId="2266BF86" w14:textId="27C59D63" w:rsidR="00AE00E5" w:rsidRPr="003C52C8" w:rsidRDefault="00AE00E5" w:rsidP="00AE00E5">
            <w:pPr>
              <w:jc w:val="both"/>
              <w:rPr>
                <w:rFonts w:ascii="Arial Narrow" w:eastAsia="Times New Roman" w:hAnsi="Arial Narrow" w:cs="Times New Roman"/>
                <w:sz w:val="18"/>
                <w:szCs w:val="20"/>
                <w:lang w:val="es-ES" w:eastAsia="es-ES"/>
              </w:rPr>
            </w:pPr>
            <w:r w:rsidRPr="003C52C8">
              <w:rPr>
                <w:rFonts w:ascii="Arial Narrow" w:eastAsia="Times New Roman" w:hAnsi="Arial Narrow" w:cs="Times New Roman"/>
                <w:sz w:val="18"/>
                <w:szCs w:val="20"/>
                <w:lang w:val="es-ES" w:eastAsia="es-ES"/>
              </w:rPr>
              <w:t xml:space="preserve">2. Estación de bomberos reporta incidente para que el centro de coordinación y comunicaciones asigne recursos según jurisdicción. </w:t>
            </w:r>
          </w:p>
          <w:p w14:paraId="6333A59F" w14:textId="77777777" w:rsidR="004F3D8B" w:rsidRPr="003C52C8" w:rsidRDefault="004F3D8B" w:rsidP="00AE00E5">
            <w:pPr>
              <w:jc w:val="both"/>
              <w:rPr>
                <w:rFonts w:ascii="Arial Narrow" w:eastAsia="Times New Roman" w:hAnsi="Arial Narrow" w:cs="Times New Roman"/>
                <w:sz w:val="18"/>
                <w:szCs w:val="20"/>
                <w:lang w:val="es-ES" w:eastAsia="es-ES"/>
              </w:rPr>
            </w:pPr>
          </w:p>
          <w:p w14:paraId="5ACE3A11" w14:textId="77777777" w:rsidR="00AE00E5" w:rsidRPr="003C52C8" w:rsidRDefault="00AE00E5" w:rsidP="00AE00E5">
            <w:pPr>
              <w:jc w:val="both"/>
              <w:rPr>
                <w:rFonts w:ascii="Arial Narrow" w:eastAsia="Times New Roman" w:hAnsi="Arial Narrow" w:cs="Times New Roman"/>
                <w:color w:val="FF0000"/>
                <w:sz w:val="18"/>
                <w:szCs w:val="20"/>
                <w:lang w:val="es-ES" w:eastAsia="es-ES"/>
              </w:rPr>
            </w:pPr>
            <w:r w:rsidRPr="003C52C8">
              <w:rPr>
                <w:rFonts w:ascii="Arial Narrow" w:eastAsia="Times New Roman" w:hAnsi="Arial Narrow" w:cs="Times New Roman"/>
                <w:sz w:val="18"/>
                <w:szCs w:val="20"/>
                <w:lang w:val="es-ES" w:eastAsia="es-ES"/>
              </w:rPr>
              <w:t>3. Subdirección Gestión del Riesgo reporta a Subdirección Gestión Operativa los eventos de aglomeración de público mediante la planilla de programación de eventos.</w:t>
            </w:r>
          </w:p>
        </w:tc>
      </w:tr>
      <w:tr w:rsidR="00E147EA" w:rsidRPr="003C52C8" w14:paraId="15BC1FC2" w14:textId="77777777" w:rsidTr="00CA3CBB">
        <w:tc>
          <w:tcPr>
            <w:tcW w:w="603" w:type="dxa"/>
          </w:tcPr>
          <w:p w14:paraId="5CA8AC7B" w14:textId="3EB95EB9" w:rsidR="00E147EA" w:rsidRPr="003C52C8" w:rsidRDefault="00E147EA" w:rsidP="004C03DC">
            <w:pPr>
              <w:spacing w:before="120" w:after="120"/>
              <w:jc w:val="center"/>
              <w:rPr>
                <w:sz w:val="18"/>
                <w:szCs w:val="20"/>
              </w:rPr>
            </w:pPr>
            <w:r w:rsidRPr="003C52C8">
              <w:rPr>
                <w:rFonts w:ascii="Arial Narrow" w:hAnsi="Arial Narrow"/>
                <w:sz w:val="18"/>
                <w:szCs w:val="20"/>
              </w:rPr>
              <w:t>2</w:t>
            </w:r>
          </w:p>
        </w:tc>
        <w:tc>
          <w:tcPr>
            <w:tcW w:w="1739" w:type="dxa"/>
          </w:tcPr>
          <w:p w14:paraId="4DEDC100" w14:textId="39B73CBB" w:rsidR="00E147EA" w:rsidRPr="003C52C8" w:rsidRDefault="00E147EA" w:rsidP="00C73E60">
            <w:pPr>
              <w:pStyle w:val="Default"/>
              <w:jc w:val="center"/>
              <w:rPr>
                <w:rFonts w:cs="Arial"/>
                <w:b/>
                <w:caps/>
                <w:color w:val="000000" w:themeColor="text1"/>
                <w:sz w:val="18"/>
                <w:szCs w:val="20"/>
              </w:rPr>
            </w:pPr>
            <w:r w:rsidRPr="003C52C8">
              <w:rPr>
                <w:rFonts w:ascii="Arial Narrow" w:hAnsi="Arial Narrow"/>
                <w:sz w:val="18"/>
                <w:szCs w:val="20"/>
              </w:rPr>
              <w:t>Central de radio</w:t>
            </w:r>
          </w:p>
        </w:tc>
        <w:tc>
          <w:tcPr>
            <w:tcW w:w="2189" w:type="dxa"/>
          </w:tcPr>
          <w:p w14:paraId="3512006E" w14:textId="6689B9A0" w:rsidR="00E147EA" w:rsidRPr="003C52C8" w:rsidRDefault="00E147EA" w:rsidP="00C73E60">
            <w:pPr>
              <w:pStyle w:val="Default"/>
              <w:jc w:val="center"/>
              <w:rPr>
                <w:rFonts w:cs="Arial"/>
                <w:b/>
                <w:caps/>
                <w:color w:val="000000" w:themeColor="text1"/>
                <w:sz w:val="18"/>
                <w:szCs w:val="20"/>
              </w:rPr>
            </w:pPr>
            <w:r w:rsidRPr="003C52C8">
              <w:rPr>
                <w:rFonts w:ascii="Arial Narrow" w:hAnsi="Arial Narrow" w:cs="Times New Roman"/>
                <w:color w:val="auto"/>
                <w:sz w:val="18"/>
                <w:szCs w:val="20"/>
              </w:rPr>
              <w:t>Activación de recursos operativos</w:t>
            </w:r>
          </w:p>
        </w:tc>
        <w:tc>
          <w:tcPr>
            <w:tcW w:w="1985" w:type="dxa"/>
          </w:tcPr>
          <w:p w14:paraId="0EA7573A" w14:textId="28957B22" w:rsidR="00E147EA" w:rsidRPr="003C52C8" w:rsidRDefault="00E147EA" w:rsidP="00C73E60">
            <w:pPr>
              <w:pStyle w:val="Default"/>
              <w:jc w:val="center"/>
              <w:rPr>
                <w:sz w:val="18"/>
                <w:szCs w:val="20"/>
              </w:rPr>
            </w:pPr>
            <w:r w:rsidRPr="003C52C8">
              <w:rPr>
                <w:rFonts w:ascii="Arial Narrow" w:hAnsi="Arial Narrow"/>
                <w:sz w:val="18"/>
                <w:szCs w:val="20"/>
              </w:rPr>
              <w:t>PROD-TRAN-04 Activación y Movilización.</w:t>
            </w:r>
          </w:p>
        </w:tc>
        <w:tc>
          <w:tcPr>
            <w:tcW w:w="3402" w:type="dxa"/>
          </w:tcPr>
          <w:p w14:paraId="44CA08B0" w14:textId="15F16629" w:rsidR="00E147EA" w:rsidRPr="003C52C8" w:rsidRDefault="00E147EA" w:rsidP="00C73E60">
            <w:pPr>
              <w:pStyle w:val="Default"/>
              <w:jc w:val="center"/>
              <w:rPr>
                <w:rFonts w:cs="Arial"/>
                <w:sz w:val="18"/>
                <w:szCs w:val="20"/>
              </w:rPr>
            </w:pPr>
            <w:r w:rsidRPr="003C52C8">
              <w:rPr>
                <w:rFonts w:ascii="Arial Narrow" w:hAnsi="Arial Narrow" w:cs="Arial"/>
                <w:sz w:val="18"/>
                <w:szCs w:val="20"/>
              </w:rPr>
              <w:t xml:space="preserve">Por parte de la central de radio se informa a la Subdirección Operativa de la ocurrencia de un evento de emergencia que requiere acciones por parte de la UAECOBB, para el correspondiente desplazamiento de unidades de atención. </w:t>
            </w:r>
          </w:p>
        </w:tc>
      </w:tr>
      <w:tr w:rsidR="00E147EA" w:rsidRPr="003C52C8" w14:paraId="526F60EA" w14:textId="77777777" w:rsidTr="00CA3CBB">
        <w:tc>
          <w:tcPr>
            <w:tcW w:w="603" w:type="dxa"/>
          </w:tcPr>
          <w:p w14:paraId="6D1B0474" w14:textId="4B9DE7E1" w:rsidR="00E147EA" w:rsidRPr="003C52C8" w:rsidRDefault="00E147EA" w:rsidP="004C03DC">
            <w:pPr>
              <w:spacing w:before="120" w:after="120"/>
              <w:jc w:val="center"/>
              <w:rPr>
                <w:rFonts w:ascii="Arial Narrow" w:hAnsi="Arial Narrow"/>
                <w:sz w:val="18"/>
                <w:szCs w:val="20"/>
              </w:rPr>
            </w:pPr>
            <w:r w:rsidRPr="003C52C8">
              <w:rPr>
                <w:rFonts w:ascii="Arial Narrow" w:hAnsi="Arial Narrow"/>
                <w:sz w:val="18"/>
                <w:szCs w:val="20"/>
              </w:rPr>
              <w:t>3</w:t>
            </w:r>
          </w:p>
        </w:tc>
        <w:tc>
          <w:tcPr>
            <w:tcW w:w="1739" w:type="dxa"/>
          </w:tcPr>
          <w:p w14:paraId="30CE234B" w14:textId="77777777" w:rsidR="00E147EA" w:rsidRPr="003C52C8" w:rsidRDefault="00E147EA" w:rsidP="004C03DC">
            <w:pPr>
              <w:pStyle w:val="Default"/>
              <w:jc w:val="center"/>
              <w:rPr>
                <w:rFonts w:ascii="Arial Narrow" w:hAnsi="Arial Narrow" w:cs="Times New Roman"/>
                <w:color w:val="auto"/>
                <w:sz w:val="18"/>
                <w:szCs w:val="20"/>
              </w:rPr>
            </w:pPr>
            <w:r w:rsidRPr="003C52C8">
              <w:rPr>
                <w:rFonts w:ascii="Arial Narrow" w:hAnsi="Arial Narrow" w:cs="Times New Roman"/>
                <w:color w:val="auto"/>
                <w:sz w:val="18"/>
                <w:szCs w:val="20"/>
              </w:rPr>
              <w:t>Sala de Monitoreo</w:t>
            </w:r>
          </w:p>
          <w:p w14:paraId="4086D213" w14:textId="6F2CB030" w:rsidR="00E147EA" w:rsidRPr="003C52C8" w:rsidRDefault="00E147EA" w:rsidP="004C03DC">
            <w:pPr>
              <w:jc w:val="both"/>
              <w:rPr>
                <w:rFonts w:ascii="Arial Narrow" w:hAnsi="Arial Narrow"/>
                <w:sz w:val="18"/>
                <w:szCs w:val="20"/>
              </w:rPr>
            </w:pPr>
            <w:r w:rsidRPr="003C52C8">
              <w:rPr>
                <w:rFonts w:ascii="Arial Narrow" w:hAnsi="Arial Narrow" w:cs="Times New Roman"/>
                <w:sz w:val="18"/>
                <w:szCs w:val="20"/>
              </w:rPr>
              <w:t>Comandante de Incidente</w:t>
            </w:r>
          </w:p>
        </w:tc>
        <w:tc>
          <w:tcPr>
            <w:tcW w:w="2189" w:type="dxa"/>
          </w:tcPr>
          <w:p w14:paraId="04D38FDA"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 xml:space="preserve">Evaluar el apoyo que se requiere activar hacia la emergencia. </w:t>
            </w:r>
          </w:p>
          <w:p w14:paraId="434250FF" w14:textId="77777777" w:rsidR="00E147EA" w:rsidRPr="003C52C8" w:rsidRDefault="00E147EA" w:rsidP="004C03DC">
            <w:pPr>
              <w:pStyle w:val="Default"/>
              <w:jc w:val="both"/>
              <w:rPr>
                <w:rFonts w:ascii="Arial Narrow" w:hAnsi="Arial Narrow" w:cs="Times New Roman"/>
                <w:color w:val="auto"/>
                <w:sz w:val="18"/>
                <w:szCs w:val="20"/>
              </w:rPr>
            </w:pPr>
          </w:p>
          <w:p w14:paraId="622A2652" w14:textId="77777777" w:rsidR="00E147EA" w:rsidRPr="003C52C8" w:rsidRDefault="00E147EA" w:rsidP="007D17A9">
            <w:pPr>
              <w:pStyle w:val="Default"/>
              <w:numPr>
                <w:ilvl w:val="0"/>
                <w:numId w:val="12"/>
              </w:numPr>
              <w:jc w:val="both"/>
              <w:rPr>
                <w:rFonts w:ascii="Arial Narrow" w:hAnsi="Arial Narrow" w:cs="Times New Roman"/>
                <w:color w:val="auto"/>
                <w:sz w:val="18"/>
                <w:szCs w:val="20"/>
              </w:rPr>
            </w:pPr>
            <w:r w:rsidRPr="003C52C8">
              <w:rPr>
                <w:rFonts w:ascii="Arial Narrow" w:hAnsi="Arial Narrow" w:cs="Times New Roman"/>
                <w:color w:val="auto"/>
                <w:sz w:val="18"/>
                <w:szCs w:val="20"/>
              </w:rPr>
              <w:t>-Gestor de Bienestar (Periodo operacional ≥ 4 horas)</w:t>
            </w:r>
          </w:p>
          <w:p w14:paraId="060CEFE9" w14:textId="77777777" w:rsidR="00E147EA" w:rsidRPr="003C52C8" w:rsidRDefault="00E147EA" w:rsidP="007D17A9">
            <w:pPr>
              <w:pStyle w:val="Default"/>
              <w:numPr>
                <w:ilvl w:val="0"/>
                <w:numId w:val="12"/>
              </w:numPr>
              <w:jc w:val="both"/>
              <w:rPr>
                <w:rFonts w:ascii="Arial Narrow" w:hAnsi="Arial Narrow" w:cs="Times New Roman"/>
                <w:color w:val="auto"/>
                <w:sz w:val="18"/>
                <w:szCs w:val="20"/>
              </w:rPr>
            </w:pPr>
            <w:r w:rsidRPr="003C52C8">
              <w:rPr>
                <w:rFonts w:ascii="Arial Narrow" w:hAnsi="Arial Narrow" w:cs="Times New Roman"/>
                <w:color w:val="auto"/>
                <w:sz w:val="18"/>
                <w:szCs w:val="20"/>
              </w:rPr>
              <w:t>-Gestor Logístico y Gestor de Bienestar (Periodo operacional ≥ 4 horas)</w:t>
            </w:r>
          </w:p>
          <w:p w14:paraId="0F35E72A" w14:textId="395C6223" w:rsidR="00E147EA" w:rsidRPr="003C52C8" w:rsidRDefault="00E147EA" w:rsidP="004C03DC">
            <w:pPr>
              <w:pStyle w:val="Default"/>
              <w:jc w:val="both"/>
              <w:rPr>
                <w:rFonts w:ascii="Arial Narrow" w:hAnsi="Arial Narrow" w:cs="Times New Roman"/>
                <w:color w:val="FF0000"/>
                <w:sz w:val="18"/>
                <w:szCs w:val="20"/>
              </w:rPr>
            </w:pPr>
            <w:r w:rsidRPr="003C52C8">
              <w:rPr>
                <w:rFonts w:ascii="Arial Narrow" w:hAnsi="Arial Narrow" w:cs="Times New Roman"/>
                <w:color w:val="auto"/>
                <w:sz w:val="18"/>
                <w:szCs w:val="20"/>
              </w:rPr>
              <w:t>-Apoyo en planeación del incidente (PAI, Situacional, Cartografía, Imágenes)</w:t>
            </w:r>
          </w:p>
        </w:tc>
        <w:tc>
          <w:tcPr>
            <w:tcW w:w="1985" w:type="dxa"/>
          </w:tcPr>
          <w:p w14:paraId="790B8714"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Matriz reporte de incidentes</w:t>
            </w:r>
          </w:p>
          <w:p w14:paraId="4A4A00A7" w14:textId="77777777" w:rsidR="00E147EA" w:rsidRPr="003C52C8" w:rsidRDefault="00E147EA" w:rsidP="004C03DC">
            <w:pPr>
              <w:pStyle w:val="Default"/>
              <w:jc w:val="both"/>
              <w:rPr>
                <w:rFonts w:ascii="Arial Narrow" w:hAnsi="Arial Narrow" w:cs="Times New Roman"/>
                <w:color w:val="auto"/>
                <w:sz w:val="18"/>
                <w:szCs w:val="20"/>
              </w:rPr>
            </w:pPr>
          </w:p>
          <w:p w14:paraId="1407E036"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SCI - 201</w:t>
            </w:r>
          </w:p>
          <w:p w14:paraId="21F1FBF1" w14:textId="0D312D6B" w:rsidR="00E147EA" w:rsidRPr="003C52C8" w:rsidRDefault="00E147EA" w:rsidP="004C03DC">
            <w:pPr>
              <w:jc w:val="both"/>
              <w:rPr>
                <w:rFonts w:ascii="Arial Narrow" w:hAnsi="Arial Narrow"/>
                <w:sz w:val="18"/>
                <w:szCs w:val="20"/>
              </w:rPr>
            </w:pPr>
            <w:r w:rsidRPr="003C52C8">
              <w:rPr>
                <w:rFonts w:ascii="Arial Narrow" w:hAnsi="Arial Narrow" w:cs="Times New Roman"/>
                <w:sz w:val="18"/>
                <w:szCs w:val="20"/>
              </w:rPr>
              <w:t>SCI - 211</w:t>
            </w:r>
          </w:p>
        </w:tc>
        <w:tc>
          <w:tcPr>
            <w:tcW w:w="3402" w:type="dxa"/>
          </w:tcPr>
          <w:p w14:paraId="77AEED53"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 xml:space="preserve">La sala situacional recibirá la información de ocurrencia de una emergencia de impacto medio y alto (Periodo operacional ≥ 3 horas), por radiocomunicación de la o las unidades operativas de la UAECOB, por comunicación del director de la UAECOB, por comunicación Subdirector de Gestión del Riesgo de la UAECOB o por comunicación de Subdirector Operativo de la UAECOB.  </w:t>
            </w:r>
          </w:p>
          <w:p w14:paraId="0CD3895C" w14:textId="77777777" w:rsidR="00E147EA" w:rsidRPr="003C52C8" w:rsidRDefault="00E147EA" w:rsidP="004C03DC">
            <w:pPr>
              <w:pStyle w:val="Default"/>
              <w:jc w:val="both"/>
              <w:rPr>
                <w:rFonts w:ascii="Arial Narrow" w:hAnsi="Arial Narrow" w:cs="Times New Roman"/>
                <w:color w:val="auto"/>
                <w:sz w:val="18"/>
                <w:szCs w:val="20"/>
              </w:rPr>
            </w:pPr>
          </w:p>
          <w:p w14:paraId="2A4939CF"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Evaluar la información recibida con el fin de analizar con mayor detalle la situación.</w:t>
            </w:r>
          </w:p>
          <w:p w14:paraId="563B7431" w14:textId="77777777" w:rsidR="00E147EA" w:rsidRPr="003C52C8" w:rsidRDefault="00E147EA" w:rsidP="004C03DC">
            <w:pPr>
              <w:pStyle w:val="Default"/>
              <w:jc w:val="both"/>
              <w:rPr>
                <w:rFonts w:ascii="Arial Narrow" w:hAnsi="Arial Narrow" w:cs="Times New Roman"/>
                <w:color w:val="auto"/>
                <w:sz w:val="18"/>
                <w:szCs w:val="20"/>
              </w:rPr>
            </w:pPr>
          </w:p>
          <w:p w14:paraId="41E56C45"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 xml:space="preserve">Reportar al Subdirector de Gestión del Riesgo la información de ocurrencia de una emergencia de impacto medio y alto (Período operacional ≥ 4 horas)  </w:t>
            </w:r>
          </w:p>
          <w:p w14:paraId="19775F32" w14:textId="77777777" w:rsidR="00E147EA" w:rsidRPr="003C52C8" w:rsidRDefault="00E147EA" w:rsidP="004C03DC">
            <w:pPr>
              <w:pStyle w:val="Default"/>
              <w:jc w:val="both"/>
              <w:rPr>
                <w:rFonts w:ascii="Arial Narrow" w:hAnsi="Arial Narrow" w:cs="Times New Roman"/>
                <w:color w:val="auto"/>
                <w:sz w:val="18"/>
                <w:szCs w:val="20"/>
              </w:rPr>
            </w:pPr>
          </w:p>
          <w:p w14:paraId="138BC99F"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 xml:space="preserve">Evaluar el apoyo que se requiere activar hacia la emergencia. </w:t>
            </w:r>
          </w:p>
          <w:p w14:paraId="74C2A509" w14:textId="77777777" w:rsidR="00E147EA" w:rsidRPr="003C52C8" w:rsidRDefault="00E147EA" w:rsidP="004C03DC">
            <w:pPr>
              <w:pStyle w:val="Default"/>
              <w:jc w:val="both"/>
              <w:rPr>
                <w:rFonts w:ascii="Arial Narrow" w:hAnsi="Arial Narrow" w:cs="Times New Roman"/>
                <w:color w:val="auto"/>
                <w:sz w:val="18"/>
                <w:szCs w:val="20"/>
              </w:rPr>
            </w:pPr>
          </w:p>
          <w:p w14:paraId="6A424706"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 xml:space="preserve">Brindar reporte a la Central de Radio y CI de la activación del GAO </w:t>
            </w:r>
          </w:p>
          <w:p w14:paraId="0BAB9BA8" w14:textId="77777777" w:rsidR="00E147EA" w:rsidRPr="003C52C8" w:rsidRDefault="00E147EA" w:rsidP="004C03DC">
            <w:pPr>
              <w:pStyle w:val="Default"/>
              <w:jc w:val="both"/>
              <w:rPr>
                <w:rFonts w:ascii="Arial Narrow" w:hAnsi="Arial Narrow" w:cs="Times New Roman"/>
                <w:color w:val="auto"/>
                <w:sz w:val="18"/>
                <w:szCs w:val="20"/>
              </w:rPr>
            </w:pPr>
          </w:p>
          <w:p w14:paraId="517F33C7" w14:textId="77777777" w:rsidR="00E147EA" w:rsidRPr="003C52C8" w:rsidRDefault="00E147EA" w:rsidP="004C03DC">
            <w:pPr>
              <w:pStyle w:val="Default"/>
              <w:jc w:val="both"/>
              <w:rPr>
                <w:rFonts w:ascii="Arial Narrow" w:hAnsi="Arial Narrow" w:cs="Times New Roman"/>
                <w:color w:val="auto"/>
                <w:sz w:val="18"/>
                <w:szCs w:val="20"/>
              </w:rPr>
            </w:pPr>
            <w:r w:rsidRPr="003C52C8">
              <w:rPr>
                <w:rFonts w:ascii="Arial Narrow" w:hAnsi="Arial Narrow" w:cs="Times New Roman"/>
                <w:color w:val="auto"/>
                <w:sz w:val="18"/>
                <w:szCs w:val="20"/>
              </w:rPr>
              <w:t xml:space="preserve">Pre alistamiento en el vehículo comando de los elementos que se requerirán para cubrir las necesidades en las acciones de respuesta del </w:t>
            </w:r>
            <w:r w:rsidRPr="003C52C8">
              <w:rPr>
                <w:rFonts w:ascii="Arial Narrow" w:hAnsi="Arial Narrow" w:cs="Times New Roman"/>
                <w:color w:val="auto"/>
                <w:sz w:val="18"/>
                <w:szCs w:val="20"/>
              </w:rPr>
              <w:lastRenderedPageBreak/>
              <w:t>Comandante de Incidente (CI) de la UAECOB y su grupo operativo, durante el período de atención de la emergencia.</w:t>
            </w:r>
          </w:p>
          <w:p w14:paraId="5B5B238B" w14:textId="32A82562" w:rsidR="00E147EA" w:rsidRPr="003C52C8" w:rsidRDefault="00E147EA" w:rsidP="004C03DC">
            <w:pPr>
              <w:spacing w:before="120" w:after="120"/>
              <w:jc w:val="both"/>
              <w:rPr>
                <w:rFonts w:ascii="Arial Narrow" w:hAnsi="Arial Narrow" w:cs="Arial"/>
                <w:color w:val="FF0000"/>
                <w:sz w:val="18"/>
                <w:szCs w:val="20"/>
              </w:rPr>
            </w:pPr>
          </w:p>
        </w:tc>
      </w:tr>
      <w:tr w:rsidR="004F1E62" w:rsidRPr="003C52C8" w14:paraId="6503A465" w14:textId="77777777" w:rsidTr="00CA3CBB">
        <w:tc>
          <w:tcPr>
            <w:tcW w:w="603" w:type="dxa"/>
          </w:tcPr>
          <w:p w14:paraId="5171FD6A"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1D13B9E1"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18CEB592"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4D186ACB"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3CC5D5E6"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0CAB9E77"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15E5CD8C" w14:textId="2EEB00C4" w:rsidR="004F1E62" w:rsidRPr="003C52C8" w:rsidRDefault="004F1E62" w:rsidP="004C03DC">
            <w:pPr>
              <w:spacing w:before="120" w:after="120"/>
              <w:jc w:val="center"/>
              <w:rPr>
                <w:rFonts w:ascii="Arial Narrow" w:hAnsi="Arial Narrow"/>
                <w:sz w:val="18"/>
                <w:szCs w:val="20"/>
              </w:rPr>
            </w:pPr>
            <w:r w:rsidRPr="003C52C8">
              <w:rPr>
                <w:rFonts w:ascii="Arial Narrow" w:hAnsi="Arial Narrow" w:cs="Times New Roman"/>
                <w:color w:val="000000" w:themeColor="text1"/>
                <w:sz w:val="18"/>
                <w:szCs w:val="20"/>
              </w:rPr>
              <w:t>4</w:t>
            </w:r>
          </w:p>
        </w:tc>
        <w:tc>
          <w:tcPr>
            <w:tcW w:w="1739" w:type="dxa"/>
          </w:tcPr>
          <w:p w14:paraId="10DA49A4" w14:textId="77777777" w:rsidR="004F1E62" w:rsidRPr="003C52C8" w:rsidRDefault="004F1E62" w:rsidP="004C03DC">
            <w:pPr>
              <w:pStyle w:val="Default"/>
              <w:jc w:val="center"/>
              <w:rPr>
                <w:rFonts w:ascii="Arial Narrow" w:hAnsi="Arial Narrow" w:cs="Times New Roman"/>
                <w:color w:val="000000" w:themeColor="text1"/>
                <w:sz w:val="18"/>
                <w:szCs w:val="20"/>
              </w:rPr>
            </w:pPr>
            <w:r w:rsidRPr="003C52C8">
              <w:rPr>
                <w:rFonts w:ascii="Arial Narrow" w:hAnsi="Arial Narrow" w:cs="Times New Roman"/>
                <w:color w:val="000000" w:themeColor="text1"/>
                <w:sz w:val="18"/>
                <w:szCs w:val="20"/>
              </w:rPr>
              <w:t>Sala de Monitoreo</w:t>
            </w:r>
          </w:p>
          <w:p w14:paraId="2147CE01" w14:textId="77777777" w:rsidR="004F1E62" w:rsidRPr="003C52C8" w:rsidRDefault="004F1E62" w:rsidP="004C03DC">
            <w:pPr>
              <w:pStyle w:val="Default"/>
              <w:jc w:val="center"/>
              <w:rPr>
                <w:rFonts w:ascii="Arial Narrow" w:hAnsi="Arial Narrow" w:cs="Times New Roman"/>
                <w:color w:val="000000" w:themeColor="text1"/>
                <w:sz w:val="18"/>
                <w:szCs w:val="20"/>
              </w:rPr>
            </w:pPr>
          </w:p>
          <w:p w14:paraId="44D0EA51" w14:textId="5AB6C365" w:rsidR="004F1E62" w:rsidRPr="003C52C8" w:rsidRDefault="004F1E62" w:rsidP="004C03DC">
            <w:pPr>
              <w:pStyle w:val="Default"/>
              <w:jc w:val="center"/>
              <w:rPr>
                <w:rFonts w:ascii="Arial Narrow" w:hAnsi="Arial Narrow" w:cs="Times New Roman"/>
                <w:color w:val="auto"/>
                <w:sz w:val="18"/>
                <w:szCs w:val="20"/>
              </w:rPr>
            </w:pPr>
            <w:r w:rsidRPr="003C52C8">
              <w:rPr>
                <w:rFonts w:ascii="Arial Narrow" w:hAnsi="Arial Narrow"/>
                <w:color w:val="000000" w:themeColor="text1"/>
                <w:sz w:val="18"/>
                <w:szCs w:val="20"/>
              </w:rPr>
              <w:t>Subdirección de Gestión del Riesgo</w:t>
            </w:r>
          </w:p>
        </w:tc>
        <w:tc>
          <w:tcPr>
            <w:tcW w:w="2189" w:type="dxa"/>
          </w:tcPr>
          <w:p w14:paraId="4B171970" w14:textId="41494D25" w:rsidR="004F1E62" w:rsidRPr="003C52C8" w:rsidRDefault="004F1E62" w:rsidP="007D17A9">
            <w:pPr>
              <w:pStyle w:val="Default"/>
              <w:numPr>
                <w:ilvl w:val="0"/>
                <w:numId w:val="12"/>
              </w:numPr>
              <w:jc w:val="both"/>
              <w:rPr>
                <w:rFonts w:ascii="Arial Narrow" w:hAnsi="Arial Narrow" w:cs="Times New Roman"/>
                <w:color w:val="auto"/>
                <w:sz w:val="18"/>
                <w:szCs w:val="20"/>
              </w:rPr>
            </w:pPr>
            <w:r w:rsidRPr="003C52C8">
              <w:rPr>
                <w:rFonts w:ascii="Arial Narrow" w:hAnsi="Arial Narrow" w:cs="Times New Roman"/>
                <w:color w:val="000000" w:themeColor="text1"/>
                <w:sz w:val="18"/>
                <w:szCs w:val="20"/>
              </w:rPr>
              <w:t>Definir si se Requiere la activación del Grupo de Apoyo Operacional de la Subdirección de Gestión del Riesgo y activa al GAO</w:t>
            </w:r>
          </w:p>
        </w:tc>
        <w:tc>
          <w:tcPr>
            <w:tcW w:w="1985" w:type="dxa"/>
          </w:tcPr>
          <w:p w14:paraId="6B1C1F22" w14:textId="0094F18A" w:rsidR="004F1E62" w:rsidRPr="003C52C8" w:rsidRDefault="004F1E62" w:rsidP="004C03DC">
            <w:pPr>
              <w:pStyle w:val="Default"/>
              <w:jc w:val="both"/>
              <w:rPr>
                <w:rFonts w:ascii="Arial Narrow" w:hAnsi="Arial Narrow" w:cs="Times New Roman"/>
                <w:color w:val="auto"/>
                <w:sz w:val="18"/>
                <w:szCs w:val="20"/>
              </w:rPr>
            </w:pPr>
            <w:r w:rsidRPr="003C52C8">
              <w:rPr>
                <w:rFonts w:ascii="Arial Narrow" w:hAnsi="Arial Narrow" w:cs="Times New Roman"/>
                <w:color w:val="000000" w:themeColor="text1"/>
                <w:sz w:val="18"/>
                <w:szCs w:val="20"/>
              </w:rPr>
              <w:t>Matriz reporte de incidentes</w:t>
            </w:r>
          </w:p>
        </w:tc>
        <w:tc>
          <w:tcPr>
            <w:tcW w:w="3402" w:type="dxa"/>
          </w:tcPr>
          <w:p w14:paraId="2163CC8F"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0CAB4B84" w14:textId="77777777" w:rsidR="004F1E62" w:rsidRPr="003C52C8" w:rsidRDefault="004F1E62" w:rsidP="004C03DC">
            <w:pPr>
              <w:pStyle w:val="Default"/>
              <w:jc w:val="both"/>
              <w:rPr>
                <w:rFonts w:ascii="Arial Narrow" w:hAnsi="Arial Narrow" w:cs="Times New Roman"/>
                <w:color w:val="000000" w:themeColor="text1"/>
                <w:sz w:val="18"/>
                <w:szCs w:val="20"/>
              </w:rPr>
            </w:pPr>
            <w:r w:rsidRPr="003C52C8">
              <w:rPr>
                <w:rFonts w:ascii="Arial Narrow" w:hAnsi="Arial Narrow" w:cs="Times New Roman"/>
                <w:color w:val="000000" w:themeColor="text1"/>
                <w:sz w:val="18"/>
                <w:szCs w:val="20"/>
              </w:rPr>
              <w:t>De acuerdo al periodo operacional definido por el CI</w:t>
            </w:r>
          </w:p>
          <w:p w14:paraId="227CB7F5"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25AA03E7" w14:textId="77777777" w:rsidR="004F1E62" w:rsidRPr="003C52C8" w:rsidRDefault="004F1E62" w:rsidP="002E31C3">
            <w:pPr>
              <w:pStyle w:val="Default"/>
              <w:numPr>
                <w:ilvl w:val="0"/>
                <w:numId w:val="5"/>
              </w:numPr>
              <w:jc w:val="both"/>
              <w:rPr>
                <w:rFonts w:ascii="Arial Narrow" w:hAnsi="Arial Narrow" w:cs="Times New Roman"/>
                <w:color w:val="000000" w:themeColor="text1"/>
                <w:sz w:val="18"/>
                <w:szCs w:val="20"/>
              </w:rPr>
            </w:pPr>
            <w:r w:rsidRPr="003C52C8">
              <w:rPr>
                <w:rFonts w:ascii="Arial Narrow" w:hAnsi="Arial Narrow" w:cs="Times New Roman"/>
                <w:color w:val="000000" w:themeColor="text1"/>
                <w:sz w:val="18"/>
                <w:szCs w:val="20"/>
              </w:rPr>
              <w:t>Incendio Estruc.   &gt; 3 Horas</w:t>
            </w:r>
          </w:p>
          <w:p w14:paraId="06647CDA" w14:textId="77777777" w:rsidR="004F1E62" w:rsidRPr="003C52C8" w:rsidRDefault="004F1E62" w:rsidP="002E31C3">
            <w:pPr>
              <w:pStyle w:val="Default"/>
              <w:numPr>
                <w:ilvl w:val="0"/>
                <w:numId w:val="5"/>
              </w:numPr>
              <w:jc w:val="both"/>
              <w:rPr>
                <w:rFonts w:ascii="Arial Narrow" w:hAnsi="Arial Narrow" w:cs="Times New Roman"/>
                <w:color w:val="000000" w:themeColor="text1"/>
                <w:sz w:val="18"/>
                <w:szCs w:val="20"/>
              </w:rPr>
            </w:pPr>
            <w:r w:rsidRPr="003C52C8">
              <w:rPr>
                <w:rFonts w:ascii="Arial Narrow" w:hAnsi="Arial Narrow" w:cs="Times New Roman"/>
                <w:color w:val="000000" w:themeColor="text1"/>
                <w:sz w:val="18"/>
                <w:szCs w:val="20"/>
              </w:rPr>
              <w:t>Incendio Forestal &gt; 3 Horas</w:t>
            </w:r>
          </w:p>
          <w:p w14:paraId="5816790E" w14:textId="77777777" w:rsidR="004F1E62" w:rsidRPr="003C52C8" w:rsidRDefault="004F1E62" w:rsidP="002E31C3">
            <w:pPr>
              <w:pStyle w:val="Default"/>
              <w:numPr>
                <w:ilvl w:val="0"/>
                <w:numId w:val="5"/>
              </w:numPr>
              <w:jc w:val="both"/>
              <w:rPr>
                <w:rFonts w:ascii="Arial Narrow" w:hAnsi="Arial Narrow" w:cs="Times New Roman"/>
                <w:color w:val="000000" w:themeColor="text1"/>
                <w:sz w:val="18"/>
                <w:szCs w:val="20"/>
              </w:rPr>
            </w:pPr>
            <w:r w:rsidRPr="003C52C8">
              <w:rPr>
                <w:rFonts w:ascii="Arial Narrow" w:hAnsi="Arial Narrow" w:cs="Times New Roman"/>
                <w:color w:val="000000" w:themeColor="text1"/>
                <w:sz w:val="18"/>
                <w:szCs w:val="20"/>
              </w:rPr>
              <w:t>Rescates              &gt; 3 Horas</w:t>
            </w:r>
          </w:p>
          <w:p w14:paraId="712F0153" w14:textId="77777777" w:rsidR="004F1E62" w:rsidRPr="003C52C8" w:rsidRDefault="004F1E62" w:rsidP="0078234E">
            <w:pPr>
              <w:pStyle w:val="Default"/>
              <w:numPr>
                <w:ilvl w:val="0"/>
                <w:numId w:val="5"/>
              </w:numPr>
              <w:jc w:val="both"/>
              <w:rPr>
                <w:rFonts w:ascii="Arial Narrow" w:hAnsi="Arial Narrow" w:cs="Times New Roman"/>
                <w:color w:val="000000" w:themeColor="text1"/>
                <w:sz w:val="18"/>
                <w:szCs w:val="20"/>
              </w:rPr>
            </w:pPr>
            <w:r w:rsidRPr="003C52C8">
              <w:rPr>
                <w:rFonts w:ascii="Arial Narrow" w:hAnsi="Arial Narrow" w:cs="Times New Roman"/>
                <w:color w:val="000000" w:themeColor="text1"/>
                <w:sz w:val="18"/>
                <w:szCs w:val="20"/>
              </w:rPr>
              <w:t>Rescate Acuático &gt; 3 Horas</w:t>
            </w:r>
          </w:p>
          <w:p w14:paraId="3352B4EE" w14:textId="77777777" w:rsidR="004F1E62" w:rsidRPr="003C52C8" w:rsidRDefault="004F1E62" w:rsidP="004C03DC">
            <w:pPr>
              <w:pStyle w:val="Default"/>
              <w:jc w:val="both"/>
              <w:rPr>
                <w:rFonts w:ascii="Arial Narrow" w:hAnsi="Arial Narrow" w:cs="Times New Roman"/>
                <w:color w:val="000000" w:themeColor="text1"/>
                <w:sz w:val="18"/>
                <w:szCs w:val="20"/>
              </w:rPr>
            </w:pPr>
          </w:p>
          <w:p w14:paraId="06F3D7F8" w14:textId="77777777" w:rsidR="004F1E62" w:rsidRPr="003C52C8" w:rsidRDefault="004F1E62" w:rsidP="004C03DC">
            <w:pPr>
              <w:pStyle w:val="Default"/>
              <w:jc w:val="both"/>
              <w:rPr>
                <w:rFonts w:ascii="Arial Narrow" w:hAnsi="Arial Narrow" w:cs="Times New Roman"/>
                <w:color w:val="000000" w:themeColor="text1"/>
                <w:sz w:val="18"/>
                <w:szCs w:val="20"/>
              </w:rPr>
            </w:pPr>
            <w:r w:rsidRPr="003C52C8">
              <w:rPr>
                <w:rFonts w:ascii="Arial Narrow" w:hAnsi="Arial Narrow" w:cs="Times New Roman"/>
                <w:color w:val="000000" w:themeColor="text1"/>
                <w:sz w:val="18"/>
                <w:szCs w:val="20"/>
              </w:rPr>
              <w:t xml:space="preserve">Si: continuar con la siguiente actividad </w:t>
            </w:r>
          </w:p>
          <w:p w14:paraId="53B0FFD6" w14:textId="2467D9C2" w:rsidR="004F1E62" w:rsidRPr="003C52C8" w:rsidRDefault="004F1E62" w:rsidP="004C03DC">
            <w:pPr>
              <w:pStyle w:val="Default"/>
              <w:jc w:val="both"/>
              <w:rPr>
                <w:rFonts w:ascii="Arial Narrow" w:hAnsi="Arial Narrow" w:cs="Times New Roman"/>
                <w:color w:val="auto"/>
                <w:sz w:val="18"/>
                <w:szCs w:val="20"/>
              </w:rPr>
            </w:pPr>
            <w:r w:rsidRPr="003C52C8">
              <w:rPr>
                <w:rFonts w:ascii="Arial Narrow" w:hAnsi="Arial Narrow" w:cs="Times New Roman"/>
                <w:color w:val="000000" w:themeColor="text1"/>
                <w:sz w:val="18"/>
                <w:szCs w:val="20"/>
              </w:rPr>
              <w:t xml:space="preserve">No: Se documenta en </w:t>
            </w:r>
            <w:r w:rsidR="00314A2C" w:rsidRPr="003C52C8">
              <w:rPr>
                <w:rFonts w:ascii="Arial Narrow" w:hAnsi="Arial Narrow" w:cs="Times New Roman"/>
                <w:color w:val="000000" w:themeColor="text1"/>
                <w:sz w:val="18"/>
                <w:szCs w:val="20"/>
              </w:rPr>
              <w:t>el matriz reporte</w:t>
            </w:r>
            <w:r w:rsidRPr="003C52C8">
              <w:rPr>
                <w:rFonts w:ascii="Arial Narrow" w:hAnsi="Arial Narrow" w:cs="Times New Roman"/>
                <w:color w:val="000000" w:themeColor="text1"/>
                <w:sz w:val="18"/>
                <w:szCs w:val="20"/>
              </w:rPr>
              <w:t xml:space="preserve"> de incidentes y en la bitácora GAO que no se requiere apoyo. </w:t>
            </w:r>
          </w:p>
          <w:p w14:paraId="1D5BC790" w14:textId="6D02D9A0" w:rsidR="004F1E62" w:rsidRPr="003C52C8" w:rsidRDefault="004F1E62" w:rsidP="004C03DC">
            <w:pPr>
              <w:pStyle w:val="Default"/>
              <w:jc w:val="both"/>
              <w:rPr>
                <w:rFonts w:ascii="Arial Narrow" w:hAnsi="Arial Narrow" w:cs="Times New Roman"/>
                <w:color w:val="auto"/>
                <w:sz w:val="18"/>
                <w:szCs w:val="20"/>
              </w:rPr>
            </w:pPr>
          </w:p>
        </w:tc>
      </w:tr>
      <w:tr w:rsidR="004F1E62" w:rsidRPr="003C52C8" w14:paraId="7C85AFE8" w14:textId="77777777" w:rsidTr="00CA3CBB">
        <w:tc>
          <w:tcPr>
            <w:tcW w:w="603" w:type="dxa"/>
          </w:tcPr>
          <w:p w14:paraId="226F25B5" w14:textId="4AE7A0E7" w:rsidR="004F1E62" w:rsidRPr="003C52C8" w:rsidRDefault="004F1E62" w:rsidP="004C03DC">
            <w:pPr>
              <w:pStyle w:val="Default"/>
              <w:jc w:val="both"/>
              <w:rPr>
                <w:rFonts w:ascii="Arial Narrow" w:hAnsi="Arial Narrow" w:cs="Times New Roman"/>
                <w:color w:val="000000" w:themeColor="text1"/>
                <w:sz w:val="18"/>
                <w:szCs w:val="20"/>
              </w:rPr>
            </w:pPr>
            <w:r w:rsidRPr="003C52C8">
              <w:rPr>
                <w:rFonts w:ascii="Arial Narrow" w:hAnsi="Arial Narrow"/>
                <w:color w:val="000000" w:themeColor="text1"/>
                <w:sz w:val="18"/>
                <w:szCs w:val="20"/>
              </w:rPr>
              <w:t>5</w:t>
            </w:r>
          </w:p>
        </w:tc>
        <w:tc>
          <w:tcPr>
            <w:tcW w:w="1739" w:type="dxa"/>
          </w:tcPr>
          <w:p w14:paraId="1D0649ED" w14:textId="360396B0" w:rsidR="004F1E62" w:rsidRPr="003C52C8" w:rsidRDefault="004F1E62" w:rsidP="00C73E60">
            <w:pPr>
              <w:pStyle w:val="Default"/>
              <w:jc w:val="center"/>
              <w:rPr>
                <w:rFonts w:ascii="Arial Narrow" w:hAnsi="Arial Narrow" w:cs="Times New Roman"/>
                <w:color w:val="auto"/>
                <w:sz w:val="18"/>
                <w:szCs w:val="20"/>
              </w:rPr>
            </w:pPr>
            <w:r w:rsidRPr="003C52C8">
              <w:rPr>
                <w:rFonts w:ascii="Arial Narrow" w:hAnsi="Arial Narrow"/>
                <w:color w:val="000000" w:themeColor="text1"/>
                <w:sz w:val="18"/>
                <w:szCs w:val="20"/>
              </w:rPr>
              <w:t>Personal de Apoyo Operativo - GAO</w:t>
            </w:r>
          </w:p>
        </w:tc>
        <w:tc>
          <w:tcPr>
            <w:tcW w:w="2189" w:type="dxa"/>
          </w:tcPr>
          <w:p w14:paraId="40C8BD7C" w14:textId="77777777" w:rsidR="004F1E62" w:rsidRPr="003C52C8" w:rsidRDefault="004F1E62" w:rsidP="004C03DC">
            <w:pPr>
              <w:jc w:val="both"/>
              <w:rPr>
                <w:rFonts w:ascii="Arial Narrow" w:hAnsi="Arial Narrow"/>
                <w:color w:val="000000" w:themeColor="text1"/>
                <w:sz w:val="18"/>
                <w:szCs w:val="20"/>
              </w:rPr>
            </w:pPr>
            <w:r w:rsidRPr="003C52C8">
              <w:rPr>
                <w:rFonts w:ascii="Arial Narrow" w:hAnsi="Arial Narrow"/>
                <w:color w:val="000000" w:themeColor="text1"/>
                <w:sz w:val="18"/>
                <w:szCs w:val="20"/>
              </w:rPr>
              <w:t xml:space="preserve">Realizar la movilización, instalación y entrega de los recursos solicitados por el Comandante de Incidente, así como la instalación física del Puesto de Mando Unificado - PMU. </w:t>
            </w:r>
          </w:p>
          <w:p w14:paraId="154ED348" w14:textId="701A24EC" w:rsidR="004F1E62" w:rsidRPr="003C52C8" w:rsidRDefault="004F1E62" w:rsidP="00C73E60">
            <w:pPr>
              <w:pStyle w:val="Default"/>
              <w:jc w:val="center"/>
              <w:rPr>
                <w:rFonts w:ascii="Arial Narrow" w:hAnsi="Arial Narrow" w:cs="Times New Roman"/>
                <w:color w:val="auto"/>
                <w:sz w:val="18"/>
                <w:szCs w:val="20"/>
              </w:rPr>
            </w:pPr>
            <w:r w:rsidRPr="003C52C8">
              <w:rPr>
                <w:rFonts w:ascii="Arial Narrow" w:hAnsi="Arial Narrow"/>
                <w:color w:val="000000" w:themeColor="text1"/>
                <w:sz w:val="18"/>
                <w:szCs w:val="20"/>
              </w:rPr>
              <w:t xml:space="preserve">Verificar constantemente requerimientos adicionales según necesidades </w:t>
            </w:r>
          </w:p>
        </w:tc>
        <w:tc>
          <w:tcPr>
            <w:tcW w:w="1985" w:type="dxa"/>
          </w:tcPr>
          <w:p w14:paraId="0C0C1DE4" w14:textId="532CDE14" w:rsidR="004F1E62" w:rsidRPr="003C52C8" w:rsidRDefault="004F1E62" w:rsidP="00C73E60">
            <w:pPr>
              <w:pStyle w:val="Default"/>
              <w:jc w:val="center"/>
              <w:rPr>
                <w:rFonts w:ascii="Arial Narrow" w:hAnsi="Arial Narrow" w:cs="Times New Roman"/>
                <w:color w:val="auto"/>
                <w:sz w:val="18"/>
                <w:szCs w:val="20"/>
              </w:rPr>
            </w:pPr>
            <w:r w:rsidRPr="003C52C8">
              <w:rPr>
                <w:rFonts w:ascii="Arial Narrow" w:hAnsi="Arial Narrow"/>
                <w:color w:val="000000" w:themeColor="text1"/>
                <w:sz w:val="18"/>
                <w:szCs w:val="20"/>
              </w:rPr>
              <w:t>Formato Control de Inventarios y/o recursos</w:t>
            </w:r>
          </w:p>
        </w:tc>
        <w:tc>
          <w:tcPr>
            <w:tcW w:w="3402" w:type="dxa"/>
          </w:tcPr>
          <w:p w14:paraId="7B508E50" w14:textId="77777777" w:rsidR="004F1E62" w:rsidRPr="003C52C8" w:rsidRDefault="004F1E62" w:rsidP="004C03DC">
            <w:pPr>
              <w:jc w:val="both"/>
              <w:rPr>
                <w:rFonts w:ascii="Arial Narrow" w:hAnsi="Arial Narrow"/>
                <w:b/>
                <w:color w:val="000000" w:themeColor="text1"/>
                <w:sz w:val="18"/>
                <w:szCs w:val="20"/>
              </w:rPr>
            </w:pPr>
            <w:r w:rsidRPr="003C52C8">
              <w:rPr>
                <w:rFonts w:ascii="Arial Narrow" w:hAnsi="Arial Narrow"/>
                <w:b/>
                <w:color w:val="000000" w:themeColor="text1"/>
                <w:sz w:val="18"/>
                <w:szCs w:val="20"/>
              </w:rPr>
              <w:t xml:space="preserve">Instalaciones </w:t>
            </w:r>
          </w:p>
          <w:p w14:paraId="5C70863A" w14:textId="77777777" w:rsidR="004F1E62" w:rsidRPr="003C52C8" w:rsidRDefault="004F1E62" w:rsidP="00DE3395">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PMU</w:t>
            </w:r>
          </w:p>
          <w:p w14:paraId="63DA3FF3" w14:textId="77777777" w:rsidR="004F1E62" w:rsidRPr="003C52C8" w:rsidRDefault="004F1E62" w:rsidP="004C03DC">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Bienestar</w:t>
            </w:r>
          </w:p>
          <w:p w14:paraId="46D44829" w14:textId="77777777" w:rsidR="004F1E62" w:rsidRPr="003C52C8" w:rsidRDefault="004F1E62" w:rsidP="004C03DC">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Logística</w:t>
            </w:r>
          </w:p>
          <w:p w14:paraId="58E12289" w14:textId="77777777" w:rsidR="004F1E62" w:rsidRPr="003C52C8" w:rsidRDefault="004F1E62" w:rsidP="00DE3395">
            <w:pPr>
              <w:pStyle w:val="Prrafodelista"/>
              <w:jc w:val="both"/>
              <w:rPr>
                <w:rFonts w:ascii="Arial Narrow" w:hAnsi="Arial Narrow"/>
                <w:color w:val="000000" w:themeColor="text1"/>
                <w:sz w:val="18"/>
                <w:szCs w:val="20"/>
              </w:rPr>
            </w:pPr>
          </w:p>
          <w:p w14:paraId="4FF6D336" w14:textId="77777777" w:rsidR="004F1E62" w:rsidRPr="003C52C8" w:rsidRDefault="004F1E62" w:rsidP="004C03DC">
            <w:pPr>
              <w:jc w:val="both"/>
              <w:rPr>
                <w:rFonts w:ascii="Arial Narrow" w:hAnsi="Arial Narrow"/>
                <w:b/>
                <w:color w:val="000000" w:themeColor="text1"/>
                <w:sz w:val="18"/>
                <w:szCs w:val="20"/>
              </w:rPr>
            </w:pPr>
            <w:r w:rsidRPr="003C52C8">
              <w:rPr>
                <w:rFonts w:ascii="Arial Narrow" w:hAnsi="Arial Narrow"/>
                <w:b/>
                <w:color w:val="000000" w:themeColor="text1"/>
                <w:sz w:val="18"/>
                <w:szCs w:val="20"/>
              </w:rPr>
              <w:t>Apoyo Planificación</w:t>
            </w:r>
          </w:p>
          <w:p w14:paraId="4B11989B" w14:textId="77777777" w:rsidR="004F1E62" w:rsidRPr="003C52C8" w:rsidRDefault="004F1E62" w:rsidP="00DE3395">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18"/>
              </w:rPr>
              <w:t>PAI de periodo Operacional No</w:t>
            </w:r>
            <w:r w:rsidRPr="003C52C8">
              <w:rPr>
                <w:rFonts w:ascii="Arial Narrow" w:hAnsi="Arial Narrow"/>
                <w:color w:val="000000" w:themeColor="text1"/>
                <w:sz w:val="18"/>
                <w:szCs w:val="20"/>
              </w:rPr>
              <w:t xml:space="preserve"> 1</w:t>
            </w:r>
          </w:p>
          <w:p w14:paraId="7D1851EA" w14:textId="77777777" w:rsidR="004F1E62" w:rsidRPr="003C52C8" w:rsidRDefault="004F1E62" w:rsidP="00DE3395">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Situacional</w:t>
            </w:r>
          </w:p>
          <w:p w14:paraId="290B7585" w14:textId="77777777" w:rsidR="004F1E62" w:rsidRPr="003C52C8" w:rsidRDefault="004F1E62" w:rsidP="004C03DC">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 xml:space="preserve">Recursos y Estructura              </w:t>
            </w:r>
          </w:p>
          <w:p w14:paraId="37A83E5E" w14:textId="77777777" w:rsidR="004F1E62" w:rsidRPr="003C52C8" w:rsidRDefault="004F1E62" w:rsidP="004C03DC">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 xml:space="preserve"> Cartografía</w:t>
            </w:r>
          </w:p>
          <w:p w14:paraId="4C6D67D3" w14:textId="77777777" w:rsidR="004F1E62" w:rsidRPr="003C52C8" w:rsidRDefault="004F1E62" w:rsidP="004C03DC">
            <w:pPr>
              <w:jc w:val="both"/>
              <w:rPr>
                <w:rFonts w:ascii="Arial Narrow" w:hAnsi="Arial Narrow"/>
                <w:color w:val="000000" w:themeColor="text1"/>
                <w:sz w:val="18"/>
                <w:szCs w:val="20"/>
              </w:rPr>
            </w:pPr>
          </w:p>
          <w:p w14:paraId="1C34F507" w14:textId="77777777" w:rsidR="004F1E62" w:rsidRPr="003C52C8" w:rsidRDefault="004F1E62" w:rsidP="004C03DC">
            <w:pPr>
              <w:jc w:val="both"/>
              <w:rPr>
                <w:rFonts w:ascii="Arial Narrow" w:hAnsi="Arial Narrow"/>
                <w:color w:val="000000" w:themeColor="text1"/>
                <w:sz w:val="18"/>
                <w:szCs w:val="20"/>
              </w:rPr>
            </w:pPr>
          </w:p>
          <w:p w14:paraId="36A8CC2F" w14:textId="77777777" w:rsidR="004F1E62" w:rsidRPr="003C52C8" w:rsidRDefault="004F1E62" w:rsidP="004C03DC">
            <w:pPr>
              <w:jc w:val="both"/>
              <w:rPr>
                <w:rFonts w:ascii="Arial Narrow" w:hAnsi="Arial Narrow"/>
                <w:b/>
                <w:color w:val="000000" w:themeColor="text1"/>
                <w:sz w:val="18"/>
                <w:szCs w:val="20"/>
              </w:rPr>
            </w:pPr>
            <w:r w:rsidRPr="003C52C8">
              <w:rPr>
                <w:rFonts w:ascii="Arial Narrow" w:hAnsi="Arial Narrow"/>
                <w:b/>
                <w:color w:val="000000" w:themeColor="text1"/>
                <w:sz w:val="18"/>
                <w:szCs w:val="20"/>
              </w:rPr>
              <w:t>Apoyo Bienestar</w:t>
            </w:r>
          </w:p>
          <w:p w14:paraId="04ADFB39" w14:textId="77777777" w:rsidR="004F1E62" w:rsidRPr="003C52C8" w:rsidRDefault="004F1E62" w:rsidP="00E764E4">
            <w:pPr>
              <w:pStyle w:val="Prrafodelista"/>
              <w:numPr>
                <w:ilvl w:val="0"/>
                <w:numId w:val="5"/>
              </w:numPr>
              <w:rPr>
                <w:rFonts w:ascii="Arial Narrow" w:hAnsi="Arial Narrow"/>
                <w:color w:val="000000" w:themeColor="text1"/>
                <w:sz w:val="18"/>
                <w:szCs w:val="20"/>
              </w:rPr>
            </w:pPr>
            <w:r w:rsidRPr="003C52C8">
              <w:rPr>
                <w:rFonts w:ascii="Arial Narrow" w:hAnsi="Arial Narrow"/>
                <w:color w:val="000000" w:themeColor="text1"/>
                <w:sz w:val="18"/>
                <w:szCs w:val="20"/>
              </w:rPr>
              <w:t>Componente Solido e Hidratación</w:t>
            </w:r>
          </w:p>
          <w:p w14:paraId="218B6C83" w14:textId="77777777" w:rsidR="004F1E62" w:rsidRPr="003C52C8" w:rsidRDefault="004F1E62" w:rsidP="00E764E4">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En caso requerido</w:t>
            </w:r>
          </w:p>
          <w:p w14:paraId="7CCE96E8" w14:textId="77777777" w:rsidR="004F1E62" w:rsidRPr="003C52C8" w:rsidRDefault="004F1E62" w:rsidP="004C03DC">
            <w:pPr>
              <w:jc w:val="both"/>
              <w:rPr>
                <w:rFonts w:ascii="Arial Narrow" w:hAnsi="Arial Narrow"/>
                <w:color w:val="000000" w:themeColor="text1"/>
                <w:sz w:val="18"/>
                <w:szCs w:val="20"/>
              </w:rPr>
            </w:pPr>
            <w:r w:rsidRPr="003C52C8">
              <w:rPr>
                <w:rFonts w:ascii="Arial Narrow" w:hAnsi="Arial Narrow"/>
                <w:color w:val="000000" w:themeColor="text1"/>
                <w:sz w:val="18"/>
                <w:szCs w:val="20"/>
              </w:rPr>
              <w:t xml:space="preserve">               Alojamientos </w:t>
            </w:r>
          </w:p>
          <w:p w14:paraId="1C8040C3" w14:textId="77777777" w:rsidR="004F1E62" w:rsidRPr="003C52C8" w:rsidRDefault="004F1E62" w:rsidP="004C03DC">
            <w:pPr>
              <w:jc w:val="both"/>
              <w:rPr>
                <w:rFonts w:ascii="Arial Narrow" w:hAnsi="Arial Narrow"/>
                <w:color w:val="000000" w:themeColor="text1"/>
                <w:sz w:val="18"/>
                <w:szCs w:val="20"/>
              </w:rPr>
            </w:pPr>
            <w:r w:rsidRPr="003C52C8">
              <w:rPr>
                <w:rFonts w:ascii="Arial Narrow" w:hAnsi="Arial Narrow"/>
                <w:color w:val="000000" w:themeColor="text1"/>
                <w:sz w:val="18"/>
                <w:szCs w:val="20"/>
              </w:rPr>
              <w:t xml:space="preserve">               Baños</w:t>
            </w:r>
          </w:p>
          <w:p w14:paraId="7F4143B1" w14:textId="77777777" w:rsidR="004F1E62" w:rsidRPr="003C52C8" w:rsidRDefault="004F1E62" w:rsidP="004C03DC">
            <w:pPr>
              <w:jc w:val="both"/>
              <w:rPr>
                <w:rFonts w:ascii="Arial Narrow" w:hAnsi="Arial Narrow"/>
                <w:b/>
                <w:color w:val="000000" w:themeColor="text1"/>
                <w:sz w:val="18"/>
                <w:szCs w:val="20"/>
              </w:rPr>
            </w:pPr>
            <w:r w:rsidRPr="003C52C8">
              <w:rPr>
                <w:rFonts w:ascii="Arial Narrow" w:hAnsi="Arial Narrow"/>
                <w:b/>
                <w:color w:val="000000" w:themeColor="text1"/>
                <w:sz w:val="18"/>
                <w:szCs w:val="20"/>
              </w:rPr>
              <w:t>Apoyo Logístico</w:t>
            </w:r>
          </w:p>
          <w:p w14:paraId="05CEC8C0" w14:textId="77777777" w:rsidR="004F1E62" w:rsidRPr="003C52C8" w:rsidRDefault="004F1E62" w:rsidP="00E764E4">
            <w:pPr>
              <w:pStyle w:val="Prrafodelista"/>
              <w:numPr>
                <w:ilvl w:val="0"/>
                <w:numId w:val="5"/>
              </w:numPr>
              <w:jc w:val="both"/>
              <w:rPr>
                <w:rFonts w:ascii="Arial Narrow" w:hAnsi="Arial Narrow"/>
                <w:color w:val="000000" w:themeColor="text1"/>
                <w:sz w:val="18"/>
                <w:szCs w:val="20"/>
              </w:rPr>
            </w:pPr>
            <w:r w:rsidRPr="003C52C8">
              <w:rPr>
                <w:rFonts w:ascii="Arial Narrow" w:hAnsi="Arial Narrow"/>
                <w:color w:val="000000" w:themeColor="text1"/>
                <w:sz w:val="18"/>
                <w:szCs w:val="20"/>
              </w:rPr>
              <w:t>HEA´s</w:t>
            </w:r>
          </w:p>
          <w:p w14:paraId="47E3782A" w14:textId="68F83382" w:rsidR="004F1E62" w:rsidRPr="003C52C8" w:rsidRDefault="004F1E62" w:rsidP="00C73E60">
            <w:pPr>
              <w:pStyle w:val="Default"/>
              <w:jc w:val="center"/>
              <w:rPr>
                <w:rFonts w:ascii="Arial Narrow" w:hAnsi="Arial Narrow" w:cs="Times New Roman"/>
                <w:color w:val="auto"/>
                <w:sz w:val="18"/>
                <w:szCs w:val="20"/>
              </w:rPr>
            </w:pPr>
            <w:r w:rsidRPr="003C52C8">
              <w:rPr>
                <w:rFonts w:ascii="Arial Narrow" w:hAnsi="Arial Narrow"/>
                <w:color w:val="000000" w:themeColor="text1"/>
                <w:sz w:val="18"/>
                <w:szCs w:val="20"/>
              </w:rPr>
              <w:t>Alistamiento de Equipos</w:t>
            </w:r>
          </w:p>
        </w:tc>
      </w:tr>
      <w:tr w:rsidR="004F1E62" w:rsidRPr="003C52C8" w14:paraId="644BD1FE" w14:textId="77777777" w:rsidTr="00CA3CBB">
        <w:tc>
          <w:tcPr>
            <w:tcW w:w="603" w:type="dxa"/>
          </w:tcPr>
          <w:p w14:paraId="789162BB" w14:textId="77777777" w:rsidR="004F1E62" w:rsidRPr="003C52C8" w:rsidRDefault="004F1E62" w:rsidP="004C03DC">
            <w:pPr>
              <w:jc w:val="center"/>
              <w:rPr>
                <w:rFonts w:ascii="Arial Narrow" w:hAnsi="Arial Narrow"/>
                <w:color w:val="000000" w:themeColor="text1"/>
                <w:sz w:val="18"/>
                <w:szCs w:val="20"/>
              </w:rPr>
            </w:pPr>
          </w:p>
          <w:p w14:paraId="7C85A334" w14:textId="77777777" w:rsidR="004F1E62" w:rsidRPr="003C52C8" w:rsidRDefault="004F1E62" w:rsidP="004C03DC">
            <w:pPr>
              <w:jc w:val="center"/>
              <w:rPr>
                <w:rFonts w:ascii="Arial Narrow" w:hAnsi="Arial Narrow"/>
                <w:color w:val="000000" w:themeColor="text1"/>
                <w:sz w:val="18"/>
                <w:szCs w:val="20"/>
              </w:rPr>
            </w:pPr>
          </w:p>
          <w:p w14:paraId="2DD30B16" w14:textId="77777777" w:rsidR="004F1E62" w:rsidRPr="003C52C8" w:rsidRDefault="004F1E62" w:rsidP="004C03DC">
            <w:pPr>
              <w:jc w:val="center"/>
              <w:rPr>
                <w:rFonts w:ascii="Arial Narrow" w:hAnsi="Arial Narrow"/>
                <w:color w:val="000000" w:themeColor="text1"/>
                <w:sz w:val="18"/>
                <w:szCs w:val="20"/>
              </w:rPr>
            </w:pPr>
          </w:p>
          <w:p w14:paraId="145D14F3" w14:textId="77777777" w:rsidR="004F1E62" w:rsidRPr="003C52C8" w:rsidRDefault="004F1E62" w:rsidP="004C03DC">
            <w:pPr>
              <w:jc w:val="center"/>
              <w:rPr>
                <w:rFonts w:ascii="Arial Narrow" w:hAnsi="Arial Narrow"/>
                <w:color w:val="000000" w:themeColor="text1"/>
                <w:sz w:val="18"/>
                <w:szCs w:val="20"/>
              </w:rPr>
            </w:pPr>
          </w:p>
          <w:p w14:paraId="51F96C78" w14:textId="77777777" w:rsidR="004F1E62" w:rsidRPr="003C52C8" w:rsidRDefault="004F1E62" w:rsidP="004C03DC">
            <w:pPr>
              <w:jc w:val="center"/>
              <w:rPr>
                <w:rFonts w:ascii="Arial Narrow" w:hAnsi="Arial Narrow"/>
                <w:color w:val="000000" w:themeColor="text1"/>
                <w:sz w:val="18"/>
                <w:szCs w:val="20"/>
              </w:rPr>
            </w:pPr>
          </w:p>
          <w:p w14:paraId="59C90AE1" w14:textId="68C3084A" w:rsidR="004F1E62" w:rsidRPr="003C52C8" w:rsidRDefault="004F1E62" w:rsidP="004C03DC">
            <w:pPr>
              <w:pStyle w:val="Default"/>
              <w:jc w:val="center"/>
              <w:rPr>
                <w:rFonts w:ascii="Arial Narrow" w:hAnsi="Arial Narrow" w:cs="Times New Roman"/>
                <w:color w:val="000000" w:themeColor="text1"/>
                <w:sz w:val="18"/>
                <w:szCs w:val="20"/>
              </w:rPr>
            </w:pPr>
            <w:r w:rsidRPr="003C52C8">
              <w:rPr>
                <w:rFonts w:ascii="Arial Narrow" w:hAnsi="Arial Narrow"/>
                <w:color w:val="000000" w:themeColor="text1"/>
                <w:sz w:val="18"/>
                <w:szCs w:val="20"/>
              </w:rPr>
              <w:t>6</w:t>
            </w:r>
          </w:p>
        </w:tc>
        <w:tc>
          <w:tcPr>
            <w:tcW w:w="1739" w:type="dxa"/>
          </w:tcPr>
          <w:p w14:paraId="488D7FCF" w14:textId="3A1EB95E" w:rsidR="004F1E62" w:rsidRPr="003C52C8" w:rsidRDefault="004F1E62" w:rsidP="004C03DC">
            <w:pPr>
              <w:pStyle w:val="Default"/>
              <w:jc w:val="center"/>
              <w:rPr>
                <w:rFonts w:ascii="Arial Narrow" w:hAnsi="Arial Narrow" w:cs="Times New Roman"/>
                <w:color w:val="000000" w:themeColor="text1"/>
                <w:sz w:val="18"/>
                <w:szCs w:val="20"/>
              </w:rPr>
            </w:pPr>
            <w:r w:rsidRPr="003C52C8">
              <w:rPr>
                <w:rFonts w:ascii="Arial Narrow" w:hAnsi="Arial Narrow"/>
                <w:color w:val="000000" w:themeColor="text1"/>
                <w:sz w:val="18"/>
                <w:szCs w:val="20"/>
              </w:rPr>
              <w:t>Comandante de Incidente</w:t>
            </w:r>
          </w:p>
        </w:tc>
        <w:tc>
          <w:tcPr>
            <w:tcW w:w="2189" w:type="dxa"/>
          </w:tcPr>
          <w:p w14:paraId="776CFB71" w14:textId="4852904D" w:rsidR="004F1E62" w:rsidRPr="003C52C8" w:rsidRDefault="004F1E62" w:rsidP="004C03DC">
            <w:pPr>
              <w:pStyle w:val="Default"/>
              <w:jc w:val="both"/>
              <w:rPr>
                <w:rFonts w:ascii="Arial Narrow" w:hAnsi="Arial Narrow" w:cs="Times New Roman"/>
                <w:color w:val="000000" w:themeColor="text1"/>
                <w:sz w:val="18"/>
                <w:szCs w:val="20"/>
              </w:rPr>
            </w:pPr>
            <w:r w:rsidRPr="003C52C8">
              <w:rPr>
                <w:rFonts w:ascii="Arial Narrow" w:hAnsi="Arial Narrow"/>
                <w:color w:val="000000" w:themeColor="text1"/>
                <w:sz w:val="18"/>
                <w:szCs w:val="20"/>
              </w:rPr>
              <w:t>Verificar el cumplimiento de los objetivos operacionales</w:t>
            </w:r>
          </w:p>
        </w:tc>
        <w:tc>
          <w:tcPr>
            <w:tcW w:w="1985" w:type="dxa"/>
          </w:tcPr>
          <w:p w14:paraId="3FD1593E" w14:textId="77777777"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SCI - 201</w:t>
            </w:r>
          </w:p>
          <w:p w14:paraId="2AF716B0" w14:textId="5D5973E4" w:rsidR="004F1E62" w:rsidRPr="003C52C8" w:rsidRDefault="004F1E62" w:rsidP="004C03DC">
            <w:pPr>
              <w:pStyle w:val="Default"/>
              <w:jc w:val="both"/>
              <w:rPr>
                <w:rFonts w:ascii="Arial Narrow" w:hAnsi="Arial Narrow" w:cs="Times New Roman"/>
                <w:color w:val="000000" w:themeColor="text1"/>
                <w:sz w:val="18"/>
                <w:szCs w:val="20"/>
              </w:rPr>
            </w:pPr>
            <w:r w:rsidRPr="003C52C8">
              <w:rPr>
                <w:rFonts w:ascii="Arial Narrow" w:hAnsi="Arial Narrow"/>
                <w:color w:val="000000" w:themeColor="text1"/>
                <w:sz w:val="18"/>
                <w:szCs w:val="20"/>
              </w:rPr>
              <w:t>SCI - 211</w:t>
            </w:r>
          </w:p>
        </w:tc>
        <w:tc>
          <w:tcPr>
            <w:tcW w:w="3402" w:type="dxa"/>
          </w:tcPr>
          <w:p w14:paraId="1AFD4DE1" w14:textId="77777777" w:rsidR="004F1E62" w:rsidRPr="003C52C8" w:rsidRDefault="004F1E62" w:rsidP="00532A13">
            <w:pPr>
              <w:jc w:val="both"/>
              <w:rPr>
                <w:rFonts w:ascii="Arial Narrow" w:hAnsi="Arial Narrow"/>
                <w:color w:val="000000" w:themeColor="text1"/>
                <w:sz w:val="18"/>
                <w:szCs w:val="20"/>
              </w:rPr>
            </w:pPr>
            <w:r w:rsidRPr="003C52C8">
              <w:rPr>
                <w:rFonts w:ascii="Arial Narrow" w:hAnsi="Arial Narrow"/>
                <w:color w:val="000000" w:themeColor="text1"/>
                <w:sz w:val="18"/>
                <w:szCs w:val="20"/>
              </w:rPr>
              <w:t xml:space="preserve">Realizar la revisión del plan de acción del incidente propuesto y determinar si se han cubierto las necesidades originales y si se ha dado cumplimiento al objetivo planteado, a su vez si han surgido nuevas necesidades y ajustar plan de acción. </w:t>
            </w:r>
          </w:p>
          <w:p w14:paraId="02A1639E" w14:textId="77777777" w:rsidR="004F1E62" w:rsidRPr="003C52C8" w:rsidRDefault="004F1E62" w:rsidP="004C03DC">
            <w:pPr>
              <w:pStyle w:val="Default"/>
              <w:jc w:val="both"/>
              <w:rPr>
                <w:rFonts w:ascii="Arial Narrow" w:hAnsi="Arial Narrow" w:cs="Times New Roman"/>
                <w:color w:val="000000" w:themeColor="text1"/>
                <w:sz w:val="18"/>
                <w:szCs w:val="20"/>
              </w:rPr>
            </w:pPr>
            <w:r w:rsidRPr="003C52C8">
              <w:rPr>
                <w:rFonts w:ascii="Arial Narrow" w:hAnsi="Arial Narrow" w:cs="Times New Roman"/>
                <w:b/>
                <w:color w:val="000000" w:themeColor="text1"/>
                <w:sz w:val="18"/>
                <w:szCs w:val="20"/>
              </w:rPr>
              <w:t>Si:</w:t>
            </w:r>
            <w:r w:rsidRPr="003C52C8">
              <w:rPr>
                <w:rFonts w:ascii="Arial Narrow" w:hAnsi="Arial Narrow" w:cs="Times New Roman"/>
                <w:color w:val="000000" w:themeColor="text1"/>
                <w:sz w:val="18"/>
                <w:szCs w:val="20"/>
              </w:rPr>
              <w:t xml:space="preserve"> Continuar con la siguiente actividad </w:t>
            </w:r>
          </w:p>
          <w:p w14:paraId="520D5391" w14:textId="047764B1" w:rsidR="004F1E62" w:rsidRPr="003C52C8" w:rsidRDefault="004F1E62" w:rsidP="004C03DC">
            <w:pPr>
              <w:pStyle w:val="Default"/>
              <w:jc w:val="both"/>
              <w:rPr>
                <w:rFonts w:ascii="Arial Narrow" w:hAnsi="Arial Narrow" w:cs="Times New Roman"/>
                <w:color w:val="000000" w:themeColor="text1"/>
                <w:sz w:val="18"/>
                <w:szCs w:val="20"/>
              </w:rPr>
            </w:pPr>
            <w:r w:rsidRPr="003C52C8">
              <w:rPr>
                <w:rFonts w:ascii="Arial Narrow" w:hAnsi="Arial Narrow"/>
                <w:b/>
                <w:color w:val="000000" w:themeColor="text1"/>
                <w:sz w:val="18"/>
                <w:szCs w:val="20"/>
              </w:rPr>
              <w:t>No:</w:t>
            </w:r>
            <w:r w:rsidRPr="003C52C8">
              <w:rPr>
                <w:rFonts w:ascii="Arial Narrow" w:hAnsi="Arial Narrow"/>
                <w:color w:val="000000" w:themeColor="text1"/>
                <w:sz w:val="18"/>
                <w:szCs w:val="20"/>
              </w:rPr>
              <w:t xml:space="preserve"> se continua con la operación</w:t>
            </w:r>
          </w:p>
        </w:tc>
      </w:tr>
      <w:tr w:rsidR="004F1E62" w:rsidRPr="003C52C8" w14:paraId="407ED3E7" w14:textId="77777777" w:rsidTr="00CA3CBB">
        <w:tc>
          <w:tcPr>
            <w:tcW w:w="603" w:type="dxa"/>
          </w:tcPr>
          <w:p w14:paraId="0C91BE0D" w14:textId="77777777" w:rsidR="004F1E62" w:rsidRPr="003C52C8" w:rsidRDefault="004F1E62" w:rsidP="004C03DC">
            <w:pPr>
              <w:jc w:val="center"/>
              <w:rPr>
                <w:rFonts w:ascii="Arial Narrow" w:hAnsi="Arial Narrow"/>
                <w:color w:val="000000" w:themeColor="text1"/>
                <w:sz w:val="18"/>
                <w:szCs w:val="20"/>
              </w:rPr>
            </w:pPr>
          </w:p>
          <w:p w14:paraId="4E34A202" w14:textId="77777777" w:rsidR="004F1E62" w:rsidRPr="003C52C8" w:rsidRDefault="004F1E62" w:rsidP="004C03DC">
            <w:pPr>
              <w:jc w:val="center"/>
              <w:rPr>
                <w:rFonts w:ascii="Arial Narrow" w:hAnsi="Arial Narrow"/>
                <w:color w:val="000000" w:themeColor="text1"/>
                <w:sz w:val="18"/>
                <w:szCs w:val="20"/>
              </w:rPr>
            </w:pPr>
          </w:p>
          <w:p w14:paraId="4BC3E1D4" w14:textId="543803C9"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7</w:t>
            </w:r>
          </w:p>
        </w:tc>
        <w:tc>
          <w:tcPr>
            <w:tcW w:w="1739" w:type="dxa"/>
          </w:tcPr>
          <w:p w14:paraId="34BB52B7" w14:textId="153AD506"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Subdirección Logística / GAO</w:t>
            </w:r>
          </w:p>
        </w:tc>
        <w:tc>
          <w:tcPr>
            <w:tcW w:w="2189" w:type="dxa"/>
          </w:tcPr>
          <w:p w14:paraId="5196E429" w14:textId="79EB48F1" w:rsidR="004F1E62" w:rsidRPr="003C52C8" w:rsidRDefault="004F1E62" w:rsidP="004C03DC">
            <w:pPr>
              <w:jc w:val="both"/>
              <w:rPr>
                <w:rFonts w:ascii="Arial Narrow" w:hAnsi="Arial Narrow"/>
                <w:color w:val="000000" w:themeColor="text1"/>
                <w:sz w:val="18"/>
                <w:szCs w:val="20"/>
              </w:rPr>
            </w:pPr>
            <w:r w:rsidRPr="003C52C8">
              <w:rPr>
                <w:rFonts w:ascii="Arial Narrow" w:hAnsi="Arial Narrow"/>
                <w:color w:val="000000" w:themeColor="text1"/>
                <w:sz w:val="18"/>
                <w:szCs w:val="20"/>
              </w:rPr>
              <w:t>Desmovilización de los recursos</w:t>
            </w:r>
          </w:p>
        </w:tc>
        <w:tc>
          <w:tcPr>
            <w:tcW w:w="1985" w:type="dxa"/>
          </w:tcPr>
          <w:p w14:paraId="69922D1F" w14:textId="77777777"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PROD-TRAN-05 Desmovilización y Cierre de Operaciones</w:t>
            </w:r>
          </w:p>
          <w:p w14:paraId="24BBE624" w14:textId="525A3438" w:rsidR="004F1E62" w:rsidRPr="003C52C8" w:rsidRDefault="004F1E62" w:rsidP="004C03DC">
            <w:pPr>
              <w:jc w:val="center"/>
              <w:rPr>
                <w:rFonts w:ascii="Arial Narrow" w:hAnsi="Arial Narrow"/>
                <w:color w:val="000000" w:themeColor="text1"/>
                <w:sz w:val="18"/>
                <w:szCs w:val="20"/>
              </w:rPr>
            </w:pPr>
          </w:p>
        </w:tc>
        <w:tc>
          <w:tcPr>
            <w:tcW w:w="3402" w:type="dxa"/>
          </w:tcPr>
          <w:p w14:paraId="6D077AD0" w14:textId="77777777" w:rsidR="004F1E62" w:rsidRPr="003C52C8" w:rsidRDefault="004F1E62" w:rsidP="004C03DC">
            <w:pPr>
              <w:jc w:val="both"/>
              <w:rPr>
                <w:rFonts w:ascii="Arial Narrow" w:hAnsi="Arial Narrow"/>
                <w:color w:val="000000" w:themeColor="text1"/>
                <w:sz w:val="18"/>
                <w:szCs w:val="20"/>
              </w:rPr>
            </w:pPr>
          </w:p>
          <w:p w14:paraId="52FF5C1F" w14:textId="77777777" w:rsidR="004F1E62" w:rsidRPr="003C52C8" w:rsidRDefault="004F1E62" w:rsidP="004C03DC">
            <w:pPr>
              <w:jc w:val="both"/>
              <w:rPr>
                <w:rFonts w:ascii="Arial Narrow" w:hAnsi="Arial Narrow"/>
                <w:color w:val="000000" w:themeColor="text1"/>
                <w:sz w:val="18"/>
                <w:szCs w:val="20"/>
              </w:rPr>
            </w:pPr>
            <w:r w:rsidRPr="003C52C8">
              <w:rPr>
                <w:rFonts w:ascii="Arial Narrow" w:hAnsi="Arial Narrow"/>
                <w:color w:val="000000" w:themeColor="text1"/>
                <w:sz w:val="18"/>
                <w:szCs w:val="20"/>
              </w:rPr>
              <w:t>Realizar el desmonte de la operación logística, con apoyo del personal del GAO.</w:t>
            </w:r>
          </w:p>
          <w:p w14:paraId="6A405161" w14:textId="27D9E3DE" w:rsidR="004F1E62" w:rsidRPr="003C52C8" w:rsidRDefault="004F1E62" w:rsidP="00E764E4">
            <w:pPr>
              <w:pStyle w:val="Prrafodelista"/>
              <w:numPr>
                <w:ilvl w:val="0"/>
                <w:numId w:val="5"/>
              </w:numPr>
              <w:jc w:val="both"/>
              <w:rPr>
                <w:rFonts w:ascii="Arial Narrow" w:hAnsi="Arial Narrow"/>
                <w:color w:val="000000" w:themeColor="text1"/>
                <w:sz w:val="18"/>
                <w:szCs w:val="20"/>
              </w:rPr>
            </w:pPr>
          </w:p>
        </w:tc>
      </w:tr>
      <w:tr w:rsidR="004F1E62" w:rsidRPr="003C52C8" w14:paraId="573681FC" w14:textId="77777777" w:rsidTr="00CA3CBB">
        <w:tc>
          <w:tcPr>
            <w:tcW w:w="603" w:type="dxa"/>
          </w:tcPr>
          <w:p w14:paraId="600A0699" w14:textId="77777777" w:rsidR="004F1E62" w:rsidRPr="003C52C8" w:rsidRDefault="004F1E62" w:rsidP="004C03DC">
            <w:pPr>
              <w:jc w:val="center"/>
              <w:rPr>
                <w:rFonts w:ascii="Arial Narrow" w:hAnsi="Arial Narrow"/>
                <w:color w:val="000000" w:themeColor="text1"/>
                <w:sz w:val="18"/>
                <w:szCs w:val="20"/>
              </w:rPr>
            </w:pPr>
          </w:p>
          <w:p w14:paraId="7BABF92A" w14:textId="77777777" w:rsidR="004F1E62" w:rsidRPr="003C52C8" w:rsidRDefault="004F1E62" w:rsidP="004C03DC">
            <w:pPr>
              <w:jc w:val="center"/>
              <w:rPr>
                <w:rFonts w:ascii="Arial Narrow" w:hAnsi="Arial Narrow"/>
                <w:color w:val="000000" w:themeColor="text1"/>
                <w:sz w:val="18"/>
                <w:szCs w:val="20"/>
              </w:rPr>
            </w:pPr>
          </w:p>
          <w:p w14:paraId="0F82BB71" w14:textId="77777777" w:rsidR="004F1E62" w:rsidRPr="003C52C8" w:rsidRDefault="004F1E62" w:rsidP="004C03DC">
            <w:pPr>
              <w:jc w:val="center"/>
              <w:rPr>
                <w:rFonts w:ascii="Arial Narrow" w:hAnsi="Arial Narrow"/>
                <w:color w:val="000000" w:themeColor="text1"/>
                <w:sz w:val="18"/>
                <w:szCs w:val="20"/>
              </w:rPr>
            </w:pPr>
          </w:p>
          <w:p w14:paraId="636E3559" w14:textId="255DA935"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8</w:t>
            </w:r>
          </w:p>
        </w:tc>
        <w:tc>
          <w:tcPr>
            <w:tcW w:w="1739" w:type="dxa"/>
          </w:tcPr>
          <w:p w14:paraId="16603053" w14:textId="77777777"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Comandante de Incidente</w:t>
            </w:r>
          </w:p>
          <w:p w14:paraId="032A8B51" w14:textId="77777777"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GAO</w:t>
            </w:r>
          </w:p>
          <w:p w14:paraId="122F4785" w14:textId="77777777"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lastRenderedPageBreak/>
              <w:t>Subdirección de Gestión del Riesgo</w:t>
            </w:r>
          </w:p>
          <w:p w14:paraId="16018C5B" w14:textId="153110DA" w:rsidR="004F1E62" w:rsidRPr="003C52C8" w:rsidRDefault="004F1E62" w:rsidP="004C03DC">
            <w:pPr>
              <w:jc w:val="center"/>
              <w:rPr>
                <w:rFonts w:ascii="Arial Narrow" w:hAnsi="Arial Narrow"/>
                <w:color w:val="000000" w:themeColor="text1"/>
                <w:sz w:val="18"/>
                <w:szCs w:val="20"/>
              </w:rPr>
            </w:pPr>
          </w:p>
        </w:tc>
        <w:tc>
          <w:tcPr>
            <w:tcW w:w="2189" w:type="dxa"/>
          </w:tcPr>
          <w:p w14:paraId="54722FC3" w14:textId="74F4363D" w:rsidR="004F1E62" w:rsidRPr="003C52C8" w:rsidRDefault="004F1E62" w:rsidP="004C03DC">
            <w:pPr>
              <w:jc w:val="both"/>
              <w:rPr>
                <w:rFonts w:ascii="Arial Narrow" w:hAnsi="Arial Narrow"/>
                <w:color w:val="000000" w:themeColor="text1"/>
                <w:sz w:val="18"/>
                <w:szCs w:val="20"/>
              </w:rPr>
            </w:pPr>
            <w:r w:rsidRPr="003C52C8">
              <w:rPr>
                <w:rFonts w:ascii="Arial Narrow" w:hAnsi="Arial Narrow"/>
                <w:color w:val="000000" w:themeColor="text1"/>
                <w:sz w:val="18"/>
                <w:szCs w:val="20"/>
              </w:rPr>
              <w:lastRenderedPageBreak/>
              <w:t>Cierre del Incidente - Evaluación post incidente</w:t>
            </w:r>
          </w:p>
        </w:tc>
        <w:tc>
          <w:tcPr>
            <w:tcW w:w="1985" w:type="dxa"/>
          </w:tcPr>
          <w:p w14:paraId="57D1B27A" w14:textId="77777777"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t>FOR-TRAN-05-03 Evaluación de Servicio V3</w:t>
            </w:r>
          </w:p>
          <w:p w14:paraId="63D7117C" w14:textId="22B8D6F3" w:rsidR="004F1E62" w:rsidRPr="003C52C8" w:rsidRDefault="004F1E62" w:rsidP="004C03DC">
            <w:pPr>
              <w:jc w:val="center"/>
              <w:rPr>
                <w:rFonts w:ascii="Arial Narrow" w:hAnsi="Arial Narrow"/>
                <w:color w:val="000000" w:themeColor="text1"/>
                <w:sz w:val="18"/>
                <w:szCs w:val="20"/>
              </w:rPr>
            </w:pPr>
            <w:r w:rsidRPr="003C52C8">
              <w:rPr>
                <w:rFonts w:ascii="Arial Narrow" w:hAnsi="Arial Narrow"/>
                <w:color w:val="000000" w:themeColor="text1"/>
                <w:sz w:val="18"/>
                <w:szCs w:val="20"/>
              </w:rPr>
              <w:lastRenderedPageBreak/>
              <w:t>PROD-TRAN-05 Desmovilización y Cierre de Operaciones</w:t>
            </w:r>
          </w:p>
        </w:tc>
        <w:tc>
          <w:tcPr>
            <w:tcW w:w="3402" w:type="dxa"/>
          </w:tcPr>
          <w:p w14:paraId="1387AE4D" w14:textId="281AFFF2" w:rsidR="004F1E62" w:rsidRPr="003C52C8" w:rsidRDefault="004F1E62" w:rsidP="004C03DC">
            <w:pPr>
              <w:jc w:val="both"/>
              <w:rPr>
                <w:rFonts w:ascii="Arial Narrow" w:hAnsi="Arial Narrow"/>
                <w:color w:val="000000" w:themeColor="text1"/>
                <w:sz w:val="18"/>
                <w:szCs w:val="20"/>
              </w:rPr>
            </w:pPr>
            <w:r w:rsidRPr="003C52C8">
              <w:rPr>
                <w:rFonts w:ascii="Arial Narrow" w:hAnsi="Arial Narrow"/>
                <w:color w:val="000000" w:themeColor="text1"/>
                <w:sz w:val="18"/>
                <w:szCs w:val="20"/>
              </w:rPr>
              <w:lastRenderedPageBreak/>
              <w:t xml:space="preserve">Realizar una evaluación de toda la operación durante la atención de la emergencia y determinar los aspectos positivos y los aspectos </w:t>
            </w:r>
            <w:r w:rsidRPr="003C52C8">
              <w:rPr>
                <w:rFonts w:ascii="Arial Narrow" w:hAnsi="Arial Narrow"/>
                <w:color w:val="000000" w:themeColor="text1"/>
                <w:sz w:val="18"/>
                <w:szCs w:val="20"/>
              </w:rPr>
              <w:lastRenderedPageBreak/>
              <w:t>por mejorar para la retroalimentación de las próximas operaciones.</w:t>
            </w:r>
          </w:p>
        </w:tc>
      </w:tr>
    </w:tbl>
    <w:p w14:paraId="7C83766E" w14:textId="19B06418" w:rsidR="004B0FEC" w:rsidRPr="004D0BAE" w:rsidRDefault="004B0FEC" w:rsidP="004D0BAE">
      <w:pPr>
        <w:pStyle w:val="Ttulo1"/>
        <w:numPr>
          <w:ilvl w:val="0"/>
          <w:numId w:val="14"/>
        </w:numPr>
        <w:ind w:left="709" w:hanging="709"/>
        <w:rPr>
          <w:rFonts w:ascii="Arial" w:hAnsi="Arial" w:cs="Arial"/>
          <w:b/>
          <w:bCs/>
          <w:color w:val="auto"/>
          <w:sz w:val="22"/>
          <w:szCs w:val="22"/>
          <w:lang w:val="es-ES"/>
        </w:rPr>
      </w:pPr>
      <w:bookmarkStart w:id="16" w:name="_Toc89335044"/>
      <w:bookmarkStart w:id="17" w:name="_Toc112772192"/>
      <w:bookmarkStart w:id="18" w:name="_Toc112774062"/>
      <w:r w:rsidRPr="004D0BAE">
        <w:rPr>
          <w:rFonts w:ascii="Arial" w:hAnsi="Arial" w:cs="Arial"/>
          <w:b/>
          <w:bCs/>
          <w:color w:val="auto"/>
          <w:sz w:val="22"/>
          <w:szCs w:val="22"/>
          <w:lang w:val="es-ES"/>
        </w:rPr>
        <w:lastRenderedPageBreak/>
        <w:t>CONTROL DE CAMBIOS</w:t>
      </w:r>
      <w:bookmarkEnd w:id="16"/>
      <w:bookmarkEnd w:id="17"/>
      <w:bookmarkEnd w:id="18"/>
    </w:p>
    <w:tbl>
      <w:tblPr>
        <w:tblStyle w:val="Tablaconcuadrcula"/>
        <w:tblW w:w="8789" w:type="dxa"/>
        <w:tblInd w:w="704" w:type="dxa"/>
        <w:tblLook w:val="04A0" w:firstRow="1" w:lastRow="0" w:firstColumn="1" w:lastColumn="0" w:noHBand="0" w:noVBand="1"/>
      </w:tblPr>
      <w:tblGrid>
        <w:gridCol w:w="1693"/>
        <w:gridCol w:w="1979"/>
        <w:gridCol w:w="5117"/>
      </w:tblGrid>
      <w:tr w:rsidR="004B0FEC" w:rsidRPr="00E16057" w14:paraId="500EF76D" w14:textId="77777777" w:rsidTr="004C03DC">
        <w:trPr>
          <w:trHeight w:val="340"/>
        </w:trPr>
        <w:tc>
          <w:tcPr>
            <w:tcW w:w="1693" w:type="dxa"/>
            <w:shd w:val="clear" w:color="auto" w:fill="F2F2F2" w:themeFill="background1" w:themeFillShade="F2"/>
            <w:vAlign w:val="center"/>
          </w:tcPr>
          <w:p w14:paraId="5A63422F" w14:textId="77777777" w:rsidR="004B0FEC" w:rsidRPr="00E16057" w:rsidRDefault="004B0FEC" w:rsidP="004C03DC">
            <w:pPr>
              <w:pStyle w:val="Prrafodelista"/>
              <w:tabs>
                <w:tab w:val="left" w:pos="284"/>
              </w:tabs>
              <w:spacing w:line="360" w:lineRule="auto"/>
              <w:ind w:left="0"/>
              <w:jc w:val="center"/>
              <w:rPr>
                <w:b/>
              </w:rPr>
            </w:pPr>
            <w:r w:rsidRPr="00E16057">
              <w:rPr>
                <w:b/>
              </w:rPr>
              <w:t>VERSIÓN</w:t>
            </w:r>
          </w:p>
        </w:tc>
        <w:tc>
          <w:tcPr>
            <w:tcW w:w="1979" w:type="dxa"/>
            <w:shd w:val="clear" w:color="auto" w:fill="F2F2F2" w:themeFill="background1" w:themeFillShade="F2"/>
            <w:vAlign w:val="center"/>
          </w:tcPr>
          <w:p w14:paraId="2CEEF864" w14:textId="77777777" w:rsidR="004B0FEC" w:rsidRPr="00E16057" w:rsidRDefault="004B0FEC" w:rsidP="004C03DC">
            <w:pPr>
              <w:pStyle w:val="Prrafodelista"/>
              <w:tabs>
                <w:tab w:val="left" w:pos="284"/>
              </w:tabs>
              <w:spacing w:line="360" w:lineRule="auto"/>
              <w:ind w:left="0"/>
              <w:jc w:val="center"/>
              <w:rPr>
                <w:b/>
              </w:rPr>
            </w:pPr>
            <w:r w:rsidRPr="00E16057">
              <w:rPr>
                <w:b/>
              </w:rPr>
              <w:t>FECHA</w:t>
            </w:r>
          </w:p>
        </w:tc>
        <w:tc>
          <w:tcPr>
            <w:tcW w:w="5117" w:type="dxa"/>
            <w:shd w:val="clear" w:color="auto" w:fill="F2F2F2" w:themeFill="background1" w:themeFillShade="F2"/>
            <w:vAlign w:val="center"/>
          </w:tcPr>
          <w:p w14:paraId="66BBDCB5" w14:textId="77777777" w:rsidR="004B0FEC" w:rsidRPr="00E16057" w:rsidRDefault="004B0FEC" w:rsidP="004C03DC">
            <w:pPr>
              <w:pStyle w:val="Prrafodelista"/>
              <w:tabs>
                <w:tab w:val="left" w:pos="284"/>
              </w:tabs>
              <w:spacing w:line="360" w:lineRule="auto"/>
              <w:ind w:left="0"/>
              <w:jc w:val="center"/>
              <w:rPr>
                <w:b/>
              </w:rPr>
            </w:pPr>
            <w:r w:rsidRPr="00E16057">
              <w:rPr>
                <w:b/>
              </w:rPr>
              <w:t>DESCRIPCIÓN DE LA MODIFICACIÓN</w:t>
            </w:r>
          </w:p>
        </w:tc>
      </w:tr>
      <w:tr w:rsidR="004B0FEC" w:rsidRPr="00E16057" w14:paraId="636621C3" w14:textId="77777777" w:rsidTr="004C03DC">
        <w:trPr>
          <w:trHeight w:val="340"/>
        </w:trPr>
        <w:tc>
          <w:tcPr>
            <w:tcW w:w="1693" w:type="dxa"/>
            <w:vAlign w:val="center"/>
          </w:tcPr>
          <w:p w14:paraId="6936EB1C" w14:textId="77777777" w:rsidR="004B0FEC" w:rsidRPr="00E16057" w:rsidRDefault="004B0FEC" w:rsidP="004C03DC">
            <w:pPr>
              <w:pStyle w:val="Prrafodelista"/>
              <w:tabs>
                <w:tab w:val="left" w:pos="284"/>
              </w:tabs>
              <w:spacing w:line="360" w:lineRule="auto"/>
              <w:ind w:left="0"/>
              <w:jc w:val="center"/>
              <w:rPr>
                <w:b/>
              </w:rPr>
            </w:pPr>
            <w:r w:rsidRPr="00E16057">
              <w:t>01</w:t>
            </w:r>
          </w:p>
        </w:tc>
        <w:tc>
          <w:tcPr>
            <w:tcW w:w="1979" w:type="dxa"/>
            <w:vAlign w:val="center"/>
          </w:tcPr>
          <w:p w14:paraId="7AE67B31" w14:textId="1B314290" w:rsidR="004B0FEC" w:rsidRPr="00CF2AC7" w:rsidRDefault="00C44320" w:rsidP="003C52C8">
            <w:pPr>
              <w:pStyle w:val="Prrafodelista"/>
              <w:tabs>
                <w:tab w:val="left" w:pos="284"/>
              </w:tabs>
              <w:spacing w:line="360" w:lineRule="auto"/>
              <w:ind w:left="0"/>
              <w:jc w:val="center"/>
            </w:pPr>
            <w:r>
              <w:t>12</w:t>
            </w:r>
            <w:r w:rsidR="004B0FEC" w:rsidRPr="00CF2AC7">
              <w:t>/09/2022</w:t>
            </w:r>
          </w:p>
        </w:tc>
        <w:tc>
          <w:tcPr>
            <w:tcW w:w="5117" w:type="dxa"/>
            <w:vAlign w:val="center"/>
          </w:tcPr>
          <w:p w14:paraId="771107D3" w14:textId="77777777" w:rsidR="004B0FEC" w:rsidRPr="00E16057" w:rsidRDefault="004B0FEC" w:rsidP="004C03DC">
            <w:pPr>
              <w:jc w:val="center"/>
            </w:pPr>
            <w:r w:rsidRPr="00E16057">
              <w:t>Creación de documento</w:t>
            </w:r>
          </w:p>
        </w:tc>
      </w:tr>
    </w:tbl>
    <w:p w14:paraId="602A1645" w14:textId="12B6D336" w:rsidR="004B0FEC" w:rsidRDefault="004B0FEC" w:rsidP="004D0BAE">
      <w:pPr>
        <w:pStyle w:val="Ttulo1"/>
        <w:numPr>
          <w:ilvl w:val="0"/>
          <w:numId w:val="14"/>
        </w:numPr>
        <w:spacing w:line="360" w:lineRule="auto"/>
        <w:ind w:left="0" w:firstLine="0"/>
        <w:rPr>
          <w:rFonts w:ascii="Arial" w:hAnsi="Arial" w:cs="Arial"/>
          <w:b/>
          <w:bCs/>
          <w:color w:val="auto"/>
          <w:sz w:val="22"/>
          <w:szCs w:val="22"/>
        </w:rPr>
      </w:pPr>
      <w:bookmarkStart w:id="19" w:name="_Toc89335045"/>
      <w:bookmarkStart w:id="20" w:name="_Toc112772193"/>
      <w:bookmarkStart w:id="21" w:name="_Toc112774063"/>
      <w:r w:rsidRPr="00E16057">
        <w:rPr>
          <w:rFonts w:ascii="Arial" w:hAnsi="Arial" w:cs="Arial"/>
          <w:b/>
          <w:bCs/>
          <w:color w:val="auto"/>
          <w:sz w:val="22"/>
          <w:szCs w:val="22"/>
        </w:rPr>
        <w:t>DOCUMENTOS RELACIONADOS</w:t>
      </w:r>
      <w:bookmarkEnd w:id="19"/>
      <w:bookmarkEnd w:id="20"/>
      <w:bookmarkEnd w:id="21"/>
    </w:p>
    <w:tbl>
      <w:tblPr>
        <w:tblStyle w:val="Tablaconcuadrcula"/>
        <w:tblW w:w="0" w:type="auto"/>
        <w:tblInd w:w="704" w:type="dxa"/>
        <w:tblLook w:val="04A0" w:firstRow="1" w:lastRow="0" w:firstColumn="1" w:lastColumn="0" w:noHBand="0" w:noVBand="1"/>
      </w:tblPr>
      <w:tblGrid>
        <w:gridCol w:w="1985"/>
        <w:gridCol w:w="6804"/>
      </w:tblGrid>
      <w:tr w:rsidR="003C52C8" w:rsidRPr="003C52C8" w14:paraId="24EC0AB4" w14:textId="77777777" w:rsidTr="003C52C8">
        <w:trPr>
          <w:trHeight w:val="322"/>
        </w:trPr>
        <w:tc>
          <w:tcPr>
            <w:tcW w:w="1985" w:type="dxa"/>
            <w:shd w:val="clear" w:color="auto" w:fill="F2F2F2" w:themeFill="background1" w:themeFillShade="F2"/>
          </w:tcPr>
          <w:p w14:paraId="67CC31C8" w14:textId="77777777" w:rsidR="003C52C8" w:rsidRPr="003C52C8" w:rsidRDefault="003C52C8" w:rsidP="004D32F2">
            <w:pPr>
              <w:pStyle w:val="Prrafodelista"/>
              <w:tabs>
                <w:tab w:val="left" w:pos="284"/>
              </w:tabs>
              <w:ind w:left="0"/>
              <w:jc w:val="center"/>
              <w:rPr>
                <w:rFonts w:ascii="Arial" w:hAnsi="Arial" w:cs="Arial"/>
                <w:b/>
              </w:rPr>
            </w:pPr>
            <w:r w:rsidRPr="003C52C8">
              <w:rPr>
                <w:rFonts w:ascii="Arial" w:hAnsi="Arial" w:cs="Arial"/>
                <w:b/>
              </w:rPr>
              <w:t>CÓDIGO</w:t>
            </w:r>
          </w:p>
        </w:tc>
        <w:tc>
          <w:tcPr>
            <w:tcW w:w="6804" w:type="dxa"/>
            <w:shd w:val="clear" w:color="auto" w:fill="F2F2F2" w:themeFill="background1" w:themeFillShade="F2"/>
          </w:tcPr>
          <w:p w14:paraId="1F9EA9FD" w14:textId="77777777" w:rsidR="003C52C8" w:rsidRPr="003C52C8" w:rsidRDefault="003C52C8" w:rsidP="004D32F2">
            <w:pPr>
              <w:pStyle w:val="Prrafodelista"/>
              <w:tabs>
                <w:tab w:val="left" w:pos="284"/>
              </w:tabs>
              <w:ind w:left="0"/>
              <w:jc w:val="center"/>
              <w:rPr>
                <w:rFonts w:ascii="Arial" w:hAnsi="Arial" w:cs="Arial"/>
                <w:b/>
              </w:rPr>
            </w:pPr>
            <w:r w:rsidRPr="003C52C8">
              <w:rPr>
                <w:rFonts w:ascii="Arial" w:hAnsi="Arial" w:cs="Arial"/>
                <w:b/>
              </w:rPr>
              <w:t>DOCUMENTO</w:t>
            </w:r>
          </w:p>
        </w:tc>
      </w:tr>
      <w:tr w:rsidR="003C52C8" w:rsidRPr="003C52C8" w14:paraId="7A56660A" w14:textId="77777777" w:rsidTr="003C52C8">
        <w:tc>
          <w:tcPr>
            <w:tcW w:w="1985" w:type="dxa"/>
          </w:tcPr>
          <w:p w14:paraId="0E637349" w14:textId="6A190EBC" w:rsidR="003C52C8" w:rsidRPr="003C52C8" w:rsidRDefault="00C93498" w:rsidP="004D32F2">
            <w:pPr>
              <w:rPr>
                <w:rFonts w:ascii="Arial" w:hAnsi="Arial" w:cs="Arial"/>
              </w:rPr>
            </w:pPr>
            <w:r>
              <w:rPr>
                <w:rFonts w:ascii="Arial" w:hAnsi="Arial" w:cs="Arial"/>
              </w:rPr>
              <w:t>CN-PR06</w:t>
            </w:r>
            <w:r w:rsidR="003C52C8" w:rsidRPr="003C52C8">
              <w:rPr>
                <w:rFonts w:ascii="Arial" w:hAnsi="Arial" w:cs="Arial"/>
              </w:rPr>
              <w:t>-FT01</w:t>
            </w:r>
          </w:p>
        </w:tc>
        <w:tc>
          <w:tcPr>
            <w:tcW w:w="6804" w:type="dxa"/>
          </w:tcPr>
          <w:p w14:paraId="184A6D78" w14:textId="77777777" w:rsidR="003C52C8" w:rsidRPr="003C52C8" w:rsidRDefault="003C52C8" w:rsidP="004D32F2">
            <w:pPr>
              <w:tabs>
                <w:tab w:val="left" w:pos="284"/>
              </w:tabs>
              <w:jc w:val="both"/>
              <w:rPr>
                <w:rFonts w:ascii="Arial" w:hAnsi="Arial" w:cs="Arial"/>
              </w:rPr>
            </w:pPr>
            <w:r w:rsidRPr="003C52C8">
              <w:rPr>
                <w:rFonts w:ascii="Arial" w:hAnsi="Arial" w:cs="Arial"/>
              </w:rPr>
              <w:t>Matriz de seguimiento equipo de monitoreo y análisis situacional</w:t>
            </w:r>
          </w:p>
        </w:tc>
      </w:tr>
      <w:tr w:rsidR="003C52C8" w:rsidRPr="003C52C8" w14:paraId="0843C4CE" w14:textId="77777777" w:rsidTr="003C52C8">
        <w:tc>
          <w:tcPr>
            <w:tcW w:w="1985" w:type="dxa"/>
          </w:tcPr>
          <w:p w14:paraId="5F95787B" w14:textId="1DC7E632" w:rsidR="003C52C8" w:rsidRPr="003C52C8" w:rsidRDefault="003C52C8" w:rsidP="00C93498">
            <w:pPr>
              <w:tabs>
                <w:tab w:val="left" w:pos="284"/>
              </w:tabs>
              <w:jc w:val="both"/>
              <w:rPr>
                <w:rFonts w:ascii="Arial" w:hAnsi="Arial" w:cs="Arial"/>
              </w:rPr>
            </w:pPr>
            <w:r w:rsidRPr="003C52C8">
              <w:rPr>
                <w:rFonts w:ascii="Arial" w:hAnsi="Arial" w:cs="Arial"/>
              </w:rPr>
              <w:t>CN-PR0</w:t>
            </w:r>
            <w:r w:rsidR="00C93498">
              <w:rPr>
                <w:rFonts w:ascii="Arial" w:hAnsi="Arial" w:cs="Arial"/>
              </w:rPr>
              <w:t>6</w:t>
            </w:r>
            <w:r w:rsidRPr="003C52C8">
              <w:rPr>
                <w:rFonts w:ascii="Arial" w:hAnsi="Arial" w:cs="Arial"/>
              </w:rPr>
              <w:t>-FT02</w:t>
            </w:r>
          </w:p>
        </w:tc>
        <w:tc>
          <w:tcPr>
            <w:tcW w:w="6804" w:type="dxa"/>
          </w:tcPr>
          <w:p w14:paraId="043BE16D" w14:textId="77777777" w:rsidR="003C52C8" w:rsidRPr="003C52C8" w:rsidRDefault="003C52C8" w:rsidP="004D32F2">
            <w:pPr>
              <w:tabs>
                <w:tab w:val="left" w:pos="284"/>
              </w:tabs>
              <w:jc w:val="both"/>
              <w:rPr>
                <w:rFonts w:ascii="Arial" w:hAnsi="Arial" w:cs="Arial"/>
              </w:rPr>
            </w:pPr>
            <w:r w:rsidRPr="003C52C8">
              <w:rPr>
                <w:rFonts w:ascii="Arial" w:hAnsi="Arial" w:cs="Arial"/>
              </w:rPr>
              <w:t>Formato de reporte diario</w:t>
            </w:r>
          </w:p>
        </w:tc>
      </w:tr>
      <w:tr w:rsidR="003C52C8" w:rsidRPr="003C52C8" w14:paraId="5FD69E86" w14:textId="77777777" w:rsidTr="003C52C8">
        <w:tc>
          <w:tcPr>
            <w:tcW w:w="1985" w:type="dxa"/>
          </w:tcPr>
          <w:p w14:paraId="2AE1BAC6" w14:textId="06816E9D" w:rsidR="003C52C8" w:rsidRPr="003C52C8" w:rsidRDefault="00C93498" w:rsidP="004D32F2">
            <w:pPr>
              <w:tabs>
                <w:tab w:val="left" w:pos="284"/>
              </w:tabs>
              <w:jc w:val="both"/>
              <w:rPr>
                <w:rFonts w:ascii="Arial" w:hAnsi="Arial" w:cs="Arial"/>
              </w:rPr>
            </w:pPr>
            <w:r>
              <w:rPr>
                <w:rFonts w:ascii="Arial" w:hAnsi="Arial" w:cs="Arial"/>
              </w:rPr>
              <w:t>CN-PR06</w:t>
            </w:r>
            <w:r w:rsidR="003C52C8" w:rsidRPr="003C52C8">
              <w:rPr>
                <w:rFonts w:ascii="Arial" w:hAnsi="Arial" w:cs="Arial"/>
              </w:rPr>
              <w:t>-FT03</w:t>
            </w:r>
          </w:p>
        </w:tc>
        <w:tc>
          <w:tcPr>
            <w:tcW w:w="6804" w:type="dxa"/>
          </w:tcPr>
          <w:p w14:paraId="30C710A7" w14:textId="77777777" w:rsidR="003C52C8" w:rsidRPr="003C52C8" w:rsidRDefault="003C52C8" w:rsidP="004D32F2">
            <w:pPr>
              <w:tabs>
                <w:tab w:val="left" w:pos="284"/>
              </w:tabs>
              <w:jc w:val="both"/>
              <w:rPr>
                <w:rFonts w:ascii="Arial" w:hAnsi="Arial" w:cs="Arial"/>
              </w:rPr>
            </w:pPr>
            <w:r w:rsidRPr="003C52C8">
              <w:rPr>
                <w:rFonts w:ascii="Arial" w:hAnsi="Arial" w:cs="Arial"/>
              </w:rPr>
              <w:t>Matriz para activaciones del grupo de apoyo operacional -GAO-</w:t>
            </w:r>
          </w:p>
        </w:tc>
      </w:tr>
      <w:tr w:rsidR="003C52C8" w:rsidRPr="003C52C8" w14:paraId="6ADF0D79" w14:textId="77777777" w:rsidTr="003C52C8">
        <w:tc>
          <w:tcPr>
            <w:tcW w:w="1985" w:type="dxa"/>
          </w:tcPr>
          <w:p w14:paraId="478C5BF0" w14:textId="1C9B07CA" w:rsidR="003C52C8" w:rsidRPr="003C52C8" w:rsidRDefault="00C93498" w:rsidP="004D32F2">
            <w:pPr>
              <w:tabs>
                <w:tab w:val="left" w:pos="284"/>
              </w:tabs>
              <w:jc w:val="both"/>
              <w:rPr>
                <w:rFonts w:ascii="Arial" w:hAnsi="Arial" w:cs="Arial"/>
              </w:rPr>
            </w:pPr>
            <w:r>
              <w:rPr>
                <w:rFonts w:ascii="Arial" w:hAnsi="Arial" w:cs="Arial"/>
              </w:rPr>
              <w:t>CN-PR06</w:t>
            </w:r>
            <w:r w:rsidR="003C52C8" w:rsidRPr="003C52C8">
              <w:rPr>
                <w:rFonts w:ascii="Arial" w:hAnsi="Arial" w:cs="Arial"/>
              </w:rPr>
              <w:t>-FT04</w:t>
            </w:r>
          </w:p>
        </w:tc>
        <w:tc>
          <w:tcPr>
            <w:tcW w:w="6804" w:type="dxa"/>
          </w:tcPr>
          <w:p w14:paraId="6EAFD72F" w14:textId="77777777" w:rsidR="003C52C8" w:rsidRPr="003C52C8" w:rsidRDefault="003C52C8" w:rsidP="004D32F2">
            <w:pPr>
              <w:tabs>
                <w:tab w:val="left" w:pos="284"/>
              </w:tabs>
              <w:jc w:val="both"/>
              <w:rPr>
                <w:rFonts w:ascii="Arial" w:hAnsi="Arial" w:cs="Arial"/>
              </w:rPr>
            </w:pPr>
            <w:r w:rsidRPr="003C52C8">
              <w:rPr>
                <w:rFonts w:ascii="Arial" w:hAnsi="Arial" w:cs="Arial"/>
              </w:rPr>
              <w:t>Matriz de control entrega de aguas grupo de apoyo operacional –GAO-</w:t>
            </w:r>
          </w:p>
        </w:tc>
      </w:tr>
      <w:tr w:rsidR="003C52C8" w:rsidRPr="003C52C8" w14:paraId="5F4C9FBE" w14:textId="77777777" w:rsidTr="003C52C8">
        <w:tc>
          <w:tcPr>
            <w:tcW w:w="1985" w:type="dxa"/>
          </w:tcPr>
          <w:p w14:paraId="0A14CE46" w14:textId="29B60852" w:rsidR="003C52C8" w:rsidRPr="003C52C8" w:rsidRDefault="00C93498" w:rsidP="004D32F2">
            <w:pPr>
              <w:tabs>
                <w:tab w:val="left" w:pos="284"/>
              </w:tabs>
              <w:jc w:val="both"/>
              <w:rPr>
                <w:rFonts w:ascii="Arial" w:hAnsi="Arial" w:cs="Arial"/>
              </w:rPr>
            </w:pPr>
            <w:r>
              <w:rPr>
                <w:rFonts w:ascii="Arial" w:hAnsi="Arial" w:cs="Arial"/>
              </w:rPr>
              <w:t>CN-PR06</w:t>
            </w:r>
            <w:r w:rsidR="003C52C8" w:rsidRPr="003C52C8">
              <w:rPr>
                <w:rFonts w:ascii="Arial" w:hAnsi="Arial" w:cs="Arial"/>
              </w:rPr>
              <w:t>-IN01</w:t>
            </w:r>
          </w:p>
        </w:tc>
        <w:tc>
          <w:tcPr>
            <w:tcW w:w="6804" w:type="dxa"/>
          </w:tcPr>
          <w:p w14:paraId="5B3A1BE2" w14:textId="77777777" w:rsidR="003C52C8" w:rsidRPr="003C52C8" w:rsidRDefault="003C52C8" w:rsidP="004D32F2">
            <w:pPr>
              <w:tabs>
                <w:tab w:val="left" w:pos="284"/>
              </w:tabs>
              <w:jc w:val="both"/>
              <w:rPr>
                <w:rFonts w:ascii="Arial" w:hAnsi="Arial" w:cs="Arial"/>
                <w:caps/>
                <w:color w:val="000000" w:themeColor="text1"/>
              </w:rPr>
            </w:pPr>
            <w:r w:rsidRPr="003C52C8">
              <w:rPr>
                <w:rFonts w:ascii="Arial" w:hAnsi="Arial" w:cs="Arial"/>
                <w:color w:val="000000" w:themeColor="text1"/>
              </w:rPr>
              <w:t>Instructivo equipo de monitoreo y análisis situacional</w:t>
            </w:r>
          </w:p>
        </w:tc>
      </w:tr>
    </w:tbl>
    <w:p w14:paraId="7C1735D8" w14:textId="4774F54D" w:rsidR="00912878" w:rsidRDefault="00912878" w:rsidP="004D0BAE">
      <w:pPr>
        <w:pStyle w:val="Ttulo1"/>
        <w:numPr>
          <w:ilvl w:val="0"/>
          <w:numId w:val="14"/>
        </w:numPr>
        <w:spacing w:line="360" w:lineRule="auto"/>
        <w:ind w:hanging="786"/>
        <w:rPr>
          <w:rFonts w:ascii="Arial" w:hAnsi="Arial" w:cs="Arial"/>
          <w:b/>
          <w:bCs/>
          <w:color w:val="auto"/>
          <w:sz w:val="22"/>
          <w:szCs w:val="22"/>
        </w:rPr>
      </w:pPr>
      <w:bookmarkStart w:id="22" w:name="_Toc89335046"/>
      <w:bookmarkStart w:id="23" w:name="_Toc104285415"/>
      <w:bookmarkStart w:id="24" w:name="_Toc112774064"/>
      <w:r w:rsidRPr="00E16057">
        <w:rPr>
          <w:rFonts w:ascii="Arial" w:hAnsi="Arial" w:cs="Arial"/>
          <w:b/>
          <w:bCs/>
          <w:color w:val="auto"/>
          <w:sz w:val="22"/>
          <w:szCs w:val="22"/>
        </w:rPr>
        <w:t>CONTROL DE FIRMAS</w:t>
      </w:r>
      <w:bookmarkEnd w:id="22"/>
      <w:bookmarkEnd w:id="23"/>
      <w:bookmarkEnd w:id="24"/>
    </w:p>
    <w:tbl>
      <w:tblPr>
        <w:tblStyle w:val="Tablaconcuadrcula"/>
        <w:tblW w:w="10194" w:type="dxa"/>
        <w:tblLook w:val="04A0" w:firstRow="1" w:lastRow="0" w:firstColumn="1" w:lastColumn="0" w:noHBand="0" w:noVBand="1"/>
      </w:tblPr>
      <w:tblGrid>
        <w:gridCol w:w="3681"/>
        <w:gridCol w:w="3750"/>
        <w:gridCol w:w="2763"/>
      </w:tblGrid>
      <w:tr w:rsidR="00354759" w:rsidRPr="00E16057" w14:paraId="2E172CF4" w14:textId="77777777" w:rsidTr="004C03DC">
        <w:trPr>
          <w:trHeight w:val="868"/>
        </w:trPr>
        <w:tc>
          <w:tcPr>
            <w:tcW w:w="3681" w:type="dxa"/>
          </w:tcPr>
          <w:p w14:paraId="47CD216D" w14:textId="234C250D" w:rsidR="00532A13" w:rsidRDefault="00532A13" w:rsidP="00532A13">
            <w:pPr>
              <w:pStyle w:val="Prrafodelista"/>
              <w:tabs>
                <w:tab w:val="left" w:pos="284"/>
              </w:tabs>
              <w:ind w:left="0"/>
              <w:jc w:val="both"/>
              <w:rPr>
                <w:rFonts w:ascii="Arial" w:hAnsi="Arial" w:cs="Arial"/>
              </w:rPr>
            </w:pPr>
            <w:r>
              <w:rPr>
                <w:rFonts w:ascii="Arial" w:hAnsi="Arial" w:cs="Arial"/>
              </w:rPr>
              <w:t>Elabor</w:t>
            </w:r>
            <w:r w:rsidRPr="00E16057">
              <w:rPr>
                <w:rFonts w:ascii="Arial" w:hAnsi="Arial" w:cs="Arial"/>
              </w:rPr>
              <w:t>ó</w:t>
            </w:r>
          </w:p>
          <w:p w14:paraId="3B362117" w14:textId="5431699C" w:rsidR="00532A13" w:rsidRPr="00E16057" w:rsidRDefault="00532A13" w:rsidP="00532A13">
            <w:pPr>
              <w:pStyle w:val="Prrafodelista"/>
              <w:tabs>
                <w:tab w:val="left" w:pos="284"/>
              </w:tabs>
              <w:ind w:left="0"/>
              <w:jc w:val="both"/>
              <w:rPr>
                <w:rFonts w:ascii="Arial" w:hAnsi="Arial" w:cs="Arial"/>
              </w:rPr>
            </w:pPr>
            <w:r>
              <w:rPr>
                <w:rFonts w:ascii="Arial" w:hAnsi="Arial" w:cs="Arial"/>
              </w:rPr>
              <w:t>Claudia Pilar Ospina</w:t>
            </w:r>
          </w:p>
          <w:p w14:paraId="604C183E" w14:textId="16A18ECF" w:rsidR="00354759" w:rsidRPr="00E16057" w:rsidRDefault="00354759" w:rsidP="00815786">
            <w:pPr>
              <w:pStyle w:val="Prrafodelista"/>
              <w:tabs>
                <w:tab w:val="left" w:pos="284"/>
              </w:tabs>
              <w:ind w:left="0"/>
              <w:jc w:val="both"/>
              <w:rPr>
                <w:rFonts w:ascii="Arial" w:hAnsi="Arial" w:cs="Arial"/>
              </w:rPr>
            </w:pPr>
          </w:p>
        </w:tc>
        <w:tc>
          <w:tcPr>
            <w:tcW w:w="3750" w:type="dxa"/>
          </w:tcPr>
          <w:p w14:paraId="624AF2C4"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Cargo</w:t>
            </w:r>
          </w:p>
          <w:p w14:paraId="705026C9"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Contratista SGR</w:t>
            </w:r>
          </w:p>
          <w:p w14:paraId="4DECE833" w14:textId="3B80110E" w:rsidR="00354759" w:rsidRPr="00E16057" w:rsidRDefault="00354759" w:rsidP="004C03DC">
            <w:pPr>
              <w:pStyle w:val="Prrafodelista"/>
              <w:tabs>
                <w:tab w:val="left" w:pos="284"/>
              </w:tabs>
              <w:ind w:left="0"/>
              <w:jc w:val="both"/>
              <w:rPr>
                <w:rFonts w:ascii="Arial" w:hAnsi="Arial" w:cs="Arial"/>
              </w:rPr>
            </w:pPr>
          </w:p>
        </w:tc>
        <w:tc>
          <w:tcPr>
            <w:tcW w:w="2763" w:type="dxa"/>
          </w:tcPr>
          <w:p w14:paraId="6CA5FFA7" w14:textId="77777777" w:rsidR="00354759" w:rsidRDefault="00354759" w:rsidP="004C03DC">
            <w:pPr>
              <w:pStyle w:val="Prrafodelista"/>
              <w:tabs>
                <w:tab w:val="left" w:pos="284"/>
              </w:tabs>
              <w:ind w:left="0"/>
              <w:jc w:val="both"/>
              <w:rPr>
                <w:rFonts w:ascii="Arial" w:hAnsi="Arial" w:cs="Arial"/>
              </w:rPr>
            </w:pPr>
            <w:r w:rsidRPr="00E16057">
              <w:rPr>
                <w:rFonts w:ascii="Arial" w:hAnsi="Arial" w:cs="Arial"/>
              </w:rPr>
              <w:t>Firma</w:t>
            </w:r>
          </w:p>
          <w:p w14:paraId="1494DE0C" w14:textId="410FF3D9" w:rsidR="00C44320" w:rsidRPr="00E16057" w:rsidRDefault="00C44320" w:rsidP="004C03DC">
            <w:pPr>
              <w:pStyle w:val="Prrafodelista"/>
              <w:tabs>
                <w:tab w:val="left" w:pos="284"/>
              </w:tabs>
              <w:ind w:left="0"/>
              <w:jc w:val="both"/>
              <w:rPr>
                <w:rFonts w:ascii="Arial" w:hAnsi="Arial" w:cs="Arial"/>
              </w:rPr>
            </w:pPr>
            <w:r>
              <w:rPr>
                <w:rFonts w:ascii="Arial" w:hAnsi="Arial" w:cs="Arial"/>
              </w:rPr>
              <w:t>Firmado en original</w:t>
            </w:r>
          </w:p>
        </w:tc>
      </w:tr>
      <w:tr w:rsidR="00354759" w:rsidRPr="00E16057" w14:paraId="7719E71E" w14:textId="77777777" w:rsidTr="004C03DC">
        <w:trPr>
          <w:trHeight w:val="868"/>
        </w:trPr>
        <w:tc>
          <w:tcPr>
            <w:tcW w:w="3681" w:type="dxa"/>
          </w:tcPr>
          <w:p w14:paraId="4A246821" w14:textId="54826322" w:rsidR="00354759" w:rsidRDefault="00354759" w:rsidP="004C03DC">
            <w:pPr>
              <w:pStyle w:val="Prrafodelista"/>
              <w:tabs>
                <w:tab w:val="left" w:pos="284"/>
              </w:tabs>
              <w:ind w:left="0"/>
              <w:jc w:val="both"/>
              <w:rPr>
                <w:rFonts w:ascii="Arial" w:hAnsi="Arial" w:cs="Arial"/>
              </w:rPr>
            </w:pPr>
            <w:r w:rsidRPr="00E16057">
              <w:rPr>
                <w:rFonts w:ascii="Arial" w:hAnsi="Arial" w:cs="Arial"/>
              </w:rPr>
              <w:t>Revisó</w:t>
            </w:r>
          </w:p>
          <w:p w14:paraId="2921E599" w14:textId="60B418D2" w:rsidR="00532A13" w:rsidRDefault="00532A13" w:rsidP="004C03DC">
            <w:pPr>
              <w:pStyle w:val="Prrafodelista"/>
              <w:tabs>
                <w:tab w:val="left" w:pos="284"/>
              </w:tabs>
              <w:ind w:left="0"/>
              <w:jc w:val="both"/>
              <w:rPr>
                <w:rFonts w:ascii="Arial" w:hAnsi="Arial" w:cs="Arial"/>
              </w:rPr>
            </w:pPr>
            <w:r>
              <w:rPr>
                <w:rFonts w:ascii="Arial" w:hAnsi="Arial" w:cs="Arial"/>
              </w:rPr>
              <w:t>Ángela Cifuentes</w:t>
            </w:r>
          </w:p>
          <w:p w14:paraId="134AF7A9" w14:textId="6F2B5B53" w:rsidR="00532A13" w:rsidRPr="00E16057" w:rsidRDefault="00532A13" w:rsidP="004C03DC">
            <w:pPr>
              <w:pStyle w:val="Prrafodelista"/>
              <w:tabs>
                <w:tab w:val="left" w:pos="284"/>
              </w:tabs>
              <w:ind w:left="0"/>
              <w:jc w:val="both"/>
              <w:rPr>
                <w:rFonts w:ascii="Arial" w:hAnsi="Arial" w:cs="Arial"/>
              </w:rPr>
            </w:pPr>
            <w:r>
              <w:rPr>
                <w:rFonts w:ascii="Arial" w:hAnsi="Arial" w:cs="Arial"/>
              </w:rPr>
              <w:t>Fredy Joya</w:t>
            </w:r>
          </w:p>
          <w:p w14:paraId="5E7FAAE1" w14:textId="77777777" w:rsidR="00354759" w:rsidRDefault="00354759" w:rsidP="00815786">
            <w:pPr>
              <w:jc w:val="both"/>
              <w:rPr>
                <w:rFonts w:ascii="Arial" w:hAnsi="Arial" w:cs="Arial"/>
              </w:rPr>
            </w:pPr>
          </w:p>
          <w:p w14:paraId="27D8B814" w14:textId="77777777" w:rsidR="00C44320" w:rsidRPr="00C44320" w:rsidRDefault="00C44320" w:rsidP="00C44320">
            <w:pPr>
              <w:pStyle w:val="Prrafodelista"/>
              <w:tabs>
                <w:tab w:val="left" w:pos="284"/>
              </w:tabs>
              <w:ind w:left="0"/>
              <w:jc w:val="both"/>
              <w:rPr>
                <w:rFonts w:ascii="Arial" w:hAnsi="Arial" w:cs="Arial"/>
                <w:szCs w:val="20"/>
              </w:rPr>
            </w:pPr>
            <w:r w:rsidRPr="00C44320">
              <w:rPr>
                <w:rFonts w:ascii="Arial" w:hAnsi="Arial" w:cs="Arial"/>
                <w:szCs w:val="20"/>
              </w:rPr>
              <w:t>Vo.Bo. de Mejora Continua - OAP</w:t>
            </w:r>
          </w:p>
          <w:p w14:paraId="45FB52B5" w14:textId="0E1F30B7" w:rsidR="000432DC" w:rsidRPr="00E16057" w:rsidRDefault="000432DC" w:rsidP="00815786">
            <w:pPr>
              <w:jc w:val="both"/>
              <w:rPr>
                <w:rFonts w:ascii="Arial" w:hAnsi="Arial" w:cs="Arial"/>
              </w:rPr>
            </w:pPr>
            <w:r>
              <w:rPr>
                <w:rFonts w:ascii="Arial" w:hAnsi="Arial" w:cs="Arial"/>
              </w:rPr>
              <w:t>Camilo Andrés Escobar</w:t>
            </w:r>
          </w:p>
        </w:tc>
        <w:tc>
          <w:tcPr>
            <w:tcW w:w="3750" w:type="dxa"/>
          </w:tcPr>
          <w:p w14:paraId="55A0CDEF"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Cargo</w:t>
            </w:r>
          </w:p>
          <w:p w14:paraId="15091E0C"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Contratista SGR</w:t>
            </w:r>
          </w:p>
          <w:p w14:paraId="19D26C22"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Contratista SGR</w:t>
            </w:r>
          </w:p>
          <w:p w14:paraId="388B098D" w14:textId="77777777" w:rsidR="00354759" w:rsidRPr="00E16057" w:rsidRDefault="00354759" w:rsidP="004C03DC">
            <w:pPr>
              <w:pStyle w:val="Prrafodelista"/>
              <w:tabs>
                <w:tab w:val="left" w:pos="284"/>
              </w:tabs>
              <w:ind w:left="0"/>
              <w:jc w:val="both"/>
              <w:rPr>
                <w:rFonts w:ascii="Arial" w:hAnsi="Arial" w:cs="Arial"/>
                <w:b/>
              </w:rPr>
            </w:pPr>
          </w:p>
          <w:p w14:paraId="48FA3EB6" w14:textId="77777777" w:rsidR="00354759" w:rsidRPr="00E16057" w:rsidRDefault="00354759" w:rsidP="004C03DC">
            <w:pPr>
              <w:pStyle w:val="Prrafodelista"/>
              <w:tabs>
                <w:tab w:val="left" w:pos="284"/>
              </w:tabs>
              <w:ind w:left="0"/>
              <w:jc w:val="both"/>
              <w:rPr>
                <w:rFonts w:ascii="Arial" w:hAnsi="Arial" w:cs="Arial"/>
                <w:b/>
              </w:rPr>
            </w:pPr>
          </w:p>
          <w:p w14:paraId="4344B9D0"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Contratista OAP</w:t>
            </w:r>
          </w:p>
          <w:p w14:paraId="3E993768" w14:textId="77777777" w:rsidR="00354759" w:rsidRPr="00E16057" w:rsidRDefault="00354759" w:rsidP="004C03DC">
            <w:pPr>
              <w:pStyle w:val="Prrafodelista"/>
              <w:tabs>
                <w:tab w:val="left" w:pos="284"/>
              </w:tabs>
              <w:ind w:left="0"/>
              <w:jc w:val="both"/>
              <w:rPr>
                <w:rFonts w:ascii="Arial" w:hAnsi="Arial" w:cs="Arial"/>
                <w:b/>
              </w:rPr>
            </w:pPr>
          </w:p>
        </w:tc>
        <w:tc>
          <w:tcPr>
            <w:tcW w:w="2763" w:type="dxa"/>
          </w:tcPr>
          <w:p w14:paraId="56F7E213" w14:textId="4BD1307E" w:rsidR="00354759" w:rsidRDefault="00354759" w:rsidP="004C03DC">
            <w:pPr>
              <w:pStyle w:val="Prrafodelista"/>
              <w:tabs>
                <w:tab w:val="left" w:pos="284"/>
              </w:tabs>
              <w:ind w:left="0"/>
              <w:jc w:val="both"/>
              <w:rPr>
                <w:rFonts w:ascii="Arial" w:hAnsi="Arial" w:cs="Arial"/>
              </w:rPr>
            </w:pPr>
            <w:r w:rsidRPr="00E16057">
              <w:rPr>
                <w:rFonts w:ascii="Arial" w:hAnsi="Arial" w:cs="Arial"/>
              </w:rPr>
              <w:t xml:space="preserve">Firma </w:t>
            </w:r>
          </w:p>
          <w:p w14:paraId="333E2F0F" w14:textId="77777777" w:rsidR="00C44320" w:rsidRDefault="00C44320" w:rsidP="004C03DC">
            <w:pPr>
              <w:pStyle w:val="Prrafodelista"/>
              <w:tabs>
                <w:tab w:val="left" w:pos="284"/>
              </w:tabs>
              <w:ind w:left="0"/>
              <w:jc w:val="both"/>
              <w:rPr>
                <w:rFonts w:ascii="Arial" w:hAnsi="Arial" w:cs="Arial"/>
              </w:rPr>
            </w:pPr>
          </w:p>
          <w:p w14:paraId="16EF5844" w14:textId="0F9F8BA0" w:rsidR="00C44320" w:rsidRPr="00E16057" w:rsidRDefault="00C44320" w:rsidP="004C03DC">
            <w:pPr>
              <w:pStyle w:val="Prrafodelista"/>
              <w:tabs>
                <w:tab w:val="left" w:pos="284"/>
              </w:tabs>
              <w:ind w:left="0"/>
              <w:jc w:val="both"/>
              <w:rPr>
                <w:rFonts w:ascii="Arial" w:hAnsi="Arial" w:cs="Arial"/>
              </w:rPr>
            </w:pPr>
            <w:r>
              <w:rPr>
                <w:rFonts w:ascii="Arial" w:hAnsi="Arial" w:cs="Arial"/>
              </w:rPr>
              <w:t>Firmado en original</w:t>
            </w:r>
          </w:p>
        </w:tc>
      </w:tr>
      <w:tr w:rsidR="00354759" w:rsidRPr="00E16057" w14:paraId="0FB24B94" w14:textId="77777777" w:rsidTr="00B76E47">
        <w:trPr>
          <w:trHeight w:val="676"/>
        </w:trPr>
        <w:tc>
          <w:tcPr>
            <w:tcW w:w="3681" w:type="dxa"/>
          </w:tcPr>
          <w:p w14:paraId="37C44F81"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 xml:space="preserve">Aprobó </w:t>
            </w:r>
          </w:p>
          <w:p w14:paraId="012AC708" w14:textId="77777777" w:rsidR="00354759" w:rsidRPr="00E16057" w:rsidRDefault="00354759" w:rsidP="004C03DC">
            <w:pPr>
              <w:pStyle w:val="Prrafodelista"/>
              <w:tabs>
                <w:tab w:val="left" w:pos="284"/>
              </w:tabs>
              <w:ind w:left="0"/>
              <w:jc w:val="both"/>
              <w:rPr>
                <w:rFonts w:ascii="Arial" w:hAnsi="Arial" w:cs="Arial"/>
                <w:b/>
              </w:rPr>
            </w:pPr>
            <w:r w:rsidRPr="00E16057">
              <w:rPr>
                <w:rFonts w:ascii="Arial" w:hAnsi="Arial" w:cs="Arial"/>
              </w:rPr>
              <w:t>William Alfonso Tovar Segura</w:t>
            </w:r>
          </w:p>
        </w:tc>
        <w:tc>
          <w:tcPr>
            <w:tcW w:w="3750" w:type="dxa"/>
          </w:tcPr>
          <w:p w14:paraId="6122361A" w14:textId="77777777" w:rsidR="00354759" w:rsidRPr="00E16057" w:rsidRDefault="00354759" w:rsidP="004C03DC">
            <w:pPr>
              <w:pStyle w:val="Prrafodelista"/>
              <w:tabs>
                <w:tab w:val="left" w:pos="284"/>
              </w:tabs>
              <w:ind w:left="0"/>
              <w:jc w:val="both"/>
              <w:rPr>
                <w:rFonts w:ascii="Arial" w:hAnsi="Arial" w:cs="Arial"/>
              </w:rPr>
            </w:pPr>
            <w:r w:rsidRPr="00E16057">
              <w:rPr>
                <w:rFonts w:ascii="Arial" w:hAnsi="Arial" w:cs="Arial"/>
              </w:rPr>
              <w:t xml:space="preserve">Cargo </w:t>
            </w:r>
          </w:p>
          <w:p w14:paraId="78826620" w14:textId="77777777" w:rsidR="00354759" w:rsidRPr="00E16057" w:rsidRDefault="00354759" w:rsidP="004C03DC">
            <w:pPr>
              <w:pStyle w:val="Prrafodelista"/>
              <w:tabs>
                <w:tab w:val="left" w:pos="284"/>
              </w:tabs>
              <w:ind w:left="0"/>
              <w:jc w:val="both"/>
              <w:rPr>
                <w:rFonts w:ascii="Arial" w:hAnsi="Arial" w:cs="Arial"/>
                <w:b/>
              </w:rPr>
            </w:pPr>
            <w:r w:rsidRPr="00E16057">
              <w:rPr>
                <w:rFonts w:ascii="Arial" w:hAnsi="Arial" w:cs="Arial"/>
              </w:rPr>
              <w:t>Subdirector de Gestión del Riesgo</w:t>
            </w:r>
          </w:p>
        </w:tc>
        <w:tc>
          <w:tcPr>
            <w:tcW w:w="2763" w:type="dxa"/>
          </w:tcPr>
          <w:p w14:paraId="6C2B742C" w14:textId="77777777" w:rsidR="00354759" w:rsidRDefault="00354759" w:rsidP="004C03DC">
            <w:pPr>
              <w:pStyle w:val="Prrafodelista"/>
              <w:tabs>
                <w:tab w:val="left" w:pos="284"/>
              </w:tabs>
              <w:ind w:left="0"/>
              <w:jc w:val="both"/>
              <w:rPr>
                <w:rFonts w:ascii="Arial" w:hAnsi="Arial" w:cs="Arial"/>
              </w:rPr>
            </w:pPr>
            <w:r w:rsidRPr="00E16057">
              <w:rPr>
                <w:rFonts w:ascii="Arial" w:hAnsi="Arial" w:cs="Arial"/>
              </w:rPr>
              <w:t xml:space="preserve">Firma </w:t>
            </w:r>
          </w:p>
          <w:p w14:paraId="3D94C765" w14:textId="0765208F" w:rsidR="00C44320" w:rsidRPr="00E16057" w:rsidRDefault="00C44320" w:rsidP="004C03DC">
            <w:pPr>
              <w:pStyle w:val="Prrafodelista"/>
              <w:tabs>
                <w:tab w:val="left" w:pos="284"/>
              </w:tabs>
              <w:ind w:left="0"/>
              <w:jc w:val="both"/>
              <w:rPr>
                <w:rFonts w:ascii="Arial" w:hAnsi="Arial" w:cs="Arial"/>
              </w:rPr>
            </w:pPr>
            <w:r>
              <w:rPr>
                <w:rFonts w:ascii="Arial" w:hAnsi="Arial" w:cs="Arial"/>
              </w:rPr>
              <w:t>Firmado en original</w:t>
            </w:r>
          </w:p>
        </w:tc>
      </w:tr>
    </w:tbl>
    <w:p w14:paraId="61A170E2" w14:textId="77777777" w:rsidR="00912878" w:rsidRPr="00E16057" w:rsidRDefault="00912878" w:rsidP="00C775A8">
      <w:pPr>
        <w:autoSpaceDE w:val="0"/>
        <w:autoSpaceDN w:val="0"/>
        <w:adjustRightInd w:val="0"/>
        <w:spacing w:after="0" w:line="240" w:lineRule="auto"/>
        <w:ind w:right="74"/>
        <w:jc w:val="both"/>
        <w:rPr>
          <w:rFonts w:ascii="Arial" w:hAnsi="Arial" w:cs="Arial"/>
          <w:lang w:val="es-ES"/>
        </w:rPr>
      </w:pPr>
    </w:p>
    <w:sectPr w:rsidR="00912878" w:rsidRPr="00E16057" w:rsidSect="009C38B3">
      <w:headerReference w:type="default" r:id="rId17"/>
      <w:footerReference w:type="default" r:id="rId18"/>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8166" w14:textId="77777777" w:rsidR="002D7BB4" w:rsidRDefault="002D7BB4" w:rsidP="003207D8">
      <w:pPr>
        <w:spacing w:after="0" w:line="240" w:lineRule="auto"/>
      </w:pPr>
      <w:r>
        <w:separator/>
      </w:r>
    </w:p>
  </w:endnote>
  <w:endnote w:type="continuationSeparator" w:id="0">
    <w:p w14:paraId="4A9B8AB9" w14:textId="77777777" w:rsidR="002D7BB4" w:rsidRDefault="002D7BB4" w:rsidP="0032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3B14" w14:textId="0D1D3AF5" w:rsidR="004C03DC" w:rsidRPr="00835278" w:rsidRDefault="004C03DC" w:rsidP="0083527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C078" w14:textId="77777777" w:rsidR="002D7BB4" w:rsidRDefault="002D7BB4" w:rsidP="003207D8">
      <w:pPr>
        <w:spacing w:after="0" w:line="240" w:lineRule="auto"/>
      </w:pPr>
      <w:r>
        <w:separator/>
      </w:r>
    </w:p>
  </w:footnote>
  <w:footnote w:type="continuationSeparator" w:id="0">
    <w:p w14:paraId="3AA9454B" w14:textId="77777777" w:rsidR="002D7BB4" w:rsidRDefault="002D7BB4" w:rsidP="0032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4C03DC" w14:paraId="4CC9EBFB" w14:textId="77777777" w:rsidTr="004C03DC">
      <w:trPr>
        <w:trHeight w:val="1260"/>
      </w:trPr>
      <w:tc>
        <w:tcPr>
          <w:tcW w:w="2268" w:type="dxa"/>
        </w:tcPr>
        <w:p w14:paraId="243379A7" w14:textId="77777777" w:rsidR="004C03DC" w:rsidRDefault="004C03DC" w:rsidP="00E1161B">
          <w:pPr>
            <w:pStyle w:val="Encabezado"/>
          </w:pPr>
          <w:r>
            <w:rPr>
              <w:noProof/>
              <w:lang w:eastAsia="es-CO"/>
            </w:rPr>
            <w:drawing>
              <wp:inline distT="0" distB="0" distL="0" distR="0" wp14:anchorId="796EDE56" wp14:editId="2D54877F">
                <wp:extent cx="878681" cy="714375"/>
                <wp:effectExtent l="0" t="0" r="0" b="0"/>
                <wp:docPr id="37"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65CEB476" w14:textId="77777777" w:rsidR="004C03DC" w:rsidRPr="00926BCF" w:rsidRDefault="004C03DC" w:rsidP="00E1161B">
          <w:pPr>
            <w:rPr>
              <w:color w:val="BFBFBF"/>
              <w:sz w:val="16"/>
              <w:szCs w:val="16"/>
            </w:rPr>
          </w:pPr>
          <w:r w:rsidRPr="00D577C7">
            <w:rPr>
              <w:sz w:val="16"/>
              <w:szCs w:val="16"/>
            </w:rPr>
            <w:t xml:space="preserve">Nombre del </w:t>
          </w:r>
          <w:r>
            <w:rPr>
              <w:sz w:val="16"/>
              <w:szCs w:val="16"/>
            </w:rPr>
            <w:t>Procedimiento</w:t>
          </w:r>
        </w:p>
        <w:p w14:paraId="13C9DEA0" w14:textId="301E144F" w:rsidR="004C03DC" w:rsidRDefault="004C03DC" w:rsidP="00E90E13">
          <w:pPr>
            <w:jc w:val="center"/>
            <w:rPr>
              <w:rFonts w:ascii="Arial" w:hAnsi="Arial" w:cs="Arial"/>
              <w:sz w:val="16"/>
              <w:szCs w:val="16"/>
            </w:rPr>
          </w:pPr>
          <w:r>
            <w:rPr>
              <w:rFonts w:ascii="Arial" w:hAnsi="Arial" w:cs="Arial"/>
              <w:b/>
              <w:sz w:val="24"/>
              <w:szCs w:val="24"/>
            </w:rPr>
            <w:t>GRUPO GAO</w:t>
          </w:r>
        </w:p>
        <w:p w14:paraId="578CC029" w14:textId="77777777" w:rsidR="004C03DC" w:rsidRPr="00926BCF" w:rsidRDefault="004C03DC" w:rsidP="00E1161B">
          <w:pPr>
            <w:rPr>
              <w:color w:val="BFBFBF"/>
              <w:sz w:val="16"/>
              <w:szCs w:val="16"/>
            </w:rPr>
          </w:pPr>
          <w:r>
            <w:rPr>
              <w:sz w:val="16"/>
              <w:szCs w:val="16"/>
            </w:rPr>
            <w:t>Nombre del Instructivo</w:t>
          </w:r>
        </w:p>
        <w:p w14:paraId="4DB4CDB8" w14:textId="025C0E51" w:rsidR="004C03DC" w:rsidRPr="00F75547" w:rsidRDefault="004C03DC" w:rsidP="00C8600F">
          <w:pPr>
            <w:pStyle w:val="Encabezado"/>
            <w:jc w:val="center"/>
            <w:rPr>
              <w:sz w:val="24"/>
              <w:szCs w:val="24"/>
            </w:rPr>
          </w:pPr>
          <w:r w:rsidRPr="00E90E13">
            <w:rPr>
              <w:b/>
              <w:szCs w:val="20"/>
            </w:rPr>
            <w:t xml:space="preserve">INSTRUCTIVO </w:t>
          </w:r>
          <w:r>
            <w:rPr>
              <w:b/>
              <w:szCs w:val="20"/>
            </w:rPr>
            <w:t>OPERACIONAL GRUPO GAO</w:t>
          </w:r>
        </w:p>
      </w:tc>
      <w:tc>
        <w:tcPr>
          <w:tcW w:w="2289" w:type="dxa"/>
        </w:tcPr>
        <w:p w14:paraId="69F5AF8C" w14:textId="328B7898" w:rsidR="004C03DC" w:rsidRDefault="004C03DC" w:rsidP="00E1161B">
          <w:pPr>
            <w:rPr>
              <w:sz w:val="20"/>
              <w:szCs w:val="20"/>
            </w:rPr>
          </w:pPr>
          <w:r w:rsidRPr="00926BCF">
            <w:rPr>
              <w:sz w:val="20"/>
              <w:szCs w:val="20"/>
            </w:rPr>
            <w:t>Código:</w:t>
          </w:r>
          <w:r>
            <w:rPr>
              <w:sz w:val="20"/>
              <w:szCs w:val="20"/>
            </w:rPr>
            <w:t xml:space="preserve"> </w:t>
          </w:r>
          <w:r w:rsidR="00C93498">
            <w:rPr>
              <w:sz w:val="20"/>
              <w:szCs w:val="20"/>
            </w:rPr>
            <w:t>CN-PR06</w:t>
          </w:r>
          <w:r w:rsidR="003C52C8" w:rsidRPr="003C52C8">
            <w:rPr>
              <w:sz w:val="20"/>
              <w:szCs w:val="20"/>
            </w:rPr>
            <w:t>-IN02</w:t>
          </w:r>
        </w:p>
        <w:p w14:paraId="2C44EA1B" w14:textId="75982CA5" w:rsidR="004C03DC" w:rsidRDefault="004C03DC" w:rsidP="00E1161B">
          <w:pPr>
            <w:rPr>
              <w:sz w:val="20"/>
              <w:szCs w:val="20"/>
            </w:rPr>
          </w:pPr>
          <w:r>
            <w:rPr>
              <w:sz w:val="20"/>
              <w:szCs w:val="20"/>
            </w:rPr>
            <w:t>Versión:01</w:t>
          </w:r>
        </w:p>
        <w:p w14:paraId="06D08A60" w14:textId="0EA839DB" w:rsidR="004C03DC" w:rsidRDefault="004C03DC" w:rsidP="00E1161B">
          <w:pPr>
            <w:rPr>
              <w:sz w:val="20"/>
              <w:szCs w:val="20"/>
            </w:rPr>
          </w:pPr>
          <w:r w:rsidRPr="00926BCF">
            <w:rPr>
              <w:sz w:val="20"/>
              <w:szCs w:val="20"/>
            </w:rPr>
            <w:t xml:space="preserve">Vigencia: </w:t>
          </w:r>
          <w:r w:rsidR="00C44320">
            <w:rPr>
              <w:sz w:val="20"/>
              <w:szCs w:val="20"/>
            </w:rPr>
            <w:t>12</w:t>
          </w:r>
          <w:r w:rsidR="003C52C8">
            <w:rPr>
              <w:sz w:val="20"/>
              <w:szCs w:val="20"/>
            </w:rPr>
            <w:t>/09/2022</w:t>
          </w:r>
        </w:p>
        <w:p w14:paraId="284A7DD4" w14:textId="332CCB3A" w:rsidR="004C03DC" w:rsidRDefault="004C03DC" w:rsidP="00E1161B">
          <w:pPr>
            <w:pStyle w:val="Encabezado"/>
          </w:pPr>
          <w:r w:rsidRPr="00926BCF">
            <w:rPr>
              <w:sz w:val="20"/>
              <w:szCs w:val="20"/>
            </w:rPr>
            <w:t xml:space="preserve">Página </w:t>
          </w:r>
          <w:r w:rsidRPr="00926BCF">
            <w:rPr>
              <w:b/>
              <w:bCs/>
              <w:sz w:val="20"/>
              <w:szCs w:val="20"/>
            </w:rPr>
            <w:fldChar w:fldCharType="begin"/>
          </w:r>
          <w:r w:rsidRPr="00926BCF">
            <w:rPr>
              <w:b/>
              <w:bCs/>
              <w:sz w:val="20"/>
              <w:szCs w:val="20"/>
            </w:rPr>
            <w:instrText>PAGE  \* Arabic  \* MERGEFORMAT</w:instrText>
          </w:r>
          <w:r w:rsidRPr="00926BCF">
            <w:rPr>
              <w:b/>
              <w:bCs/>
              <w:sz w:val="20"/>
              <w:szCs w:val="20"/>
            </w:rPr>
            <w:fldChar w:fldCharType="separate"/>
          </w:r>
          <w:r w:rsidR="00C83EFE">
            <w:rPr>
              <w:b/>
              <w:bCs/>
              <w:noProof/>
              <w:sz w:val="20"/>
              <w:szCs w:val="20"/>
            </w:rPr>
            <w:t>11</w:t>
          </w:r>
          <w:r w:rsidRPr="00926BCF">
            <w:rPr>
              <w:b/>
              <w:bCs/>
              <w:sz w:val="20"/>
              <w:szCs w:val="20"/>
            </w:rPr>
            <w:fldChar w:fldCharType="end"/>
          </w:r>
          <w:r w:rsidRPr="00926BCF">
            <w:rPr>
              <w:sz w:val="20"/>
              <w:szCs w:val="20"/>
            </w:rPr>
            <w:t xml:space="preserve"> de </w:t>
          </w:r>
          <w:r w:rsidRPr="00926BCF">
            <w:rPr>
              <w:b/>
              <w:bCs/>
              <w:sz w:val="20"/>
              <w:szCs w:val="20"/>
            </w:rPr>
            <w:fldChar w:fldCharType="begin"/>
          </w:r>
          <w:r w:rsidRPr="00926BCF">
            <w:rPr>
              <w:b/>
              <w:bCs/>
              <w:sz w:val="20"/>
              <w:szCs w:val="20"/>
            </w:rPr>
            <w:instrText>NUMPAGES  \* Arabic  \* MERGEFORMAT</w:instrText>
          </w:r>
          <w:r w:rsidRPr="00926BCF">
            <w:rPr>
              <w:b/>
              <w:bCs/>
              <w:sz w:val="20"/>
              <w:szCs w:val="20"/>
            </w:rPr>
            <w:fldChar w:fldCharType="separate"/>
          </w:r>
          <w:r w:rsidR="00C83EFE">
            <w:rPr>
              <w:b/>
              <w:bCs/>
              <w:noProof/>
              <w:sz w:val="20"/>
              <w:szCs w:val="20"/>
            </w:rPr>
            <w:t>11</w:t>
          </w:r>
          <w:r w:rsidRPr="00926BCF">
            <w:rPr>
              <w:b/>
              <w:bCs/>
              <w:sz w:val="20"/>
              <w:szCs w:val="20"/>
            </w:rPr>
            <w:fldChar w:fldCharType="end"/>
          </w:r>
        </w:p>
      </w:tc>
    </w:tr>
  </w:tbl>
  <w:p w14:paraId="2CB38791" w14:textId="77777777" w:rsidR="004C03DC" w:rsidRDefault="004C03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0D6"/>
    <w:multiLevelType w:val="hybridMultilevel"/>
    <w:tmpl w:val="274E2F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BF5032"/>
    <w:multiLevelType w:val="hybridMultilevel"/>
    <w:tmpl w:val="AB6E236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132DC8"/>
    <w:multiLevelType w:val="hybridMultilevel"/>
    <w:tmpl w:val="3D568964"/>
    <w:lvl w:ilvl="0" w:tplc="240A0003">
      <w:start w:val="1"/>
      <w:numFmt w:val="bullet"/>
      <w:lvlText w:val="o"/>
      <w:lvlJc w:val="left"/>
      <w:pPr>
        <w:ind w:left="825" w:hanging="360"/>
      </w:pPr>
      <w:rPr>
        <w:rFonts w:ascii="Courier New" w:hAnsi="Courier New" w:cs="Courier New"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3" w15:restartNumberingAfterBreak="0">
    <w:nsid w:val="0E6034C5"/>
    <w:multiLevelType w:val="hybridMultilevel"/>
    <w:tmpl w:val="72D82A2E"/>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3B466C"/>
    <w:multiLevelType w:val="multilevel"/>
    <w:tmpl w:val="C86A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34BAA"/>
    <w:multiLevelType w:val="hybridMultilevel"/>
    <w:tmpl w:val="FB823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546034"/>
    <w:multiLevelType w:val="multilevel"/>
    <w:tmpl w:val="E952A514"/>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915874"/>
    <w:multiLevelType w:val="hybridMultilevel"/>
    <w:tmpl w:val="48740204"/>
    <w:lvl w:ilvl="0" w:tplc="034A7DEC">
      <w:start w:val="1"/>
      <w:numFmt w:val="decimal"/>
      <w:lvlText w:val="%1."/>
      <w:lvlJc w:val="left"/>
      <w:pPr>
        <w:ind w:left="366" w:hanging="360"/>
      </w:pPr>
      <w:rPr>
        <w:rFonts w:hint="default"/>
      </w:rPr>
    </w:lvl>
    <w:lvl w:ilvl="1" w:tplc="0C0A0019" w:tentative="1">
      <w:start w:val="1"/>
      <w:numFmt w:val="lowerLetter"/>
      <w:lvlText w:val="%2."/>
      <w:lvlJc w:val="left"/>
      <w:pPr>
        <w:ind w:left="1086" w:hanging="360"/>
      </w:pPr>
    </w:lvl>
    <w:lvl w:ilvl="2" w:tplc="0C0A001B" w:tentative="1">
      <w:start w:val="1"/>
      <w:numFmt w:val="lowerRoman"/>
      <w:lvlText w:val="%3."/>
      <w:lvlJc w:val="right"/>
      <w:pPr>
        <w:ind w:left="1806" w:hanging="180"/>
      </w:pPr>
    </w:lvl>
    <w:lvl w:ilvl="3" w:tplc="0C0A000F" w:tentative="1">
      <w:start w:val="1"/>
      <w:numFmt w:val="decimal"/>
      <w:lvlText w:val="%4."/>
      <w:lvlJc w:val="left"/>
      <w:pPr>
        <w:ind w:left="2526" w:hanging="360"/>
      </w:pPr>
    </w:lvl>
    <w:lvl w:ilvl="4" w:tplc="0C0A0019" w:tentative="1">
      <w:start w:val="1"/>
      <w:numFmt w:val="lowerLetter"/>
      <w:lvlText w:val="%5."/>
      <w:lvlJc w:val="left"/>
      <w:pPr>
        <w:ind w:left="3246" w:hanging="360"/>
      </w:pPr>
    </w:lvl>
    <w:lvl w:ilvl="5" w:tplc="0C0A001B" w:tentative="1">
      <w:start w:val="1"/>
      <w:numFmt w:val="lowerRoman"/>
      <w:lvlText w:val="%6."/>
      <w:lvlJc w:val="right"/>
      <w:pPr>
        <w:ind w:left="3966" w:hanging="180"/>
      </w:pPr>
    </w:lvl>
    <w:lvl w:ilvl="6" w:tplc="0C0A000F" w:tentative="1">
      <w:start w:val="1"/>
      <w:numFmt w:val="decimal"/>
      <w:lvlText w:val="%7."/>
      <w:lvlJc w:val="left"/>
      <w:pPr>
        <w:ind w:left="4686" w:hanging="360"/>
      </w:pPr>
    </w:lvl>
    <w:lvl w:ilvl="7" w:tplc="0C0A0019" w:tentative="1">
      <w:start w:val="1"/>
      <w:numFmt w:val="lowerLetter"/>
      <w:lvlText w:val="%8."/>
      <w:lvlJc w:val="left"/>
      <w:pPr>
        <w:ind w:left="5406" w:hanging="360"/>
      </w:pPr>
    </w:lvl>
    <w:lvl w:ilvl="8" w:tplc="0C0A001B" w:tentative="1">
      <w:start w:val="1"/>
      <w:numFmt w:val="lowerRoman"/>
      <w:lvlText w:val="%9."/>
      <w:lvlJc w:val="right"/>
      <w:pPr>
        <w:ind w:left="6126" w:hanging="180"/>
      </w:pPr>
    </w:lvl>
  </w:abstractNum>
  <w:abstractNum w:abstractNumId="8" w15:restartNumberingAfterBreak="0">
    <w:nsid w:val="319905D1"/>
    <w:multiLevelType w:val="hybridMultilevel"/>
    <w:tmpl w:val="ACC0E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87471"/>
    <w:multiLevelType w:val="hybridMultilevel"/>
    <w:tmpl w:val="28FA7A28"/>
    <w:lvl w:ilvl="0" w:tplc="C298C388">
      <w:start w:val="1"/>
      <w:numFmt w:val="decimal"/>
      <w:lvlText w:val="%1."/>
      <w:lvlJc w:val="left"/>
      <w:pPr>
        <w:ind w:left="720" w:hanging="360"/>
      </w:pPr>
      <w:rPr>
        <w:rFonts w:ascii="Arial" w:eastAsia="Times New Roman" w:hAnsi="Arial" w:cs="Times New Roman"/>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253EBB"/>
    <w:multiLevelType w:val="hybridMultilevel"/>
    <w:tmpl w:val="8DBE2332"/>
    <w:lvl w:ilvl="0" w:tplc="240A000F">
      <w:start w:val="1"/>
      <w:numFmt w:val="decimal"/>
      <w:lvlText w:val="%1."/>
      <w:lvlJc w:val="left"/>
      <w:pPr>
        <w:ind w:left="786"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27144F"/>
    <w:multiLevelType w:val="multilevel"/>
    <w:tmpl w:val="FCD87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2BA66CE"/>
    <w:multiLevelType w:val="hybridMultilevel"/>
    <w:tmpl w:val="5E704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B562E4D"/>
    <w:multiLevelType w:val="multilevel"/>
    <w:tmpl w:val="0AA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861F0D"/>
    <w:multiLevelType w:val="hybridMultilevel"/>
    <w:tmpl w:val="FB4E6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CD16D5"/>
    <w:multiLevelType w:val="hybridMultilevel"/>
    <w:tmpl w:val="5A16885E"/>
    <w:lvl w:ilvl="0" w:tplc="412EF9BA">
      <w:start w:val="2"/>
      <w:numFmt w:val="decimal"/>
      <w:lvlText w:val="%1."/>
      <w:lvlJc w:val="left"/>
      <w:pPr>
        <w:ind w:left="450" w:hanging="224"/>
      </w:pPr>
      <w:rPr>
        <w:rFonts w:ascii="Tahoma" w:eastAsia="Tahoma" w:hAnsi="Tahoma" w:cs="Tahoma" w:hint="default"/>
        <w:b/>
        <w:bCs/>
        <w:w w:val="100"/>
        <w:sz w:val="18"/>
        <w:szCs w:val="18"/>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2"/>
  </w:num>
  <w:num w:numId="4">
    <w:abstractNumId w:val="12"/>
  </w:num>
  <w:num w:numId="5">
    <w:abstractNumId w:val="8"/>
  </w:num>
  <w:num w:numId="6">
    <w:abstractNumId w:val="0"/>
  </w:num>
  <w:num w:numId="7">
    <w:abstractNumId w:val="11"/>
  </w:num>
  <w:num w:numId="8">
    <w:abstractNumId w:val="6"/>
  </w:num>
  <w:num w:numId="9">
    <w:abstractNumId w:val="15"/>
  </w:num>
  <w:num w:numId="10">
    <w:abstractNumId w:val="9"/>
  </w:num>
  <w:num w:numId="11">
    <w:abstractNumId w:val="7"/>
  </w:num>
  <w:num w:numId="12">
    <w:abstractNumId w:val="3"/>
  </w:num>
  <w:num w:numId="13">
    <w:abstractNumId w:val="1"/>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7D0"/>
    <w:rsid w:val="00007215"/>
    <w:rsid w:val="0001092C"/>
    <w:rsid w:val="00022015"/>
    <w:rsid w:val="00026213"/>
    <w:rsid w:val="000332E3"/>
    <w:rsid w:val="000352F1"/>
    <w:rsid w:val="000432DC"/>
    <w:rsid w:val="0004532F"/>
    <w:rsid w:val="00047CA4"/>
    <w:rsid w:val="000706FA"/>
    <w:rsid w:val="0007529F"/>
    <w:rsid w:val="00094056"/>
    <w:rsid w:val="000A186D"/>
    <w:rsid w:val="000A75BE"/>
    <w:rsid w:val="000B2F01"/>
    <w:rsid w:val="000D09C5"/>
    <w:rsid w:val="000F071D"/>
    <w:rsid w:val="000F22C6"/>
    <w:rsid w:val="000F7721"/>
    <w:rsid w:val="00140D4E"/>
    <w:rsid w:val="00141591"/>
    <w:rsid w:val="001422F5"/>
    <w:rsid w:val="00162A08"/>
    <w:rsid w:val="00182342"/>
    <w:rsid w:val="00184A99"/>
    <w:rsid w:val="0018791A"/>
    <w:rsid w:val="001A77E6"/>
    <w:rsid w:val="001B6337"/>
    <w:rsid w:val="001C102D"/>
    <w:rsid w:val="001C5010"/>
    <w:rsid w:val="001F1D00"/>
    <w:rsid w:val="001F52F8"/>
    <w:rsid w:val="00215B54"/>
    <w:rsid w:val="00224BA5"/>
    <w:rsid w:val="00240439"/>
    <w:rsid w:val="00242E98"/>
    <w:rsid w:val="0025436F"/>
    <w:rsid w:val="002546C6"/>
    <w:rsid w:val="00270CE9"/>
    <w:rsid w:val="00273119"/>
    <w:rsid w:val="00276E33"/>
    <w:rsid w:val="002D7BB4"/>
    <w:rsid w:val="002E31C3"/>
    <w:rsid w:val="0030332E"/>
    <w:rsid w:val="00303F36"/>
    <w:rsid w:val="00312C58"/>
    <w:rsid w:val="00314A2C"/>
    <w:rsid w:val="003207D8"/>
    <w:rsid w:val="003255D1"/>
    <w:rsid w:val="003309A0"/>
    <w:rsid w:val="0033580C"/>
    <w:rsid w:val="00354759"/>
    <w:rsid w:val="00356D25"/>
    <w:rsid w:val="00370021"/>
    <w:rsid w:val="00372175"/>
    <w:rsid w:val="0038186C"/>
    <w:rsid w:val="003978B7"/>
    <w:rsid w:val="003C52C8"/>
    <w:rsid w:val="003D1A99"/>
    <w:rsid w:val="003D64F0"/>
    <w:rsid w:val="003E34E1"/>
    <w:rsid w:val="003F31BB"/>
    <w:rsid w:val="0040357A"/>
    <w:rsid w:val="004049A6"/>
    <w:rsid w:val="004060C6"/>
    <w:rsid w:val="00406808"/>
    <w:rsid w:val="00411108"/>
    <w:rsid w:val="00443AB7"/>
    <w:rsid w:val="00460CE4"/>
    <w:rsid w:val="00472314"/>
    <w:rsid w:val="004B0FEC"/>
    <w:rsid w:val="004C03DC"/>
    <w:rsid w:val="004D0BAE"/>
    <w:rsid w:val="004E60E1"/>
    <w:rsid w:val="004F1A6C"/>
    <w:rsid w:val="004F1E62"/>
    <w:rsid w:val="004F3D8B"/>
    <w:rsid w:val="00500B2B"/>
    <w:rsid w:val="00503095"/>
    <w:rsid w:val="00516087"/>
    <w:rsid w:val="00516794"/>
    <w:rsid w:val="005213B2"/>
    <w:rsid w:val="00524D38"/>
    <w:rsid w:val="00532A13"/>
    <w:rsid w:val="00537D55"/>
    <w:rsid w:val="00541172"/>
    <w:rsid w:val="0056178C"/>
    <w:rsid w:val="00561E51"/>
    <w:rsid w:val="00571303"/>
    <w:rsid w:val="0058402A"/>
    <w:rsid w:val="005B4194"/>
    <w:rsid w:val="005C40E7"/>
    <w:rsid w:val="005C53A0"/>
    <w:rsid w:val="005D73E4"/>
    <w:rsid w:val="005E022A"/>
    <w:rsid w:val="005E079A"/>
    <w:rsid w:val="005E13E8"/>
    <w:rsid w:val="005F255E"/>
    <w:rsid w:val="00645D66"/>
    <w:rsid w:val="00647C93"/>
    <w:rsid w:val="00663AB4"/>
    <w:rsid w:val="006835B0"/>
    <w:rsid w:val="00686DC6"/>
    <w:rsid w:val="00697BBC"/>
    <w:rsid w:val="006A2CFF"/>
    <w:rsid w:val="006D29BB"/>
    <w:rsid w:val="006F02F5"/>
    <w:rsid w:val="00716E1D"/>
    <w:rsid w:val="0072063E"/>
    <w:rsid w:val="007325FE"/>
    <w:rsid w:val="007422BE"/>
    <w:rsid w:val="00777CBD"/>
    <w:rsid w:val="0078234E"/>
    <w:rsid w:val="00797E4A"/>
    <w:rsid w:val="007A4E15"/>
    <w:rsid w:val="007A7757"/>
    <w:rsid w:val="007B21FF"/>
    <w:rsid w:val="007B4D3B"/>
    <w:rsid w:val="007B799D"/>
    <w:rsid w:val="007C5C58"/>
    <w:rsid w:val="007D17A9"/>
    <w:rsid w:val="007F1AE6"/>
    <w:rsid w:val="007F4C07"/>
    <w:rsid w:val="008075F5"/>
    <w:rsid w:val="00814296"/>
    <w:rsid w:val="00815786"/>
    <w:rsid w:val="00832F5A"/>
    <w:rsid w:val="00835278"/>
    <w:rsid w:val="008501ED"/>
    <w:rsid w:val="008650DA"/>
    <w:rsid w:val="00875E6C"/>
    <w:rsid w:val="00886DFF"/>
    <w:rsid w:val="00895D4B"/>
    <w:rsid w:val="008A73F1"/>
    <w:rsid w:val="008C6BC8"/>
    <w:rsid w:val="008D71B6"/>
    <w:rsid w:val="008E5966"/>
    <w:rsid w:val="008F6C06"/>
    <w:rsid w:val="0090275E"/>
    <w:rsid w:val="00904DC8"/>
    <w:rsid w:val="009110CB"/>
    <w:rsid w:val="00912878"/>
    <w:rsid w:val="00924D0C"/>
    <w:rsid w:val="00927CBF"/>
    <w:rsid w:val="00954B6A"/>
    <w:rsid w:val="009B1BB0"/>
    <w:rsid w:val="009C38B3"/>
    <w:rsid w:val="009D4065"/>
    <w:rsid w:val="009F1EA8"/>
    <w:rsid w:val="00A158EA"/>
    <w:rsid w:val="00A2375C"/>
    <w:rsid w:val="00A26266"/>
    <w:rsid w:val="00A35913"/>
    <w:rsid w:val="00A42BB7"/>
    <w:rsid w:val="00A432B9"/>
    <w:rsid w:val="00A605BD"/>
    <w:rsid w:val="00A63940"/>
    <w:rsid w:val="00A6553A"/>
    <w:rsid w:val="00A70C52"/>
    <w:rsid w:val="00A75480"/>
    <w:rsid w:val="00AA0424"/>
    <w:rsid w:val="00AA5775"/>
    <w:rsid w:val="00AB5811"/>
    <w:rsid w:val="00AC06B7"/>
    <w:rsid w:val="00AD29DC"/>
    <w:rsid w:val="00AE00E5"/>
    <w:rsid w:val="00AF22D5"/>
    <w:rsid w:val="00AF4A19"/>
    <w:rsid w:val="00AF71B0"/>
    <w:rsid w:val="00B11A36"/>
    <w:rsid w:val="00B232C9"/>
    <w:rsid w:val="00B3121D"/>
    <w:rsid w:val="00B43672"/>
    <w:rsid w:val="00B76E47"/>
    <w:rsid w:val="00BA5E72"/>
    <w:rsid w:val="00BC54FC"/>
    <w:rsid w:val="00BE0AC8"/>
    <w:rsid w:val="00BF0687"/>
    <w:rsid w:val="00BF08FF"/>
    <w:rsid w:val="00C0367C"/>
    <w:rsid w:val="00C07567"/>
    <w:rsid w:val="00C23C24"/>
    <w:rsid w:val="00C33152"/>
    <w:rsid w:val="00C34EC2"/>
    <w:rsid w:val="00C41C61"/>
    <w:rsid w:val="00C4309A"/>
    <w:rsid w:val="00C44320"/>
    <w:rsid w:val="00C462C8"/>
    <w:rsid w:val="00C53205"/>
    <w:rsid w:val="00C73E60"/>
    <w:rsid w:val="00C775A8"/>
    <w:rsid w:val="00C8270E"/>
    <w:rsid w:val="00C83EFE"/>
    <w:rsid w:val="00C8600F"/>
    <w:rsid w:val="00C923FA"/>
    <w:rsid w:val="00C929C3"/>
    <w:rsid w:val="00C93498"/>
    <w:rsid w:val="00CA3CBB"/>
    <w:rsid w:val="00CA7823"/>
    <w:rsid w:val="00CA7CC9"/>
    <w:rsid w:val="00CB7250"/>
    <w:rsid w:val="00CC0EC8"/>
    <w:rsid w:val="00CD0633"/>
    <w:rsid w:val="00CD546A"/>
    <w:rsid w:val="00CE7838"/>
    <w:rsid w:val="00D1623E"/>
    <w:rsid w:val="00D21056"/>
    <w:rsid w:val="00D33EED"/>
    <w:rsid w:val="00D3704A"/>
    <w:rsid w:val="00D410FA"/>
    <w:rsid w:val="00D44934"/>
    <w:rsid w:val="00D5071D"/>
    <w:rsid w:val="00D62245"/>
    <w:rsid w:val="00D72CCB"/>
    <w:rsid w:val="00D84F35"/>
    <w:rsid w:val="00D87B7E"/>
    <w:rsid w:val="00D91E33"/>
    <w:rsid w:val="00D91EB8"/>
    <w:rsid w:val="00D9561D"/>
    <w:rsid w:val="00D97230"/>
    <w:rsid w:val="00DB2577"/>
    <w:rsid w:val="00DE3395"/>
    <w:rsid w:val="00DE3C6B"/>
    <w:rsid w:val="00E04DBD"/>
    <w:rsid w:val="00E07E19"/>
    <w:rsid w:val="00E1161B"/>
    <w:rsid w:val="00E147EA"/>
    <w:rsid w:val="00E16057"/>
    <w:rsid w:val="00E379EA"/>
    <w:rsid w:val="00E514A5"/>
    <w:rsid w:val="00E56FF5"/>
    <w:rsid w:val="00E6319F"/>
    <w:rsid w:val="00E66010"/>
    <w:rsid w:val="00E75F69"/>
    <w:rsid w:val="00E764E4"/>
    <w:rsid w:val="00E90E13"/>
    <w:rsid w:val="00E97868"/>
    <w:rsid w:val="00EB10A2"/>
    <w:rsid w:val="00EC21D2"/>
    <w:rsid w:val="00EC3405"/>
    <w:rsid w:val="00EC784A"/>
    <w:rsid w:val="00ED7F8A"/>
    <w:rsid w:val="00EF5751"/>
    <w:rsid w:val="00F06AB5"/>
    <w:rsid w:val="00F12C87"/>
    <w:rsid w:val="00F14F31"/>
    <w:rsid w:val="00F15711"/>
    <w:rsid w:val="00F160B1"/>
    <w:rsid w:val="00F1780F"/>
    <w:rsid w:val="00F40B48"/>
    <w:rsid w:val="00F40BC0"/>
    <w:rsid w:val="00F50310"/>
    <w:rsid w:val="00F57475"/>
    <w:rsid w:val="00F6019A"/>
    <w:rsid w:val="00F60B77"/>
    <w:rsid w:val="00F6394C"/>
    <w:rsid w:val="00F74249"/>
    <w:rsid w:val="00F80351"/>
    <w:rsid w:val="00F84ECA"/>
    <w:rsid w:val="00F91BBB"/>
    <w:rsid w:val="00F927B5"/>
    <w:rsid w:val="00F9788D"/>
    <w:rsid w:val="00FA0FB7"/>
    <w:rsid w:val="00FB1836"/>
    <w:rsid w:val="00FC0146"/>
    <w:rsid w:val="00FC707D"/>
    <w:rsid w:val="00FE29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2160"/>
  <w15:chartTrackingRefBased/>
  <w15:docId w15:val="{6AFE82C4-C152-4C07-828C-6F5704A8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21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F1A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207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07D8"/>
    <w:rPr>
      <w:sz w:val="20"/>
      <w:szCs w:val="20"/>
    </w:rPr>
  </w:style>
  <w:style w:type="character" w:styleId="Refdenotaalpie">
    <w:name w:val="footnote reference"/>
    <w:basedOn w:val="Fuentedeprrafopredeter"/>
    <w:uiPriority w:val="99"/>
    <w:semiHidden/>
    <w:unhideWhenUsed/>
    <w:rsid w:val="003207D8"/>
    <w:rPr>
      <w:vertAlign w:val="superscript"/>
    </w:rPr>
  </w:style>
  <w:style w:type="paragraph" w:styleId="Prrafodelista">
    <w:name w:val="List Paragraph"/>
    <w:basedOn w:val="Normal"/>
    <w:link w:val="PrrafodelistaCar"/>
    <w:uiPriority w:val="34"/>
    <w:qFormat/>
    <w:rsid w:val="000F7721"/>
    <w:pPr>
      <w:ind w:left="720"/>
      <w:contextualSpacing/>
    </w:pPr>
  </w:style>
  <w:style w:type="character" w:customStyle="1" w:styleId="PrrafodelistaCar">
    <w:name w:val="Párrafo de lista Car"/>
    <w:link w:val="Prrafodelista"/>
    <w:uiPriority w:val="34"/>
    <w:rsid w:val="00AC06B7"/>
  </w:style>
  <w:style w:type="character" w:styleId="Refdecomentario">
    <w:name w:val="annotation reference"/>
    <w:basedOn w:val="Fuentedeprrafopredeter"/>
    <w:uiPriority w:val="99"/>
    <w:semiHidden/>
    <w:unhideWhenUsed/>
    <w:rsid w:val="00140D4E"/>
    <w:rPr>
      <w:sz w:val="16"/>
      <w:szCs w:val="16"/>
    </w:rPr>
  </w:style>
  <w:style w:type="paragraph" w:styleId="Textocomentario">
    <w:name w:val="annotation text"/>
    <w:basedOn w:val="Normal"/>
    <w:link w:val="TextocomentarioCar"/>
    <w:uiPriority w:val="99"/>
    <w:semiHidden/>
    <w:unhideWhenUsed/>
    <w:rsid w:val="00140D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D4E"/>
    <w:rPr>
      <w:sz w:val="20"/>
      <w:szCs w:val="20"/>
    </w:rPr>
  </w:style>
  <w:style w:type="paragraph" w:styleId="Asuntodelcomentario">
    <w:name w:val="annotation subject"/>
    <w:basedOn w:val="Textocomentario"/>
    <w:next w:val="Textocomentario"/>
    <w:link w:val="AsuntodelcomentarioCar"/>
    <w:uiPriority w:val="99"/>
    <w:semiHidden/>
    <w:unhideWhenUsed/>
    <w:rsid w:val="00140D4E"/>
    <w:rPr>
      <w:b/>
      <w:bCs/>
    </w:rPr>
  </w:style>
  <w:style w:type="character" w:customStyle="1" w:styleId="AsuntodelcomentarioCar">
    <w:name w:val="Asunto del comentario Car"/>
    <w:basedOn w:val="TextocomentarioCar"/>
    <w:link w:val="Asuntodelcomentario"/>
    <w:uiPriority w:val="99"/>
    <w:semiHidden/>
    <w:rsid w:val="00140D4E"/>
    <w:rPr>
      <w:b/>
      <w:bCs/>
      <w:sz w:val="20"/>
      <w:szCs w:val="20"/>
    </w:rPr>
  </w:style>
  <w:style w:type="paragraph" w:styleId="Encabezado">
    <w:name w:val="header"/>
    <w:basedOn w:val="Normal"/>
    <w:link w:val="EncabezadoCar"/>
    <w:uiPriority w:val="99"/>
    <w:unhideWhenUsed/>
    <w:rsid w:val="00E63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19F"/>
  </w:style>
  <w:style w:type="paragraph" w:styleId="Piedepgina">
    <w:name w:val="footer"/>
    <w:basedOn w:val="Normal"/>
    <w:link w:val="PiedepginaCar"/>
    <w:uiPriority w:val="99"/>
    <w:unhideWhenUsed/>
    <w:rsid w:val="00E63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19F"/>
  </w:style>
  <w:style w:type="table" w:styleId="Tablaconcuadrcula">
    <w:name w:val="Table Grid"/>
    <w:basedOn w:val="Tablanormal"/>
    <w:uiPriority w:val="39"/>
    <w:rsid w:val="00E1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2105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21056"/>
    <w:pPr>
      <w:outlineLvl w:val="9"/>
    </w:pPr>
    <w:rPr>
      <w:lang w:eastAsia="es-CO"/>
    </w:rPr>
  </w:style>
  <w:style w:type="character" w:customStyle="1" w:styleId="Ttulo2Car">
    <w:name w:val="Título 2 Car"/>
    <w:basedOn w:val="Fuentedeprrafopredeter"/>
    <w:link w:val="Ttulo2"/>
    <w:uiPriority w:val="9"/>
    <w:semiHidden/>
    <w:rsid w:val="004F1A6C"/>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30332E"/>
    <w:pPr>
      <w:spacing w:after="100"/>
    </w:pPr>
  </w:style>
  <w:style w:type="paragraph" w:styleId="TDC2">
    <w:name w:val="toc 2"/>
    <w:basedOn w:val="Normal"/>
    <w:next w:val="Normal"/>
    <w:autoRedefine/>
    <w:uiPriority w:val="39"/>
    <w:unhideWhenUsed/>
    <w:rsid w:val="0030332E"/>
    <w:pPr>
      <w:spacing w:after="100"/>
      <w:ind w:left="220"/>
    </w:pPr>
  </w:style>
  <w:style w:type="character" w:styleId="Hipervnculo">
    <w:name w:val="Hyperlink"/>
    <w:basedOn w:val="Fuentedeprrafopredeter"/>
    <w:uiPriority w:val="99"/>
    <w:unhideWhenUsed/>
    <w:rsid w:val="0030332E"/>
    <w:rPr>
      <w:color w:val="0563C1" w:themeColor="hyperlink"/>
      <w:u w:val="single"/>
    </w:rPr>
  </w:style>
  <w:style w:type="paragraph" w:customStyle="1" w:styleId="Default">
    <w:name w:val="Default"/>
    <w:rsid w:val="00AE00E5"/>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textrun">
    <w:name w:val="normaltextrun"/>
    <w:basedOn w:val="Fuentedeprrafopredeter"/>
    <w:rsid w:val="00314A2C"/>
  </w:style>
  <w:style w:type="character" w:customStyle="1" w:styleId="eop">
    <w:name w:val="eop"/>
    <w:basedOn w:val="Fuentedeprrafopredeter"/>
    <w:rsid w:val="00314A2C"/>
  </w:style>
  <w:style w:type="paragraph" w:customStyle="1" w:styleId="paragraph">
    <w:name w:val="paragraph"/>
    <w:basedOn w:val="Normal"/>
    <w:rsid w:val="004C03D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7275">
      <w:bodyDiv w:val="1"/>
      <w:marLeft w:val="0"/>
      <w:marRight w:val="0"/>
      <w:marTop w:val="0"/>
      <w:marBottom w:val="0"/>
      <w:divBdr>
        <w:top w:val="none" w:sz="0" w:space="0" w:color="auto"/>
        <w:left w:val="none" w:sz="0" w:space="0" w:color="auto"/>
        <w:bottom w:val="none" w:sz="0" w:space="0" w:color="auto"/>
        <w:right w:val="none" w:sz="0" w:space="0" w:color="auto"/>
      </w:divBdr>
    </w:div>
    <w:div w:id="461775483">
      <w:bodyDiv w:val="1"/>
      <w:marLeft w:val="0"/>
      <w:marRight w:val="0"/>
      <w:marTop w:val="0"/>
      <w:marBottom w:val="0"/>
      <w:divBdr>
        <w:top w:val="none" w:sz="0" w:space="0" w:color="auto"/>
        <w:left w:val="none" w:sz="0" w:space="0" w:color="auto"/>
        <w:bottom w:val="none" w:sz="0" w:space="0" w:color="auto"/>
        <w:right w:val="none" w:sz="0" w:space="0" w:color="auto"/>
      </w:divBdr>
      <w:divsChild>
        <w:div w:id="1958176156">
          <w:marLeft w:val="0"/>
          <w:marRight w:val="0"/>
          <w:marTop w:val="0"/>
          <w:marBottom w:val="0"/>
          <w:divBdr>
            <w:top w:val="none" w:sz="0" w:space="0" w:color="auto"/>
            <w:left w:val="none" w:sz="0" w:space="0" w:color="auto"/>
            <w:bottom w:val="none" w:sz="0" w:space="0" w:color="auto"/>
            <w:right w:val="none" w:sz="0" w:space="0" w:color="auto"/>
          </w:divBdr>
        </w:div>
        <w:div w:id="773593442">
          <w:marLeft w:val="0"/>
          <w:marRight w:val="0"/>
          <w:marTop w:val="0"/>
          <w:marBottom w:val="0"/>
          <w:divBdr>
            <w:top w:val="none" w:sz="0" w:space="0" w:color="auto"/>
            <w:left w:val="none" w:sz="0" w:space="0" w:color="auto"/>
            <w:bottom w:val="none" w:sz="0" w:space="0" w:color="auto"/>
            <w:right w:val="none" w:sz="0" w:space="0" w:color="auto"/>
          </w:divBdr>
        </w:div>
        <w:div w:id="1046105895">
          <w:marLeft w:val="0"/>
          <w:marRight w:val="0"/>
          <w:marTop w:val="0"/>
          <w:marBottom w:val="0"/>
          <w:divBdr>
            <w:top w:val="none" w:sz="0" w:space="0" w:color="auto"/>
            <w:left w:val="none" w:sz="0" w:space="0" w:color="auto"/>
            <w:bottom w:val="none" w:sz="0" w:space="0" w:color="auto"/>
            <w:right w:val="none" w:sz="0" w:space="0" w:color="auto"/>
          </w:divBdr>
        </w:div>
        <w:div w:id="1019889563">
          <w:marLeft w:val="0"/>
          <w:marRight w:val="0"/>
          <w:marTop w:val="0"/>
          <w:marBottom w:val="0"/>
          <w:divBdr>
            <w:top w:val="none" w:sz="0" w:space="0" w:color="auto"/>
            <w:left w:val="none" w:sz="0" w:space="0" w:color="auto"/>
            <w:bottom w:val="none" w:sz="0" w:space="0" w:color="auto"/>
            <w:right w:val="none" w:sz="0" w:space="0" w:color="auto"/>
          </w:divBdr>
        </w:div>
      </w:divsChild>
    </w:div>
    <w:div w:id="498352276">
      <w:bodyDiv w:val="1"/>
      <w:marLeft w:val="0"/>
      <w:marRight w:val="0"/>
      <w:marTop w:val="0"/>
      <w:marBottom w:val="0"/>
      <w:divBdr>
        <w:top w:val="none" w:sz="0" w:space="0" w:color="auto"/>
        <w:left w:val="none" w:sz="0" w:space="0" w:color="auto"/>
        <w:bottom w:val="none" w:sz="0" w:space="0" w:color="auto"/>
        <w:right w:val="none" w:sz="0" w:space="0" w:color="auto"/>
      </w:divBdr>
    </w:div>
    <w:div w:id="688608964">
      <w:bodyDiv w:val="1"/>
      <w:marLeft w:val="0"/>
      <w:marRight w:val="0"/>
      <w:marTop w:val="0"/>
      <w:marBottom w:val="0"/>
      <w:divBdr>
        <w:top w:val="none" w:sz="0" w:space="0" w:color="auto"/>
        <w:left w:val="none" w:sz="0" w:space="0" w:color="auto"/>
        <w:bottom w:val="none" w:sz="0" w:space="0" w:color="auto"/>
        <w:right w:val="none" w:sz="0" w:space="0" w:color="auto"/>
      </w:divBdr>
    </w:div>
    <w:div w:id="1222473859">
      <w:bodyDiv w:val="1"/>
      <w:marLeft w:val="0"/>
      <w:marRight w:val="0"/>
      <w:marTop w:val="0"/>
      <w:marBottom w:val="0"/>
      <w:divBdr>
        <w:top w:val="none" w:sz="0" w:space="0" w:color="auto"/>
        <w:left w:val="none" w:sz="0" w:space="0" w:color="auto"/>
        <w:bottom w:val="none" w:sz="0" w:space="0" w:color="auto"/>
        <w:right w:val="none" w:sz="0" w:space="0" w:color="auto"/>
      </w:divBdr>
    </w:div>
    <w:div w:id="1676610098">
      <w:bodyDiv w:val="1"/>
      <w:marLeft w:val="0"/>
      <w:marRight w:val="0"/>
      <w:marTop w:val="0"/>
      <w:marBottom w:val="0"/>
      <w:divBdr>
        <w:top w:val="none" w:sz="0" w:space="0" w:color="auto"/>
        <w:left w:val="none" w:sz="0" w:space="0" w:color="auto"/>
        <w:bottom w:val="none" w:sz="0" w:space="0" w:color="auto"/>
        <w:right w:val="none" w:sz="0" w:space="0" w:color="auto"/>
      </w:divBdr>
    </w:div>
    <w:div w:id="1986813647">
      <w:bodyDiv w:val="1"/>
      <w:marLeft w:val="0"/>
      <w:marRight w:val="0"/>
      <w:marTop w:val="0"/>
      <w:marBottom w:val="0"/>
      <w:divBdr>
        <w:top w:val="none" w:sz="0" w:space="0" w:color="auto"/>
        <w:left w:val="none" w:sz="0" w:space="0" w:color="auto"/>
        <w:bottom w:val="none" w:sz="0" w:space="0" w:color="auto"/>
        <w:right w:val="none" w:sz="0" w:space="0" w:color="auto"/>
      </w:divBdr>
    </w:div>
    <w:div w:id="21086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8680B-9761-4712-B84F-356F6F18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2007</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5CG92764W1</dc:creator>
  <cp:keywords/>
  <dc:description/>
  <cp:lastModifiedBy>Mery Garcia</cp:lastModifiedBy>
  <cp:revision>3</cp:revision>
  <dcterms:created xsi:type="dcterms:W3CDTF">2022-09-08T19:27:00Z</dcterms:created>
  <dcterms:modified xsi:type="dcterms:W3CDTF">2022-09-12T19:54:00Z</dcterms:modified>
</cp:coreProperties>
</file>