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(</w:t>
      </w:r>
      <w:r w:rsidR="00F22BE8">
        <w:rPr>
          <w:rFonts w:ascii="Arial" w:hAnsi="Arial" w:cs="Arial"/>
          <w:b/>
          <w:sz w:val="20"/>
          <w:szCs w:val="20"/>
        </w:rPr>
        <w:t>ÁREA</w:t>
      </w:r>
      <w:r>
        <w:rPr>
          <w:rFonts w:ascii="Arial" w:hAnsi="Arial" w:cs="Arial"/>
          <w:b/>
          <w:sz w:val="20"/>
          <w:szCs w:val="20"/>
        </w:rPr>
        <w:t>)</w:t>
      </w:r>
    </w:p>
    <w:p w14:paraId="1C6ABBFF" w14:textId="5B927389" w:rsidR="00822527" w:rsidRPr="00822527" w:rsidRDefault="00822527" w:rsidP="003521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2527">
        <w:rPr>
          <w:rFonts w:ascii="Arial" w:hAnsi="Arial" w:cs="Arial"/>
          <w:sz w:val="20"/>
          <w:szCs w:val="20"/>
        </w:rPr>
        <w:t>Subdirección de Gestión del Riesgo</w:t>
      </w:r>
    </w:p>
    <w:p w14:paraId="32CC3508" w14:textId="770FF57B" w:rsidR="00B457F2" w:rsidRPr="0035212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OBJETIVO</w:t>
      </w:r>
    </w:p>
    <w:p w14:paraId="663ED384" w14:textId="19ACAE06" w:rsidR="00304BA8" w:rsidRPr="00304BA8" w:rsidRDefault="003A7D07" w:rsidP="00352125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304BA8" w:rsidRPr="00304BA8">
        <w:rPr>
          <w:rFonts w:ascii="Arial" w:hAnsi="Arial" w:cs="Arial"/>
          <w:color w:val="000000" w:themeColor="text1"/>
          <w:sz w:val="20"/>
          <w:szCs w:val="20"/>
        </w:rPr>
        <w:t>dentificar la ubicación, gravedad de los daños potenciales y la probabilidad de ocurrencia de los fenómenos amenazantes en Bogotá D.C</w:t>
      </w:r>
      <w:r w:rsidR="001E6E0E">
        <w:rPr>
          <w:rFonts w:ascii="Arial" w:hAnsi="Arial" w:cs="Arial"/>
          <w:color w:val="000000" w:themeColor="text1"/>
          <w:sz w:val="20"/>
          <w:szCs w:val="20"/>
        </w:rPr>
        <w:t xml:space="preserve"> asociados a la misionalidad de la UAECOB </w:t>
      </w:r>
      <w:r w:rsidR="004D66F9">
        <w:rPr>
          <w:rFonts w:ascii="Arial" w:hAnsi="Arial" w:cs="Arial"/>
          <w:color w:val="000000" w:themeColor="text1"/>
          <w:sz w:val="20"/>
          <w:szCs w:val="20"/>
        </w:rPr>
        <w:t>(incendios, re</w:t>
      </w:r>
      <w:r w:rsidR="004D66F9" w:rsidRPr="001E6E0E">
        <w:rPr>
          <w:rFonts w:ascii="Arial" w:hAnsi="Arial" w:cs="Arial"/>
          <w:color w:val="000000" w:themeColor="text1"/>
          <w:sz w:val="20"/>
          <w:szCs w:val="20"/>
        </w:rPr>
        <w:t>scates en todas sus modalidades y materiales peligrosos</w:t>
      </w:r>
      <w:r w:rsidR="004D66F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1E6E0E">
        <w:rPr>
          <w:rFonts w:ascii="Arial" w:hAnsi="Arial" w:cs="Arial"/>
          <w:color w:val="000000" w:themeColor="text1"/>
          <w:sz w:val="20"/>
          <w:szCs w:val="20"/>
        </w:rPr>
        <w:t>de acuerdo con lo establecido por la Ley 1575 de 2012</w:t>
      </w:r>
      <w:r w:rsidR="00822527">
        <w:rPr>
          <w:rFonts w:ascii="Arial" w:hAnsi="Arial" w:cs="Arial"/>
          <w:color w:val="000000" w:themeColor="text1"/>
          <w:sz w:val="20"/>
          <w:szCs w:val="20"/>
        </w:rPr>
        <w:t>, p</w:t>
      </w:r>
      <w:r w:rsidR="00822527" w:rsidRPr="001E6E0E">
        <w:rPr>
          <w:rFonts w:ascii="Arial" w:hAnsi="Arial" w:cs="Arial"/>
          <w:color w:val="000000" w:themeColor="text1"/>
          <w:sz w:val="20"/>
          <w:szCs w:val="20"/>
        </w:rPr>
        <w:t>or medio de la cual se establece la Ley General de Bomberos de Colombi</w:t>
      </w:r>
      <w:r w:rsidR="00822527">
        <w:rPr>
          <w:rFonts w:ascii="Arial" w:hAnsi="Arial" w:cs="Arial"/>
          <w:color w:val="000000" w:themeColor="text1"/>
          <w:sz w:val="20"/>
          <w:szCs w:val="20"/>
        </w:rPr>
        <w:t>a</w:t>
      </w:r>
      <w:r w:rsidR="001E6E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12EC8E" w14:textId="22D7553D" w:rsidR="00E51DF1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ALCANCE</w:t>
      </w:r>
    </w:p>
    <w:p w14:paraId="58D01CFC" w14:textId="48BEB61C" w:rsidR="00304BA8" w:rsidRPr="00304BA8" w:rsidRDefault="00304BA8" w:rsidP="00304BA8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4BA8">
        <w:rPr>
          <w:rFonts w:ascii="Arial" w:hAnsi="Arial" w:cs="Arial"/>
          <w:bCs/>
          <w:sz w:val="20"/>
          <w:szCs w:val="20"/>
        </w:rPr>
        <w:t>Inicia con la elaboración de escenarios de riesgo de los fenómenos amenazantes en Bogotá D.C.</w:t>
      </w:r>
      <w:r w:rsidR="001E6E0E" w:rsidRPr="001E6E0E">
        <w:t xml:space="preserve"> </w:t>
      </w:r>
      <w:r w:rsidR="001E6E0E" w:rsidRPr="001E6E0E">
        <w:rPr>
          <w:rFonts w:ascii="Arial" w:hAnsi="Arial" w:cs="Arial"/>
          <w:bCs/>
          <w:sz w:val="20"/>
          <w:szCs w:val="20"/>
        </w:rPr>
        <w:t xml:space="preserve">asociados a la misionalidad de la UAECOB de acuerdo con lo establecido por la Ley 1575 de 2012, </w:t>
      </w:r>
      <w:r w:rsidRPr="00304BA8">
        <w:rPr>
          <w:rFonts w:ascii="Arial" w:hAnsi="Arial" w:cs="Arial"/>
          <w:bCs/>
          <w:sz w:val="20"/>
          <w:szCs w:val="20"/>
        </w:rPr>
        <w:t>mediante la identificación de la ubicación, gravedad de los daños potenciales y la probabilidad de ocurrencia de estos, y termina en la identificación de recomendaciones para selección de medidas de intervención en reducción del riesgo y preparación ante la emergencia.</w:t>
      </w:r>
    </w:p>
    <w:p w14:paraId="77298F00" w14:textId="4F2640C5" w:rsidR="00B457F2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POLÍTICAS DE OPERACIÓN</w:t>
      </w:r>
    </w:p>
    <w:p w14:paraId="098FB18B" w14:textId="77777777" w:rsidR="00E82849" w:rsidRPr="00352125" w:rsidRDefault="00E82849" w:rsidP="00E82849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50EE1E1" w14:textId="77777777" w:rsidR="00304BA8" w:rsidRP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04BA8">
        <w:rPr>
          <w:rFonts w:ascii="Arial" w:hAnsi="Arial" w:cs="Arial"/>
          <w:color w:val="000000" w:themeColor="text1"/>
          <w:sz w:val="20"/>
          <w:szCs w:val="20"/>
          <w:lang w:val="es-ES"/>
        </w:rPr>
        <w:t>Es responsabilidad de cada líder de proceso:</w:t>
      </w:r>
    </w:p>
    <w:p w14:paraId="0FC4A4B4" w14:textId="1943D542" w:rsidR="008524CA" w:rsidRPr="00304BA8" w:rsidRDefault="00304BA8" w:rsidP="00384ACD">
      <w:pPr>
        <w:pStyle w:val="Prrafodelista"/>
        <w:numPr>
          <w:ilvl w:val="2"/>
          <w:numId w:val="18"/>
        </w:numPr>
        <w:ind w:left="1418" w:hanging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04BA8">
        <w:rPr>
          <w:rFonts w:ascii="Arial" w:hAnsi="Arial" w:cs="Arial"/>
          <w:color w:val="000000" w:themeColor="text1"/>
          <w:sz w:val="20"/>
          <w:szCs w:val="20"/>
          <w:lang w:val="es-ES"/>
        </w:rPr>
        <w:t>Convocar para la realización de plan de acción realizando mesas de trabajo</w:t>
      </w:r>
      <w:r w:rsidR="006636D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0D582C97" w14:textId="63C7D427" w:rsidR="008524CA" w:rsidRPr="008524CA" w:rsidRDefault="00304BA8" w:rsidP="00384ACD">
      <w:pPr>
        <w:pStyle w:val="Prrafodelista"/>
        <w:numPr>
          <w:ilvl w:val="2"/>
          <w:numId w:val="18"/>
        </w:numPr>
        <w:ind w:left="1418" w:hanging="709"/>
        <w:jc w:val="both"/>
        <w:rPr>
          <w:lang w:val="es-ES"/>
        </w:rPr>
      </w:pPr>
      <w:r w:rsidRPr="008524CA">
        <w:rPr>
          <w:lang w:val="es-ES"/>
        </w:rPr>
        <w:t>Establecer tiempos de diseño de productos</w:t>
      </w:r>
      <w:r w:rsidR="006636D3" w:rsidRPr="008524CA">
        <w:rPr>
          <w:lang w:val="es-ES"/>
        </w:rPr>
        <w:t>.</w:t>
      </w:r>
    </w:p>
    <w:p w14:paraId="3012E0A9" w14:textId="1C6E4A58" w:rsidR="008524CA" w:rsidRPr="00384ACD" w:rsidRDefault="00304BA8" w:rsidP="00384ACD">
      <w:pPr>
        <w:pStyle w:val="Prrafodelista"/>
        <w:numPr>
          <w:ilvl w:val="2"/>
          <w:numId w:val="18"/>
        </w:numPr>
        <w:ind w:left="1418" w:hanging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84ACD">
        <w:rPr>
          <w:rFonts w:ascii="Arial" w:hAnsi="Arial" w:cs="Arial"/>
          <w:color w:val="000000" w:themeColor="text1"/>
          <w:sz w:val="20"/>
          <w:szCs w:val="20"/>
          <w:lang w:val="es-ES"/>
        </w:rPr>
        <w:t>Hacer seguimiento al diseño de productos</w:t>
      </w:r>
      <w:r w:rsidR="006636D3" w:rsidRPr="00384ACD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21593956" w14:textId="620BA3C9" w:rsidR="008524CA" w:rsidRPr="00384ACD" w:rsidRDefault="00304BA8" w:rsidP="00384ACD">
      <w:pPr>
        <w:pStyle w:val="Prrafodelista"/>
        <w:numPr>
          <w:ilvl w:val="2"/>
          <w:numId w:val="18"/>
        </w:numPr>
        <w:ind w:left="1418" w:hanging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84ACD">
        <w:rPr>
          <w:rFonts w:ascii="Arial" w:hAnsi="Arial" w:cs="Arial"/>
          <w:color w:val="000000" w:themeColor="text1"/>
          <w:sz w:val="20"/>
          <w:szCs w:val="20"/>
          <w:lang w:val="es-ES"/>
        </w:rPr>
        <w:t>Socializar los documentos que aprueba, al personal que interacciona en el documento.</w:t>
      </w:r>
    </w:p>
    <w:p w14:paraId="55ED8AB2" w14:textId="1CF2B7AE" w:rsidR="008524CA" w:rsidRPr="00384ACD" w:rsidRDefault="00304BA8" w:rsidP="00384ACD">
      <w:pPr>
        <w:pStyle w:val="Prrafodelista"/>
        <w:numPr>
          <w:ilvl w:val="2"/>
          <w:numId w:val="18"/>
        </w:numPr>
        <w:ind w:left="1418" w:hanging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84ACD">
        <w:rPr>
          <w:rFonts w:ascii="Arial" w:hAnsi="Arial" w:cs="Arial"/>
          <w:color w:val="000000" w:themeColor="text1"/>
          <w:sz w:val="20"/>
          <w:szCs w:val="20"/>
          <w:lang w:val="es-ES"/>
        </w:rPr>
        <w:t>Hacer cumplir los requisitos establecidos en los documentos aprobados.</w:t>
      </w:r>
    </w:p>
    <w:p w14:paraId="36FC9060" w14:textId="77777777" w:rsidR="00304BA8" w:rsidRPr="00384ACD" w:rsidRDefault="00304BA8" w:rsidP="00384ACD">
      <w:pPr>
        <w:pStyle w:val="Prrafodelista"/>
        <w:numPr>
          <w:ilvl w:val="2"/>
          <w:numId w:val="18"/>
        </w:numPr>
        <w:ind w:left="1418" w:hanging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84ACD">
        <w:rPr>
          <w:rFonts w:ascii="Arial" w:hAnsi="Arial" w:cs="Arial"/>
          <w:color w:val="000000" w:themeColor="text1"/>
          <w:sz w:val="20"/>
          <w:szCs w:val="20"/>
          <w:lang w:val="es-ES"/>
        </w:rPr>
        <w:t>Actualizar los documentos del SIG cuando la normatividad y documentos Externos aplicables cambien.</w:t>
      </w:r>
    </w:p>
    <w:p w14:paraId="123B8AD8" w14:textId="77777777" w:rsidR="00304BA8" w:rsidRP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04BA8">
        <w:rPr>
          <w:rFonts w:ascii="Arial" w:hAnsi="Arial" w:cs="Arial"/>
          <w:color w:val="000000" w:themeColor="text1"/>
          <w:sz w:val="20"/>
          <w:szCs w:val="20"/>
          <w:lang w:val="es-ES"/>
        </w:rPr>
        <w:t>Para la caracterización de escenarios de riesgo, el período de tiempo a analizar debe ser mínimo de 5 años.</w:t>
      </w:r>
    </w:p>
    <w:p w14:paraId="114A3D63" w14:textId="3000513F" w:rsidR="00304BA8" w:rsidRDefault="00A75BAF" w:rsidP="00A75BA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75BAF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Toda la información geográfica generada debe </w:t>
      </w:r>
      <w:r w:rsidR="00304BA8" w:rsidRPr="00A75BAF">
        <w:rPr>
          <w:rFonts w:ascii="Arial" w:hAnsi="Arial" w:cs="Arial"/>
          <w:color w:val="000000" w:themeColor="text1"/>
          <w:sz w:val="20"/>
          <w:szCs w:val="20"/>
          <w:lang w:val="es-ES"/>
        </w:rPr>
        <w:t>emplear el sistema de refe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rencia oficial del país y ser consolidada según se establezca</w:t>
      </w:r>
      <w:r w:rsidR="004D66F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r w:rsidR="00EA222C">
        <w:rPr>
          <w:rFonts w:ascii="Arial" w:hAnsi="Arial" w:cs="Arial"/>
          <w:color w:val="000000" w:themeColor="text1"/>
          <w:sz w:val="20"/>
          <w:szCs w:val="20"/>
          <w:lang w:val="es-ES"/>
        </w:rPr>
        <w:t>en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el sistema de información de geográfico de la Entidad.</w:t>
      </w:r>
    </w:p>
    <w:p w14:paraId="792051AF" w14:textId="77777777" w:rsidR="00596C0B" w:rsidRPr="00596C0B" w:rsidRDefault="00596C0B" w:rsidP="00596C0B">
      <w:pPr>
        <w:pStyle w:val="Prrafodelista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96C0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La elaboración y actualización de escenarios de riesgo debe responder a una priorización teniendo en cuenta cantidad de eventos atendidos y proporción de daños ocasionados a la ciudad. </w:t>
      </w:r>
    </w:p>
    <w:p w14:paraId="033915EA" w14:textId="132FA29A" w:rsid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04BA8">
        <w:rPr>
          <w:rFonts w:ascii="Arial" w:hAnsi="Arial" w:cs="Arial"/>
          <w:color w:val="000000" w:themeColor="text1"/>
          <w:sz w:val="20"/>
          <w:szCs w:val="20"/>
          <w:lang w:val="es-ES"/>
        </w:rPr>
        <w:t>Anualmente se debe realizar un análisis sobre la pertinencia de actualización de los escenarios de riesgo</w:t>
      </w:r>
      <w:r w:rsidR="009A4EC2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teniendo en cuenta variables cómo </w:t>
      </w:r>
    </w:p>
    <w:p w14:paraId="4DB226FE" w14:textId="77777777" w:rsidR="00E82849" w:rsidRPr="00304BA8" w:rsidRDefault="00E82849" w:rsidP="00304BA8">
      <w:pPr>
        <w:pStyle w:val="Prrafodelista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</w:p>
    <w:p w14:paraId="1F2C28AA" w14:textId="77777777" w:rsidR="00B457F2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>DEFINICIONES</w:t>
      </w:r>
    </w:p>
    <w:p w14:paraId="7C20D680" w14:textId="77777777" w:rsidR="00B457F2" w:rsidRPr="00B457F2" w:rsidRDefault="00B457F2" w:rsidP="008C7EA6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B932819" w14:textId="1927CB0E" w:rsidR="00304BA8" w:rsidRP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4BA8">
        <w:rPr>
          <w:rFonts w:ascii="Arial" w:hAnsi="Arial" w:cs="Arial"/>
          <w:b/>
          <w:color w:val="000000" w:themeColor="text1"/>
          <w:sz w:val="20"/>
          <w:szCs w:val="20"/>
        </w:rPr>
        <w:t xml:space="preserve">Amenaza: </w:t>
      </w:r>
      <w:r w:rsidRPr="00304BA8">
        <w:rPr>
          <w:rFonts w:ascii="Arial" w:hAnsi="Arial" w:cs="Arial"/>
          <w:color w:val="000000" w:themeColor="text1"/>
          <w:sz w:val="20"/>
          <w:szCs w:val="20"/>
        </w:rPr>
        <w:t>Peligro latente de que un evento físico de origen natural, o causado, o inducido por la acción humana de manera accidental, se presente con una severidad suficiente para causar pérdida de vidas, lesiones u otros impactos en la salud, así como también daños y pérdidas en los bienes, la infraestructura, los medios de sustento, la prestación de servicios y los recursos ambientales. (Ley 1523 de 2012).</w:t>
      </w:r>
    </w:p>
    <w:p w14:paraId="27761037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58CC3E" w14:textId="6694CFB8" w:rsidR="00304BA8" w:rsidRP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4BA8">
        <w:rPr>
          <w:rFonts w:ascii="Arial" w:hAnsi="Arial" w:cs="Arial"/>
          <w:b/>
          <w:color w:val="000000" w:themeColor="text1"/>
          <w:sz w:val="20"/>
          <w:szCs w:val="20"/>
        </w:rPr>
        <w:t xml:space="preserve">Análisis de comportamiento espacial: </w:t>
      </w:r>
      <w:r w:rsidRPr="00304BA8">
        <w:rPr>
          <w:rFonts w:ascii="Arial" w:hAnsi="Arial" w:cs="Arial"/>
          <w:color w:val="000000" w:themeColor="text1"/>
          <w:sz w:val="20"/>
          <w:szCs w:val="20"/>
        </w:rPr>
        <w:t>Reúne los elementos geográficos, que permiten realizar el análisis de los diferentes comportamientos identificados en el territorio. A partir de la ubicación de eventos ocurridos a través del tiempo, se puede identificar sectores o zonas donde se está presentando determinada situación a fin de ser analizada, obteniendo con esto capas temáticas tales como: ubicación de puntos, densidad de eventos, amenaza, riesgo, vulnerabilidad, etc.</w:t>
      </w:r>
      <w:r w:rsidRPr="00304BA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4A0648E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3E6325" w14:textId="251D7EEE" w:rsidR="00304BA8" w:rsidRP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04BA8">
        <w:rPr>
          <w:rFonts w:ascii="Arial" w:hAnsi="Arial" w:cs="Arial"/>
          <w:b/>
          <w:color w:val="000000" w:themeColor="text1"/>
          <w:sz w:val="20"/>
          <w:szCs w:val="20"/>
        </w:rPr>
        <w:t xml:space="preserve">Análisis y evaluación del riesgo: </w:t>
      </w:r>
      <w:r w:rsidRPr="00304BA8">
        <w:rPr>
          <w:rFonts w:ascii="Arial" w:hAnsi="Arial" w:cs="Arial"/>
          <w:color w:val="000000" w:themeColor="text1"/>
          <w:sz w:val="20"/>
          <w:szCs w:val="20"/>
        </w:rPr>
        <w:t xml:space="preserve">Implica la consideración de las causas y fuentes del riesgo, sus consecuencias y la probabilidad de que dichas consecuencias puedan ocurrir. Es el modelo mediante el cual </w:t>
      </w:r>
      <w:r w:rsidRPr="00304BA8">
        <w:rPr>
          <w:rFonts w:ascii="Arial" w:hAnsi="Arial" w:cs="Arial"/>
          <w:color w:val="000000" w:themeColor="text1"/>
          <w:sz w:val="20"/>
          <w:szCs w:val="20"/>
        </w:rPr>
        <w:lastRenderedPageBreak/>
        <w:t>se relaciona la amenaza y la vulnerabilidad de los elementos expuestos, con el fin de determinar los posibles efectos sociales, económicos y ambientales y sus probabilidades. Se estima el valor de los daños y las pérdidas potenciales, y se compara con criterios de seguridad establecidos, con el propósito de definir tipos de intervención y alcance de la reducción del riesgo y preparación para la respuesta y la recuperación. (Ley 1523 de 2012).</w:t>
      </w:r>
    </w:p>
    <w:p w14:paraId="4C6E47D3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C64B22" w14:textId="4C2A1464" w:rsidR="00304BA8" w:rsidRPr="00304BA8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4BA8">
        <w:rPr>
          <w:rFonts w:ascii="Arial" w:hAnsi="Arial" w:cs="Arial"/>
          <w:b/>
          <w:color w:val="000000" w:themeColor="text1"/>
          <w:sz w:val="20"/>
          <w:szCs w:val="20"/>
        </w:rPr>
        <w:t>Caracterización de escenarios de riesgo:</w:t>
      </w:r>
      <w:r w:rsidRPr="00304BA8">
        <w:rPr>
          <w:rFonts w:ascii="Arial" w:hAnsi="Arial" w:cs="Arial"/>
          <w:color w:val="000000" w:themeColor="text1"/>
          <w:sz w:val="20"/>
          <w:szCs w:val="20"/>
        </w:rPr>
        <w:t xml:space="preserve"> Es el proceso que busca conocer, de manera general, las condiciones de riesgo de un territorio, enfatizando en sus causas y actores e identificando los principales factores influyentes, los daños y pérdidas que pueden presentarse, y todas las medidas posibles que podrían aplicarse para su manejo. </w:t>
      </w:r>
      <w:sdt>
        <w:sdtPr>
          <w:id w:val="1725484332"/>
          <w:citation/>
        </w:sdtPr>
        <w:sdtEndPr/>
        <w:sdtContent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instrText xml:space="preserve"> CITATION Sis17 \l 9226 </w:instrText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t>(Sistema Nacional de Gestión del Riesgo de Desastres, SNGRD, 2017)</w:t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</w:sdtContent>
      </w:sdt>
      <w:r w:rsidRPr="00304BA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3D3D40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24EADF" w14:textId="35FD2C9C" w:rsidR="00304BA8" w:rsidRPr="00E341B7" w:rsidRDefault="00304BA8" w:rsidP="00E341B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41B7">
        <w:rPr>
          <w:rFonts w:ascii="Arial" w:hAnsi="Arial" w:cs="Arial"/>
          <w:b/>
          <w:color w:val="000000" w:themeColor="text1"/>
          <w:sz w:val="20"/>
          <w:szCs w:val="20"/>
        </w:rPr>
        <w:t>Conocimiento del riesgo:</w:t>
      </w:r>
      <w:r w:rsidRPr="00E341B7">
        <w:rPr>
          <w:rFonts w:ascii="Arial" w:hAnsi="Arial" w:cs="Arial"/>
          <w:color w:val="000000" w:themeColor="text1"/>
          <w:sz w:val="20"/>
          <w:szCs w:val="20"/>
        </w:rPr>
        <w:t xml:space="preserve"> Es el proceso de la gestión del riesgo compuesto por la identificación de escenarios de riesgo, el análisis y evaluación del riesgo, el monitoreo y seguimiento del riesgo y sus componentes y la comunicación para promover una mayor conciencia </w:t>
      </w:r>
      <w:proofErr w:type="gramStart"/>
      <w:r w:rsidRPr="00E341B7">
        <w:rPr>
          <w:rFonts w:ascii="Arial" w:hAnsi="Arial" w:cs="Arial"/>
          <w:color w:val="000000" w:themeColor="text1"/>
          <w:sz w:val="20"/>
          <w:szCs w:val="20"/>
        </w:rPr>
        <w:t>del mismo</w:t>
      </w:r>
      <w:proofErr w:type="gramEnd"/>
      <w:r w:rsidRPr="00E341B7">
        <w:rPr>
          <w:rFonts w:ascii="Arial" w:hAnsi="Arial" w:cs="Arial"/>
          <w:color w:val="000000" w:themeColor="text1"/>
          <w:sz w:val="20"/>
          <w:szCs w:val="20"/>
        </w:rPr>
        <w:t xml:space="preserve"> que alimenta los procesos de reducción del riesgo y de manejo de desastre. (Ley 1523 de 2012).</w:t>
      </w:r>
    </w:p>
    <w:p w14:paraId="3F53498C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396635" w14:textId="457B90A7" w:rsidR="00304BA8" w:rsidRPr="00E341B7" w:rsidRDefault="00304BA8" w:rsidP="00E341B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41B7">
        <w:rPr>
          <w:rFonts w:ascii="Arial" w:hAnsi="Arial" w:cs="Arial"/>
          <w:b/>
          <w:color w:val="000000" w:themeColor="text1"/>
          <w:sz w:val="20"/>
          <w:szCs w:val="20"/>
        </w:rPr>
        <w:t>Escenario de riesgo:</w:t>
      </w:r>
      <w:r w:rsidRPr="00E341B7">
        <w:rPr>
          <w:rFonts w:ascii="Arial" w:hAnsi="Arial" w:cs="Arial"/>
          <w:color w:val="000000" w:themeColor="text1"/>
          <w:sz w:val="20"/>
          <w:szCs w:val="20"/>
        </w:rPr>
        <w:t xml:space="preserve"> Son fragmentos o campos delimitados de las condiciones de riesgo del territorio presentes o futuras, que facilitan tanto la comprensión y priorización de los problemas como la formulación y ejecución de las acciones de intervención requeridas. </w:t>
      </w:r>
    </w:p>
    <w:p w14:paraId="2A13041A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4BA8">
        <w:rPr>
          <w:rFonts w:ascii="Arial" w:hAnsi="Arial" w:cs="Arial"/>
          <w:color w:val="000000" w:themeColor="text1"/>
          <w:sz w:val="20"/>
          <w:szCs w:val="20"/>
        </w:rPr>
        <w:t xml:space="preserve">Un escenario de riesgo se representa por medio de la caracterización y/o análisis de los factores de riesgo, sus causas, la relación entre las causas, los actores causales, el tipo y nivel de daños que se pueden presentar, la identificación de los principales factores que requieren intervención, así como las medidas posibles a aplicar y los actores públicos y privados que deben intervenir en la planeación, ejecución y control de las líneas de acción.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654754925"/>
          <w:citation/>
        </w:sdtPr>
        <w:sdtEndPr/>
        <w:sdtContent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instrText xml:space="preserve"> CITATION Sis17 \l 9226 </w:instrText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t>(Sistema Nacional de Gestión del Riesgo de Desastres, SNGRD, 2017)</w:t>
          </w:r>
          <w:r w:rsidRPr="00304BA8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</w:sdtContent>
      </w:sdt>
      <w:r w:rsidRPr="00304BA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91353C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07759" w14:textId="4A6484EA" w:rsidR="00304BA8" w:rsidRPr="003C7292" w:rsidRDefault="00304BA8" w:rsidP="00304BA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7292">
        <w:rPr>
          <w:rFonts w:ascii="Arial" w:hAnsi="Arial" w:cs="Arial"/>
          <w:b/>
          <w:color w:val="000000" w:themeColor="text1"/>
          <w:sz w:val="20"/>
          <w:szCs w:val="20"/>
        </w:rPr>
        <w:t>Geocodificar</w:t>
      </w:r>
      <w:proofErr w:type="spellEnd"/>
      <w:r w:rsidRPr="003C729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Pr="003C7292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3C7292">
        <w:rPr>
          <w:rFonts w:ascii="Arial" w:hAnsi="Arial" w:cs="Arial"/>
          <w:color w:val="000000" w:themeColor="text1"/>
          <w:sz w:val="20"/>
          <w:szCs w:val="20"/>
        </w:rPr>
        <w:t>geocodificación</w:t>
      </w:r>
      <w:proofErr w:type="spellEnd"/>
      <w:r w:rsidRPr="003C7292">
        <w:rPr>
          <w:rFonts w:ascii="Arial" w:hAnsi="Arial" w:cs="Arial"/>
          <w:color w:val="000000" w:themeColor="text1"/>
          <w:sz w:val="20"/>
          <w:szCs w:val="20"/>
        </w:rPr>
        <w:t xml:space="preserve"> es el proceso de transformar una descripción de una ubicación (por ejemplo, un par de coordenadas, una dirección o un nombre de un lugar) en una ubicación de la superficie de la Tierra. Se puede </w:t>
      </w:r>
      <w:proofErr w:type="spellStart"/>
      <w:r w:rsidRPr="003C7292">
        <w:rPr>
          <w:rFonts w:ascii="Arial" w:hAnsi="Arial" w:cs="Arial"/>
          <w:color w:val="000000" w:themeColor="text1"/>
          <w:sz w:val="20"/>
          <w:szCs w:val="20"/>
        </w:rPr>
        <w:t>geocodificar</w:t>
      </w:r>
      <w:proofErr w:type="spellEnd"/>
      <w:r w:rsidRPr="003C7292">
        <w:rPr>
          <w:rFonts w:ascii="Arial" w:hAnsi="Arial" w:cs="Arial"/>
          <w:color w:val="000000" w:themeColor="text1"/>
          <w:sz w:val="20"/>
          <w:szCs w:val="20"/>
        </w:rPr>
        <w:t xml:space="preserve"> introduciendo una descripción de una ubicación a la vez o proporcionando muchas de ellas al mismo tiempo en una tabla. Las ubicaciones que se obtienen se transforman en entidades geográficas con atributos, que se pueden utilizar para la representación cartográfica o el para análisis espacial.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481970942"/>
          <w:citation/>
        </w:sdtPr>
        <w:sdtEndPr/>
        <w:sdtContent>
          <w:r w:rsidRPr="003C7292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3C7292">
            <w:rPr>
              <w:rFonts w:ascii="Arial" w:hAnsi="Arial" w:cs="Arial"/>
              <w:color w:val="000000" w:themeColor="text1"/>
              <w:sz w:val="20"/>
              <w:szCs w:val="20"/>
            </w:rPr>
            <w:instrText xml:space="preserve"> CITATION ESR16 \l 9226 </w:instrText>
          </w:r>
          <w:r w:rsidRPr="003C7292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Pr="003C7292">
            <w:rPr>
              <w:rFonts w:ascii="Arial" w:hAnsi="Arial" w:cs="Arial"/>
              <w:color w:val="000000" w:themeColor="text1"/>
              <w:sz w:val="20"/>
              <w:szCs w:val="20"/>
            </w:rPr>
            <w:t>(ESRI, 2016)</w:t>
          </w:r>
          <w:r w:rsidRPr="003C7292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</w:sdtContent>
      </w:sdt>
      <w:r w:rsidRPr="003C729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FF695F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7A4BC3" w14:textId="772DFDD6" w:rsidR="00304BA8" w:rsidRDefault="00304BA8" w:rsidP="00E341B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41B7">
        <w:rPr>
          <w:rFonts w:ascii="Arial" w:hAnsi="Arial" w:cs="Arial"/>
          <w:b/>
          <w:color w:val="000000" w:themeColor="text1"/>
          <w:sz w:val="20"/>
          <w:szCs w:val="20"/>
        </w:rPr>
        <w:t>Gestión del riesgo:</w:t>
      </w:r>
      <w:r w:rsidRPr="00E341B7">
        <w:rPr>
          <w:rFonts w:ascii="Arial" w:hAnsi="Arial" w:cs="Arial"/>
          <w:color w:val="000000" w:themeColor="text1"/>
          <w:sz w:val="20"/>
          <w:szCs w:val="20"/>
        </w:rPr>
        <w:t xml:space="preserve"> Es el proceso social de planeación, ejecución, seguimiento y evaluación de políticas y acciones permanentes para el conocimiento del riesgo y promoción de una mayor conciencia </w:t>
      </w:r>
      <w:proofErr w:type="gramStart"/>
      <w:r w:rsidRPr="00E341B7">
        <w:rPr>
          <w:rFonts w:ascii="Arial" w:hAnsi="Arial" w:cs="Arial"/>
          <w:color w:val="000000" w:themeColor="text1"/>
          <w:sz w:val="20"/>
          <w:szCs w:val="20"/>
        </w:rPr>
        <w:t>del mismo</w:t>
      </w:r>
      <w:proofErr w:type="gramEnd"/>
      <w:r w:rsidRPr="00E341B7">
        <w:rPr>
          <w:rFonts w:ascii="Arial" w:hAnsi="Arial" w:cs="Arial"/>
          <w:color w:val="000000" w:themeColor="text1"/>
          <w:sz w:val="20"/>
          <w:szCs w:val="20"/>
        </w:rPr>
        <w:t>, impedir o evitar que se genere, reducirlo o controlarlo cuando ya existe y para prepararse y manejar las situaciones de desastre, así como para la posterior recuperación, entiéndase: rehabilitación y reconstrucción. Estas acciones tienen el propósito explícito de contribuir a la seguridad, el bienestar y calidad de vida de las personas y al desarrollo sostenible. (Ley 1523 de 2012).</w:t>
      </w:r>
    </w:p>
    <w:p w14:paraId="3A6FDF39" w14:textId="77777777" w:rsidR="00E341B7" w:rsidRDefault="00E341B7" w:rsidP="00E341B7">
      <w:pPr>
        <w:pStyle w:val="Prrafodelista"/>
        <w:ind w:left="6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C09DD4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738B9B" w14:textId="19230DC9" w:rsidR="00304BA8" w:rsidRPr="00E341B7" w:rsidRDefault="00304BA8" w:rsidP="003C729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41B7">
        <w:rPr>
          <w:rFonts w:ascii="Arial" w:hAnsi="Arial" w:cs="Arial"/>
          <w:b/>
          <w:color w:val="000000" w:themeColor="text1"/>
          <w:sz w:val="20"/>
          <w:szCs w:val="20"/>
        </w:rPr>
        <w:t xml:space="preserve">Riesgo de desastres: </w:t>
      </w:r>
      <w:r w:rsidRPr="00E341B7">
        <w:rPr>
          <w:rFonts w:ascii="Arial" w:hAnsi="Arial" w:cs="Arial"/>
          <w:color w:val="000000" w:themeColor="text1"/>
          <w:sz w:val="20"/>
          <w:szCs w:val="20"/>
        </w:rPr>
        <w:t>Corresponde a los daños o pérdidas potenciales que pueden presentarse debido a los eventos físicos peligrosos de origen natural, socio-natural, tecnológico, biosanitario o humano no intencional, en un período de tiempo específico y que son determinados por la vulnerabilidad de los elementos expuestos; por consiguiente, el riesgo de desastres se deriva de la combinación de la amenaza y la vulnerabilidad. (Ley 1523 de 2012).</w:t>
      </w:r>
    </w:p>
    <w:p w14:paraId="59BF9EFC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FA720A" w14:textId="7CF5AF3D" w:rsidR="000577F1" w:rsidRPr="000577F1" w:rsidRDefault="00304BA8" w:rsidP="000577F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77F1">
        <w:rPr>
          <w:rFonts w:ascii="Arial" w:hAnsi="Arial" w:cs="Arial"/>
          <w:b/>
          <w:color w:val="000000" w:themeColor="text1"/>
          <w:sz w:val="20"/>
          <w:szCs w:val="20"/>
        </w:rPr>
        <w:t xml:space="preserve">Sistema de Información Geográfica: </w:t>
      </w:r>
      <w:r w:rsidRPr="000577F1">
        <w:rPr>
          <w:rFonts w:ascii="Arial" w:hAnsi="Arial" w:cs="Arial"/>
          <w:color w:val="000000" w:themeColor="text1"/>
          <w:sz w:val="20"/>
          <w:szCs w:val="20"/>
        </w:rPr>
        <w:t xml:space="preserve">Es un sistema empleado para describir y categorizar la Tierra y otras geografías con el objetivo de mostrar y analizar la información a la que se hace referencia espacialmente. Este trabajo se realiza fundamentalmente con los mapas. El objetivo de SIG consiste en </w:t>
      </w:r>
      <w:r w:rsidRPr="000577F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crear, compartir y aplicar útiles productos de información basada en mapas que respaldan el trabajo de las organizaciones, así como crear y administrar la información geográfica pertinente. </w:t>
      </w:r>
      <w:sdt>
        <w:sdtPr>
          <w:id w:val="791246896"/>
          <w:citation/>
        </w:sdtPr>
        <w:sdtEndPr/>
        <w:sdtContent>
          <w:r w:rsidRPr="000577F1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0577F1">
            <w:rPr>
              <w:rFonts w:ascii="Arial" w:hAnsi="Arial" w:cs="Arial"/>
              <w:color w:val="000000" w:themeColor="text1"/>
              <w:sz w:val="20"/>
              <w:szCs w:val="20"/>
            </w:rPr>
            <w:instrText xml:space="preserve">CITATION Esrsf \l 9226 </w:instrText>
          </w:r>
          <w:r w:rsidRPr="000577F1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Pr="000577F1">
            <w:rPr>
              <w:rFonts w:ascii="Arial" w:hAnsi="Arial" w:cs="Arial"/>
              <w:color w:val="000000" w:themeColor="text1"/>
              <w:sz w:val="20"/>
              <w:szCs w:val="20"/>
            </w:rPr>
            <w:t>(ESRI, s.f)</w:t>
          </w:r>
          <w:r w:rsidRPr="000577F1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</w:sdtContent>
      </w:sdt>
      <w:r w:rsidRPr="000577F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67C9B2" w14:textId="77777777" w:rsidR="000577F1" w:rsidRPr="000577F1" w:rsidRDefault="000577F1" w:rsidP="000577F1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B86266" w14:textId="63392983" w:rsidR="00304BA8" w:rsidRPr="000577F1" w:rsidRDefault="00304BA8" w:rsidP="000577F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77F1">
        <w:rPr>
          <w:rFonts w:ascii="Arial" w:hAnsi="Arial" w:cs="Arial"/>
          <w:b/>
          <w:color w:val="000000" w:themeColor="text1"/>
          <w:sz w:val="20"/>
          <w:szCs w:val="20"/>
        </w:rPr>
        <w:t>Vulnerabilidad:</w:t>
      </w:r>
      <w:r w:rsidRPr="000577F1">
        <w:rPr>
          <w:rFonts w:ascii="Arial" w:hAnsi="Arial" w:cs="Arial"/>
          <w:color w:val="000000" w:themeColor="text1"/>
          <w:sz w:val="20"/>
          <w:szCs w:val="20"/>
        </w:rPr>
        <w:t xml:space="preserve"> Susceptibilidad o fragilidad física, económica, social, ambiental o institucional que tiene una comunidad de ser afectada o de sufrir efectos adversos en caso de que un evento físico peligroso se presente. Corresponde a la predisposición a sufrir pérdidas o daños de los seres humanos y sus medios de subsistencia, así como de sus sistemas físicos, sociales, económicos y de apoyo que pueden ser afectados por eventos físicos peligrosos Escenario de Riesgo. (Ley 1523 de 2012).</w:t>
      </w:r>
    </w:p>
    <w:p w14:paraId="48A3DF5C" w14:textId="77777777" w:rsidR="00304BA8" w:rsidRPr="00304BA8" w:rsidRDefault="00304BA8" w:rsidP="00304BA8">
      <w:pPr>
        <w:pStyle w:val="Prrafodelista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</w:p>
    <w:p w14:paraId="0694B83A" w14:textId="77777777" w:rsidR="00E82849" w:rsidRPr="00E82849" w:rsidRDefault="00E82849" w:rsidP="00E828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C51A34C" w14:textId="581ABEEB" w:rsidR="00E82849" w:rsidRDefault="00E82849" w:rsidP="000577F1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82849">
        <w:rPr>
          <w:rFonts w:ascii="Arial" w:hAnsi="Arial" w:cs="Arial"/>
          <w:b/>
          <w:sz w:val="20"/>
          <w:szCs w:val="20"/>
        </w:rPr>
        <w:t xml:space="preserve">NORMATIVIDAD </w:t>
      </w:r>
    </w:p>
    <w:p w14:paraId="151B2826" w14:textId="77777777" w:rsidR="000577F1" w:rsidRDefault="000577F1" w:rsidP="000577F1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B340185" w14:textId="0C20AD20" w:rsidR="00EE55FB" w:rsidRPr="00822527" w:rsidRDefault="001F43A9" w:rsidP="00384ACD">
      <w:pPr>
        <w:pStyle w:val="Prrafodelista"/>
        <w:numPr>
          <w:ilvl w:val="1"/>
          <w:numId w:val="19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822527">
        <w:rPr>
          <w:rFonts w:ascii="Arial" w:hAnsi="Arial" w:cs="Arial"/>
          <w:sz w:val="20"/>
          <w:szCs w:val="20"/>
        </w:rPr>
        <w:t>Ley 1575 de 2012</w:t>
      </w:r>
      <w:r w:rsidR="000577F1">
        <w:rPr>
          <w:rFonts w:ascii="Arial" w:hAnsi="Arial" w:cs="Arial"/>
          <w:sz w:val="20"/>
          <w:szCs w:val="20"/>
        </w:rPr>
        <w:t>.</w:t>
      </w:r>
    </w:p>
    <w:p w14:paraId="027F6903" w14:textId="50576B50" w:rsidR="00EE55FB" w:rsidRPr="00384ACD" w:rsidRDefault="001F43A9" w:rsidP="00384ACD">
      <w:pPr>
        <w:pStyle w:val="Prrafodelista"/>
        <w:numPr>
          <w:ilvl w:val="1"/>
          <w:numId w:val="19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384ACD">
        <w:rPr>
          <w:rFonts w:ascii="Arial" w:hAnsi="Arial" w:cs="Arial"/>
          <w:sz w:val="20"/>
          <w:szCs w:val="20"/>
        </w:rPr>
        <w:t>Ley 1523 de 2012</w:t>
      </w:r>
      <w:r w:rsidR="000577F1" w:rsidRPr="00384ACD">
        <w:rPr>
          <w:rFonts w:ascii="Arial" w:hAnsi="Arial" w:cs="Arial"/>
          <w:sz w:val="20"/>
          <w:szCs w:val="20"/>
        </w:rPr>
        <w:t>.</w:t>
      </w:r>
    </w:p>
    <w:p w14:paraId="21B01F90" w14:textId="7F71329D" w:rsidR="000577F1" w:rsidRPr="00384ACD" w:rsidRDefault="000577F1" w:rsidP="00384ACD">
      <w:pPr>
        <w:pStyle w:val="Prrafodelista"/>
        <w:numPr>
          <w:ilvl w:val="1"/>
          <w:numId w:val="19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384ACD">
        <w:rPr>
          <w:rFonts w:ascii="Arial" w:hAnsi="Arial" w:cs="Arial"/>
          <w:sz w:val="20"/>
          <w:szCs w:val="20"/>
        </w:rPr>
        <w:t>Decreto 555 de 2011.</w:t>
      </w:r>
    </w:p>
    <w:p w14:paraId="036A5611" w14:textId="02E956C3" w:rsidR="002D4A2C" w:rsidRPr="00822527" w:rsidRDefault="002D4A2C" w:rsidP="0049643A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1F316173" w14:textId="77777777" w:rsidR="00D96D79" w:rsidRPr="00D96D79" w:rsidRDefault="00D96D79" w:rsidP="00D96D7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93C7F8B" w14:textId="77777777" w:rsidR="00B457F2" w:rsidRPr="00B457F2" w:rsidRDefault="00B457F2" w:rsidP="000577F1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60F5C44C" w14:textId="1A302756" w:rsidR="00B457F2" w:rsidRDefault="00E341B7" w:rsidP="003D63A4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6E0E">
        <w:rPr>
          <w:rFonts w:ascii="Arial" w:hAnsi="Arial" w:cs="Arial"/>
          <w:color w:val="000000" w:themeColor="text1"/>
          <w:sz w:val="20"/>
          <w:szCs w:val="20"/>
        </w:rPr>
        <w:t xml:space="preserve">Caracterización de </w:t>
      </w:r>
      <w:r w:rsidR="001E6E0E" w:rsidRPr="001E6E0E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r w:rsidRPr="001E6E0E">
        <w:rPr>
          <w:rFonts w:ascii="Arial" w:hAnsi="Arial" w:cs="Arial"/>
          <w:color w:val="000000" w:themeColor="text1"/>
          <w:sz w:val="20"/>
          <w:szCs w:val="20"/>
        </w:rPr>
        <w:t>escenario</w:t>
      </w:r>
      <w:r w:rsidR="001E6E0E" w:rsidRPr="001E6E0E">
        <w:rPr>
          <w:rFonts w:ascii="Arial" w:hAnsi="Arial" w:cs="Arial"/>
          <w:color w:val="000000" w:themeColor="text1"/>
          <w:sz w:val="20"/>
          <w:szCs w:val="20"/>
        </w:rPr>
        <w:t>s</w:t>
      </w:r>
      <w:r w:rsidRPr="001E6E0E">
        <w:rPr>
          <w:rFonts w:ascii="Arial" w:hAnsi="Arial" w:cs="Arial"/>
          <w:color w:val="000000" w:themeColor="text1"/>
          <w:sz w:val="20"/>
          <w:szCs w:val="20"/>
        </w:rPr>
        <w:t xml:space="preserve"> de riesgo </w:t>
      </w:r>
      <w:r w:rsidR="001E6E0E" w:rsidRPr="001E6E0E">
        <w:rPr>
          <w:rFonts w:ascii="Arial" w:hAnsi="Arial" w:cs="Arial"/>
          <w:color w:val="000000" w:themeColor="text1"/>
          <w:sz w:val="20"/>
          <w:szCs w:val="20"/>
        </w:rPr>
        <w:t xml:space="preserve">asociados a la misionalidad de la UAECOB </w:t>
      </w:r>
      <w:r w:rsidR="000E622B">
        <w:rPr>
          <w:rFonts w:ascii="Arial" w:hAnsi="Arial" w:cs="Arial"/>
          <w:color w:val="000000" w:themeColor="text1"/>
          <w:sz w:val="20"/>
          <w:szCs w:val="20"/>
        </w:rPr>
        <w:t xml:space="preserve">tales como </w:t>
      </w:r>
      <w:r w:rsidR="001E6E0E" w:rsidRPr="001E6E0E">
        <w:rPr>
          <w:rFonts w:ascii="Arial" w:hAnsi="Arial" w:cs="Arial"/>
          <w:color w:val="000000" w:themeColor="text1"/>
          <w:sz w:val="20"/>
          <w:szCs w:val="20"/>
        </w:rPr>
        <w:t>incendios, rescates en todas sus modalidades y materiales peligrosos.</w:t>
      </w:r>
    </w:p>
    <w:p w14:paraId="3D616119" w14:textId="77777777" w:rsidR="0049643A" w:rsidRPr="001E6E0E" w:rsidRDefault="0049643A" w:rsidP="003D63A4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78786B" w14:textId="1488E703" w:rsidR="00B457F2" w:rsidRDefault="00B457F2" w:rsidP="000577F1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>DESCRIPCIÓN ACTIVIDADES DEL</w:t>
      </w:r>
      <w:r w:rsidRPr="00B457F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>
        <w:rPr>
          <w:rFonts w:ascii="Arial" w:hAnsi="Arial" w:cs="Arial"/>
          <w:b/>
          <w:sz w:val="20"/>
          <w:szCs w:val="20"/>
        </w:rPr>
        <w:t>PROCEDIMIENTO</w:t>
      </w:r>
    </w:p>
    <w:p w14:paraId="63130773" w14:textId="6C11AACE" w:rsidR="007E1F9E" w:rsidRDefault="007E1F9E" w:rsidP="007E1F9E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54A21DA" w14:textId="46611FFF" w:rsidR="007E1F9E" w:rsidRDefault="007E1F9E" w:rsidP="007E1F9E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5555C">
        <w:rPr>
          <w:rFonts w:ascii="Arial" w:hAnsi="Arial" w:cs="Arial"/>
          <w:sz w:val="20"/>
          <w:szCs w:val="20"/>
        </w:rPr>
        <w:t xml:space="preserve">Este apartado </w:t>
      </w:r>
      <w:r w:rsidR="00590599">
        <w:rPr>
          <w:rFonts w:ascii="Arial" w:hAnsi="Arial" w:cs="Arial"/>
          <w:sz w:val="20"/>
          <w:szCs w:val="20"/>
        </w:rPr>
        <w:t xml:space="preserve">se </w:t>
      </w:r>
      <w:r w:rsidRPr="00D5555C">
        <w:rPr>
          <w:rFonts w:ascii="Arial" w:hAnsi="Arial" w:cs="Arial"/>
          <w:sz w:val="20"/>
          <w:szCs w:val="20"/>
        </w:rPr>
        <w:t>presenta y describ</w:t>
      </w:r>
      <w:r w:rsidR="00590599">
        <w:rPr>
          <w:rFonts w:ascii="Arial" w:hAnsi="Arial" w:cs="Arial"/>
          <w:sz w:val="20"/>
          <w:szCs w:val="20"/>
        </w:rPr>
        <w:t>e</w:t>
      </w:r>
      <w:r w:rsidRPr="00D5555C">
        <w:rPr>
          <w:rFonts w:ascii="Arial" w:hAnsi="Arial" w:cs="Arial"/>
          <w:sz w:val="20"/>
          <w:szCs w:val="20"/>
        </w:rPr>
        <w:t xml:space="preserve"> de manera sistemática y ordenada cada una de las etapas (tareas específicas de las que se obtiene un resultado) de agregación de valor que generarán el producto o servicio esperado.</w:t>
      </w:r>
    </w:p>
    <w:p w14:paraId="180191B2" w14:textId="77777777" w:rsidR="007E1F9E" w:rsidRDefault="007E1F9E" w:rsidP="007E1F9E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F3F29EA" w14:textId="77777777" w:rsidR="007E1F9E" w:rsidRPr="001D1587" w:rsidRDefault="007E1F9E" w:rsidP="007E1F9E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5555C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0" w:name="_Hlk69747337"/>
      <w:r w:rsidRPr="00D5555C">
        <w:rPr>
          <w:rFonts w:ascii="Arial" w:hAnsi="Arial" w:cs="Arial"/>
          <w:sz w:val="20"/>
          <w:szCs w:val="20"/>
        </w:rPr>
        <w:t xml:space="preserve"> </w:t>
      </w:r>
    </w:p>
    <w:p w14:paraId="0537BE18" w14:textId="77777777" w:rsidR="007E1F9E" w:rsidRPr="00DC3692" w:rsidRDefault="007E1F9E" w:rsidP="007E1F9E">
      <w:pPr>
        <w:tabs>
          <w:tab w:val="left" w:pos="352"/>
          <w:tab w:val="left" w:pos="1953"/>
        </w:tabs>
        <w:jc w:val="both"/>
        <w:rPr>
          <w:rFonts w:ascii="Century Gothic" w:hAnsi="Century Gothic"/>
          <w:sz w:val="12"/>
          <w:szCs w:val="12"/>
        </w:rPr>
      </w:pPr>
      <w:r w:rsidRPr="00DC3692">
        <w:rPr>
          <w:rFonts w:ascii="Century Gothic" w:hAnsi="Century Gothic"/>
          <w:sz w:val="12"/>
          <w:szCs w:val="1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DE0371" w:rsidRPr="006F6A33" w14:paraId="7F0D42FB" w14:textId="77777777" w:rsidTr="00A358CA">
        <w:trPr>
          <w:trHeight w:val="746"/>
        </w:trPr>
        <w:tc>
          <w:tcPr>
            <w:tcW w:w="1413" w:type="dxa"/>
          </w:tcPr>
          <w:bookmarkEnd w:id="0"/>
          <w:p w14:paraId="3868A47D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6316E24E" wp14:editId="7FF4BB19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09665" w14:textId="77777777" w:rsidR="00DE0371" w:rsidRPr="00326FEE" w:rsidRDefault="00DE0371" w:rsidP="00DE0371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16E24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00609665" w14:textId="77777777" w:rsidR="00DE0371" w:rsidRPr="00326FEE" w:rsidRDefault="00DE0371" w:rsidP="00DE0371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17B232F" w14:textId="77777777" w:rsidR="00DE0371" w:rsidRPr="006F6A33" w:rsidRDefault="00DE0371" w:rsidP="00A358CA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0C017867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6ABABC72" wp14:editId="18DC3FC0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7642F0" w14:textId="77777777" w:rsidR="00DE0371" w:rsidRPr="00326FEE" w:rsidRDefault="00DE0371" w:rsidP="00DE037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ABC72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147642F0" w14:textId="77777777" w:rsidR="00DE0371" w:rsidRPr="00326FEE" w:rsidRDefault="00DE0371" w:rsidP="00DE0371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2F74AEFB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4867686" wp14:editId="457DE159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F2A50B" w14:textId="77777777" w:rsidR="00DE0371" w:rsidRPr="00B2035C" w:rsidRDefault="00DE0371" w:rsidP="00DE037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86768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17F2A50B" w14:textId="77777777" w:rsidR="00DE0371" w:rsidRPr="00B2035C" w:rsidRDefault="00DE0371" w:rsidP="00DE03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2A69A96D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093AF80A" wp14:editId="364A4FE8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B24D26" w14:textId="77777777" w:rsidR="00DE0371" w:rsidRPr="00AE73E5" w:rsidRDefault="00DE0371" w:rsidP="00DE0371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93AF80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52B24D26" w14:textId="77777777" w:rsidR="00DE0371" w:rsidRPr="00AE73E5" w:rsidRDefault="00DE0371" w:rsidP="00DE0371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3295970F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BE83A91" wp14:editId="771BAADC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469902" w14:textId="77777777" w:rsidR="00DE0371" w:rsidRPr="00E54BDE" w:rsidRDefault="00DE0371" w:rsidP="00DE0371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E83A91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1D469902" w14:textId="77777777" w:rsidR="00DE0371" w:rsidRPr="00E54BDE" w:rsidRDefault="00DE0371" w:rsidP="00DE0371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2FD0F9D6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B76A01F" wp14:editId="10E9BC2D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DDF8DE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DE0371" w:rsidRPr="006F6A33" w14:paraId="217D684C" w14:textId="77777777" w:rsidTr="00A358CA">
        <w:tc>
          <w:tcPr>
            <w:tcW w:w="1413" w:type="dxa"/>
          </w:tcPr>
          <w:p w14:paraId="3ACF98E3" w14:textId="77777777" w:rsidR="00DE0371" w:rsidRPr="006F6A33" w:rsidRDefault="00DE0371" w:rsidP="00A358CA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</w:rPr>
              <w:t xml:space="preserve">Inicio / Fin </w:t>
            </w:r>
          </w:p>
        </w:tc>
        <w:tc>
          <w:tcPr>
            <w:tcW w:w="1417" w:type="dxa"/>
          </w:tcPr>
          <w:p w14:paraId="49290020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</w:rPr>
              <w:t>Actividad</w:t>
            </w:r>
          </w:p>
        </w:tc>
        <w:tc>
          <w:tcPr>
            <w:tcW w:w="1560" w:type="dxa"/>
          </w:tcPr>
          <w:p w14:paraId="44F6A64A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</w:rPr>
              <w:t>Decisión</w:t>
            </w:r>
          </w:p>
        </w:tc>
        <w:tc>
          <w:tcPr>
            <w:tcW w:w="2409" w:type="dxa"/>
          </w:tcPr>
          <w:p w14:paraId="4556367B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1774DF1C" w14:textId="77777777" w:rsidR="00DE0371" w:rsidRPr="006F6A33" w:rsidRDefault="00DE0371" w:rsidP="00A358CA">
            <w:pPr>
              <w:ind w:hanging="2"/>
              <w:jc w:val="center"/>
              <w:rPr>
                <w:rFonts w:ascii="Arial" w:hAnsi="Arial" w:cs="Arial"/>
              </w:rPr>
            </w:pPr>
            <w:r w:rsidRPr="006F6A33">
              <w:rPr>
                <w:rFonts w:ascii="Arial" w:hAnsi="Arial" w:cs="Arial"/>
              </w:rPr>
              <w:t>Enlace entre Páginas (se identifica con números)</w:t>
            </w:r>
          </w:p>
          <w:p w14:paraId="799FE127" w14:textId="77777777" w:rsidR="00DE0371" w:rsidRPr="006F6A33" w:rsidRDefault="00DE0371" w:rsidP="00A35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058D86EA" w14:textId="77777777" w:rsidR="00DE0371" w:rsidRPr="006F6A33" w:rsidRDefault="00DE0371" w:rsidP="00A358CA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A33">
              <w:rPr>
                <w:rFonts w:ascii="Arial" w:hAnsi="Arial" w:cs="Arial"/>
              </w:rPr>
              <w:t xml:space="preserve">Línea de flujo </w:t>
            </w:r>
          </w:p>
        </w:tc>
      </w:tr>
    </w:tbl>
    <w:p w14:paraId="3DD2E042" w14:textId="77777777" w:rsidR="007E1F9E" w:rsidRPr="003D63A4" w:rsidRDefault="007E1F9E" w:rsidP="007E1F9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9B2E65" w14:textId="5D81B31D" w:rsidR="001D1587" w:rsidRDefault="001D1587" w:rsidP="000577F1">
      <w:pPr>
        <w:tabs>
          <w:tab w:val="left" w:pos="352"/>
          <w:tab w:val="left" w:pos="1953"/>
        </w:tabs>
        <w:jc w:val="both"/>
        <w:rPr>
          <w:rFonts w:ascii="Arial" w:hAnsi="Arial" w:cs="Arial"/>
          <w:b/>
          <w:sz w:val="20"/>
          <w:szCs w:val="20"/>
        </w:rPr>
      </w:pPr>
    </w:p>
    <w:p w14:paraId="594F2CD4" w14:textId="77777777" w:rsidR="00DE0371" w:rsidRDefault="00DE0371" w:rsidP="000577F1">
      <w:pPr>
        <w:tabs>
          <w:tab w:val="left" w:pos="352"/>
          <w:tab w:val="left" w:pos="1953"/>
        </w:tabs>
        <w:jc w:val="both"/>
        <w:rPr>
          <w:rFonts w:ascii="Arial" w:hAnsi="Arial" w:cs="Arial"/>
          <w:b/>
          <w:sz w:val="20"/>
          <w:szCs w:val="20"/>
        </w:rPr>
      </w:pPr>
    </w:p>
    <w:p w14:paraId="019C084D" w14:textId="77777777" w:rsidR="00DE0371" w:rsidRDefault="00DE0371" w:rsidP="000577F1">
      <w:pPr>
        <w:tabs>
          <w:tab w:val="left" w:pos="352"/>
          <w:tab w:val="left" w:pos="1953"/>
        </w:tabs>
        <w:jc w:val="both"/>
        <w:rPr>
          <w:rFonts w:ascii="Arial" w:hAnsi="Arial" w:cs="Arial"/>
          <w:b/>
          <w:sz w:val="20"/>
          <w:szCs w:val="20"/>
        </w:rPr>
      </w:pPr>
    </w:p>
    <w:p w14:paraId="7ACEAE27" w14:textId="77777777" w:rsidR="00DE0371" w:rsidRPr="003D63A4" w:rsidRDefault="00DE0371" w:rsidP="000577F1">
      <w:pPr>
        <w:tabs>
          <w:tab w:val="left" w:pos="352"/>
          <w:tab w:val="left" w:pos="1953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4794" w:type="pct"/>
        <w:tblLook w:val="04A0" w:firstRow="1" w:lastRow="0" w:firstColumn="1" w:lastColumn="0" w:noHBand="0" w:noVBand="1"/>
      </w:tblPr>
      <w:tblGrid>
        <w:gridCol w:w="2316"/>
        <w:gridCol w:w="1439"/>
        <w:gridCol w:w="1739"/>
        <w:gridCol w:w="1879"/>
        <w:gridCol w:w="2403"/>
      </w:tblGrid>
      <w:tr w:rsidR="000D7ED6" w14:paraId="7305CAD6" w14:textId="77777777" w:rsidTr="00384ACD">
        <w:trPr>
          <w:tblHeader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AB6DB5" w14:textId="3C4BE9D6" w:rsidR="00F7453D" w:rsidRPr="00B457F2" w:rsidRDefault="00F7453D" w:rsidP="00F7453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FLUJOGRAMA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E7E0D" w14:textId="2D90FB60" w:rsidR="00F7453D" w:rsidRDefault="00F7453D" w:rsidP="00F7453D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(ACTIVIDAD)</w:t>
            </w:r>
          </w:p>
        </w:tc>
        <w:tc>
          <w:tcPr>
            <w:tcW w:w="8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C6FE8" w14:textId="1BA53CE9" w:rsidR="00F7453D" w:rsidRPr="00B457F2" w:rsidRDefault="00F7453D" w:rsidP="000753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7F7DBEC4" w14:textId="3922D24B" w:rsidR="00F7453D" w:rsidRPr="00B457F2" w:rsidRDefault="00F7453D" w:rsidP="000753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O REGISTRO</w:t>
            </w:r>
          </w:p>
        </w:tc>
        <w:tc>
          <w:tcPr>
            <w:tcW w:w="1310" w:type="pct"/>
            <w:shd w:val="clear" w:color="auto" w:fill="F2F2F2" w:themeFill="background1" w:themeFillShade="F2"/>
            <w:vAlign w:val="center"/>
          </w:tcPr>
          <w:p w14:paraId="160C5AD8" w14:textId="77777777" w:rsidR="00F7453D" w:rsidRPr="00B457F2" w:rsidRDefault="00F7453D" w:rsidP="000753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0D7ED6" w14:paraId="60955B9B" w14:textId="77777777" w:rsidTr="00384ACD">
        <w:trPr>
          <w:trHeight w:val="661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11DF8" w14:textId="4FD4775C" w:rsidR="00F7453D" w:rsidRDefault="0081658A" w:rsidP="000753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2D15803" wp14:editId="112F9F32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248920</wp:posOffset>
                      </wp:positionV>
                      <wp:extent cx="0" cy="180975"/>
                      <wp:effectExtent l="76200" t="0" r="57150" b="47625"/>
                      <wp:wrapNone/>
                      <wp:docPr id="195" name="Conector recto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28D27" id="Conector recto 195" o:spid="_x0000_s1026" alt="&quot;&quot;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19.6pt" to="44.1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A7FDAA1" wp14:editId="24F3E6BB">
                      <wp:simplePos x="0" y="0"/>
                      <wp:positionH relativeFrom="margin">
                        <wp:posOffset>165100</wp:posOffset>
                      </wp:positionH>
                      <wp:positionV relativeFrom="page">
                        <wp:posOffset>37465</wp:posOffset>
                      </wp:positionV>
                      <wp:extent cx="856615" cy="205105"/>
                      <wp:effectExtent l="0" t="0" r="19685" b="23495"/>
                      <wp:wrapNone/>
                      <wp:docPr id="20" name="Terminad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051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E13DE" w14:textId="77777777" w:rsidR="00F7453D" w:rsidRPr="00D9381E" w:rsidRDefault="00F7453D" w:rsidP="000753DC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938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FDAA1" id="Terminador 2" o:spid="_x0000_s1031" type="#_x0000_t116" alt="&quot;&quot;" style="position:absolute;left:0;text-align:left;margin-left:13pt;margin-top:2.95pt;width:67.45pt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">
                      <v:shadow color="black" opacity=".5" offset="6pt,-6pt"/>
                      <v:textbox inset="0,0,0,0">
                        <w:txbxContent>
                          <w:p w14:paraId="317E13DE" w14:textId="77777777" w:rsidR="00F7453D" w:rsidRPr="00D9381E" w:rsidRDefault="00F7453D" w:rsidP="000753DC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38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C922" w14:textId="77777777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1E47B1BA" w14:textId="05D69689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F79DF26" w14:textId="4A81C8B4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41727F95" w14:textId="68AFD9AA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6" w14:paraId="0C349A66" w14:textId="77777777" w:rsidTr="000D7ED6">
        <w:trPr>
          <w:trHeight w:val="126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8024B" w14:textId="387B0336" w:rsidR="00F7453D" w:rsidRPr="001115CB" w:rsidRDefault="000D7ED6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4374EE9" wp14:editId="31B7DE0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530225</wp:posOffset>
                      </wp:positionV>
                      <wp:extent cx="1270" cy="254000"/>
                      <wp:effectExtent l="76200" t="0" r="74930" b="50800"/>
                      <wp:wrapNone/>
                      <wp:docPr id="47" name="Conector recto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06918" id="Conector recto 47" o:spid="_x0000_s1026" alt="&quot;&quot;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41.75pt" to="41.3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4DD1CD06" wp14:editId="31C69E02">
                      <wp:extent cx="1320800" cy="482600"/>
                      <wp:effectExtent l="0" t="0" r="12700" b="12700"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74959" w14:textId="04AA8B0C" w:rsidR="00F7453D" w:rsidRPr="00384ACD" w:rsidRDefault="00F7453D" w:rsidP="00384ACD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384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  <w:t>Identificación de escenarios de riesgo a caracterizar.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1CD06" id="Rectángulo 13" o:spid="_x0000_s1032" style="width:104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">
                      <v:shadow color="black" opacity=".5" offset="6pt,-6pt"/>
                      <v:textbox inset="0,0,0,0">
                        <w:txbxContent>
                          <w:p w14:paraId="67074959" w14:textId="04AA8B0C" w:rsidR="00F7453D" w:rsidRPr="00384ACD" w:rsidRDefault="00F7453D" w:rsidP="00384ACD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84A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Identificación de escenarios de riesgo a caracterizar.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3329" w14:textId="7ADE0C9C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73ECC8C4" w14:textId="5385DC24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de Gestión del Riesgo</w:t>
            </w:r>
          </w:p>
        </w:tc>
        <w:tc>
          <w:tcPr>
            <w:tcW w:w="947" w:type="pct"/>
            <w:vAlign w:val="center"/>
          </w:tcPr>
          <w:p w14:paraId="5DDEF905" w14:textId="296516D6" w:rsidR="00F7453D" w:rsidRPr="00DC72DB" w:rsidRDefault="00F7453D" w:rsidP="000577F1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acción Subdirección de Gestión del Riesgo.</w:t>
            </w:r>
          </w:p>
        </w:tc>
        <w:tc>
          <w:tcPr>
            <w:tcW w:w="1310" w:type="pct"/>
            <w:vAlign w:val="center"/>
          </w:tcPr>
          <w:p w14:paraId="4E040B5C" w14:textId="77777777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6" w14:paraId="18724390" w14:textId="77777777" w:rsidTr="00484435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D866D" w14:textId="6F5BADE0" w:rsidR="00F7453D" w:rsidRDefault="000D7ED6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A13C6C9" wp14:editId="6C6F4AB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37465</wp:posOffset>
                      </wp:positionV>
                      <wp:extent cx="1259840" cy="360680"/>
                      <wp:effectExtent l="0" t="0" r="16510" b="20320"/>
                      <wp:wrapNone/>
                      <wp:docPr id="301" name="Rectángul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0B2037" w14:textId="08B07B56" w:rsidR="005B3C45" w:rsidRPr="00C00717" w:rsidRDefault="004B2204" w:rsidP="005B3C45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="005B3C4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Planeación de información a levantar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3C6C9" id="Rectángulo 301" o:spid="_x0000_s1033" style="position:absolute;left:0;text-align:left;margin-left:1.2pt;margin-top:2.95pt;width:99.2pt;height:28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">
                      <v:shadow color="black" opacity=".5" offset="6pt,-6pt"/>
                      <v:textbox inset="0,0,0,0">
                        <w:txbxContent>
                          <w:p w14:paraId="0B0B2037" w14:textId="08B07B56" w:rsidR="005B3C45" w:rsidRPr="00C00717" w:rsidRDefault="004B2204" w:rsidP="005B3C45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5B3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Planeación de información a levantar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D7D8E6" w14:textId="007D57A1" w:rsidR="00F7453D" w:rsidRDefault="00F7453D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47E95AD8" w14:textId="382AFB49" w:rsidR="00F7453D" w:rsidRDefault="00F7453D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126EC22C" w14:textId="0156CF53" w:rsidR="00F7453D" w:rsidRDefault="000D7ED6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4552B38" wp14:editId="0491892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16510</wp:posOffset>
                      </wp:positionV>
                      <wp:extent cx="10160" cy="624840"/>
                      <wp:effectExtent l="57150" t="0" r="66040" b="60960"/>
                      <wp:wrapNone/>
                      <wp:docPr id="302" name="Conector recto 3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1EDB5" id="Conector recto 302" o:spid="_x0000_s1026" alt="&quot;&quot;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.3pt" to="43.6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  <w:p w14:paraId="4908E1D5" w14:textId="0892C330" w:rsidR="00F7453D" w:rsidRDefault="00F7453D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7AECD5B" w14:textId="77777777" w:rsidR="00F7453D" w:rsidRDefault="00F7453D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477FCF32" w14:textId="74CC964C" w:rsidR="00F7453D" w:rsidRPr="001115CB" w:rsidRDefault="00F7453D" w:rsidP="00751961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F3E5D" w14:textId="750AED3E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0D3C9439" w14:textId="3E074DB7" w:rsidR="00F7453D" w:rsidRDefault="00571A03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de Gestión del Riesgo y 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680F0720" w14:textId="7C9809EB" w:rsidR="00F7453D" w:rsidRPr="000577F1" w:rsidRDefault="00257C50" w:rsidP="000577F1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Listado de información necesaria para el análisis. </w:t>
            </w:r>
          </w:p>
        </w:tc>
        <w:tc>
          <w:tcPr>
            <w:tcW w:w="1310" w:type="pct"/>
            <w:vAlign w:val="center"/>
          </w:tcPr>
          <w:p w14:paraId="23914E36" w14:textId="3A99D0BA" w:rsidR="00F7453D" w:rsidRDefault="00257C50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información levantada debe cumplir estándares de disponibilidad, usabilidad, confiabilidad, pertinencia y calidad. </w:t>
            </w:r>
          </w:p>
        </w:tc>
      </w:tr>
      <w:tr w:rsidR="00A35E55" w14:paraId="628C0665" w14:textId="77777777" w:rsidTr="00B96E09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8E6A5" w14:textId="602798AA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09AE2" w14:textId="0BE83532" w:rsidR="00F7453D" w:rsidRPr="00326FEE" w:rsidRDefault="00F7453D" w:rsidP="001F43A9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8"/>
                <w:szCs w:val="14"/>
              </w:rPr>
            </w:pPr>
          </w:p>
          <w:p w14:paraId="3316503D" w14:textId="287992ED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795ECDE" wp14:editId="5E483639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84455</wp:posOffset>
                      </wp:positionV>
                      <wp:extent cx="0" cy="330200"/>
                      <wp:effectExtent l="76200" t="0" r="76200" b="50800"/>
                      <wp:wrapNone/>
                      <wp:docPr id="25" name="Conector rect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90306" id="Conector recto 25" o:spid="_x0000_s1026" alt="&quot;&quot;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6.65pt" to="42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  <w:p w14:paraId="2298CAF7" w14:textId="0B4967E0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EEF411" w14:textId="2EC453F4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37024" w14:textId="6A189D6D" w:rsidR="00F7453D" w:rsidRDefault="000D7ED6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704301E" wp14:editId="13550F5D">
                      <wp:simplePos x="0" y="0"/>
                      <wp:positionH relativeFrom="column">
                        <wp:posOffset>-1398905</wp:posOffset>
                      </wp:positionH>
                      <wp:positionV relativeFrom="paragraph">
                        <wp:posOffset>28575</wp:posOffset>
                      </wp:positionV>
                      <wp:extent cx="1310640" cy="370840"/>
                      <wp:effectExtent l="0" t="0" r="22860" b="10160"/>
                      <wp:wrapNone/>
                      <wp:docPr id="3" name="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C14A52" w14:textId="526DFF5C" w:rsidR="00F7453D" w:rsidRPr="00C00717" w:rsidRDefault="004B2204" w:rsidP="00C007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="00F7453D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Levantamiento </w:t>
                                  </w:r>
                                  <w:r w:rsidR="00F745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información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4301E" id="Rectángulo 3" o:spid="_x0000_s1034" alt="&quot;&quot;" style="position:absolute;left:0;text-align:left;margin-left:-110.15pt;margin-top:2.25pt;width:103.2pt;height:2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">
                      <v:shadow color="black" opacity=".5" offset="6pt,-6pt"/>
                      <v:textbox inset="0,0,0,0">
                        <w:txbxContent>
                          <w:p w14:paraId="0BC14A52" w14:textId="526DFF5C" w:rsidR="00F7453D" w:rsidRPr="00C00717" w:rsidRDefault="004B2204" w:rsidP="00C0071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F7453D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Levantamiento </w:t>
                            </w:r>
                            <w:r w:rsidR="00F745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11160D3D" w14:textId="74F8207E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1606A791" w14:textId="61ED2E6A" w:rsidR="00F7453D" w:rsidRDefault="00F7453D" w:rsidP="000577F1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7F1">
              <w:rPr>
                <w:rFonts w:ascii="Arial" w:hAnsi="Arial" w:cs="Arial"/>
                <w:sz w:val="20"/>
                <w:szCs w:val="20"/>
              </w:rPr>
              <w:t>Listado de información disponible</w:t>
            </w:r>
            <w:r>
              <w:rPr>
                <w:rFonts w:ascii="Arial" w:hAnsi="Arial" w:cs="Arial"/>
                <w:sz w:val="20"/>
                <w:szCs w:val="20"/>
              </w:rPr>
              <w:t xml:space="preserve"> y repositorio.</w:t>
            </w:r>
          </w:p>
        </w:tc>
        <w:tc>
          <w:tcPr>
            <w:tcW w:w="1310" w:type="pct"/>
            <w:vAlign w:val="center"/>
          </w:tcPr>
          <w:p w14:paraId="18572751" w14:textId="3A96EB85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148" w14:paraId="3299AF33" w14:textId="77777777" w:rsidTr="00B96E09">
        <w:trPr>
          <w:trHeight w:val="2191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91978" w14:textId="4EEF271D" w:rsidR="00F7453D" w:rsidRPr="00E54BDE" w:rsidRDefault="008F7148" w:rsidP="00753588">
            <w:pPr>
              <w:ind w:hanging="2"/>
              <w:jc w:val="center"/>
              <w:rPr>
                <w:rFonts w:cs="Arial"/>
                <w:caps/>
                <w:color w:val="000000"/>
                <w:sz w:val="16"/>
                <w:szCs w:val="16"/>
                <w:lang w:val="es-ES_tradnl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2D4C227" wp14:editId="413B106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125095</wp:posOffset>
                      </wp:positionV>
                      <wp:extent cx="333375" cy="304800"/>
                      <wp:effectExtent l="0" t="0" r="28575" b="19050"/>
                      <wp:wrapNone/>
                      <wp:docPr id="44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AAE409" w14:textId="77777777" w:rsidR="00F7453D" w:rsidRPr="00257C50" w:rsidRDefault="00F7453D" w:rsidP="00284103">
                                  <w:pPr>
                                    <w:pStyle w:val="Sinespaciado"/>
                                    <w:ind w:left="0" w:hanging="2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57C50">
                                    <w:rPr>
                                      <w:sz w:val="18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C227" id="_x0000_s1036" type="#_x0000_t120" alt="&quot;&quot;" style="position:absolute;left:0;text-align:left;margin-left:-1.2pt;margin-top:9.85pt;width:26.2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" fillcolor="window" strokecolor="windowText">
                      <v:stroke joinstyle="miter"/>
                      <v:textbox>
                        <w:txbxContent>
                          <w:p w14:paraId="68AAE409" w14:textId="77777777" w:rsidR="00F7453D" w:rsidRPr="00257C50" w:rsidRDefault="00F7453D" w:rsidP="00284103">
                            <w:pPr>
                              <w:pStyle w:val="Sinespaciado"/>
                              <w:ind w:left="0" w:hanging="2"/>
                              <w:rPr>
                                <w:sz w:val="18"/>
                                <w:szCs w:val="22"/>
                              </w:rPr>
                            </w:pPr>
                            <w:r w:rsidRPr="00257C50">
                              <w:rPr>
                                <w:sz w:val="18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6AD12" w14:textId="4D8DAB3D" w:rsidR="00F7453D" w:rsidRDefault="00257C50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E84DEF7" wp14:editId="11F1A41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715645</wp:posOffset>
                      </wp:positionV>
                      <wp:extent cx="635" cy="548640"/>
                      <wp:effectExtent l="76200" t="0" r="75565" b="60960"/>
                      <wp:wrapNone/>
                      <wp:docPr id="303" name="Conector recto 3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06CBC" id="Conector recto 303" o:spid="_x0000_s1026" alt="&quot;&quot;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56.35pt" to="46.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9A22" w14:textId="2240767A" w:rsidR="00F7453D" w:rsidRDefault="008F7148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8BB903C" wp14:editId="7E313B01">
                      <wp:simplePos x="0" y="0"/>
                      <wp:positionH relativeFrom="column">
                        <wp:posOffset>-1302385</wp:posOffset>
                      </wp:positionH>
                      <wp:positionV relativeFrom="paragraph">
                        <wp:posOffset>469900</wp:posOffset>
                      </wp:positionV>
                      <wp:extent cx="1188720" cy="370840"/>
                      <wp:effectExtent l="0" t="0" r="11430" b="10160"/>
                      <wp:wrapNone/>
                      <wp:docPr id="27" name="Rectángul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47FE5A" w14:textId="007A3CF1" w:rsidR="00F7453D" w:rsidRPr="00C00717" w:rsidRDefault="004B2204" w:rsidP="006A15DE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4. </w:t>
                                  </w:r>
                                  <w:r w:rsidR="00F745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F7453D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standarización</w:t>
                                  </w:r>
                                  <w:r w:rsidR="00F745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limpieza de datos</w:t>
                                  </w:r>
                                  <w:r w:rsidR="00F7453D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B903C" id="Rectángulo 27" o:spid="_x0000_s1036" alt="&quot;&quot;" style="position:absolute;left:0;text-align:left;margin-left:-102.55pt;margin-top:37pt;width:93.6pt;height:29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">
                      <v:shadow color="black" opacity=".5" offset="6pt,-6pt"/>
                      <v:textbox inset="0,0,0,0">
                        <w:txbxContent>
                          <w:p w14:paraId="1047FE5A" w14:textId="007A3CF1" w:rsidR="00F7453D" w:rsidRPr="00C00717" w:rsidRDefault="004B2204" w:rsidP="006A15DE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F745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F7453D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standarización</w:t>
                            </w:r>
                            <w:r w:rsidR="00F745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limpieza de datos</w:t>
                            </w:r>
                            <w:r w:rsidR="00F7453D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372A6B86" w14:textId="14F20459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2E356833" w14:textId="3CFCF9B4" w:rsidR="00F7453D" w:rsidRDefault="00F7453D" w:rsidP="006A15DE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de datos del histórico de eventos a caracterizar y analizar. </w:t>
            </w:r>
          </w:p>
          <w:p w14:paraId="716BC14D" w14:textId="3ED588A2" w:rsidR="00F7453D" w:rsidRPr="00C22598" w:rsidRDefault="00F7453D" w:rsidP="00257C50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Consolidación de información de variables conexas. </w:t>
            </w:r>
          </w:p>
        </w:tc>
        <w:tc>
          <w:tcPr>
            <w:tcW w:w="1310" w:type="pct"/>
            <w:vAlign w:val="center"/>
          </w:tcPr>
          <w:p w14:paraId="4DE3AE11" w14:textId="77777777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55" w14:paraId="713AD627" w14:textId="77777777" w:rsidTr="00B96E09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3B90D" w14:textId="56FE8DC7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3EC567A8" w14:textId="05414ED4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7C19479C" w14:textId="2A365D55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7175B046" w14:textId="3579C414" w:rsidR="00F7453D" w:rsidRDefault="00B96E09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7230F3" wp14:editId="41B1931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70485</wp:posOffset>
                      </wp:positionV>
                      <wp:extent cx="1141095" cy="431800"/>
                      <wp:effectExtent l="0" t="0" r="20955" b="25400"/>
                      <wp:wrapNone/>
                      <wp:docPr id="37" name="Rectángulo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DB5584" w14:textId="1F918C07" w:rsidR="00F7453D" w:rsidRPr="00C00717" w:rsidRDefault="00F7453D" w:rsidP="00102898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7F075" wp14:editId="6115AFC5">
                                        <wp:extent cx="190500" cy="205740"/>
                                        <wp:effectExtent l="0" t="0" r="0" b="3810"/>
                                        <wp:docPr id="324" name="Imagen 324" descr="Vista previa de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Vista previa de imag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05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B220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Validación de base de datos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230F3" id="Rectángulo 37" o:spid="_x0000_s1037" alt="&quot;&quot;" style="position:absolute;left:0;text-align:left;margin-left:9.8pt;margin-top:5.55pt;width:89.85pt;height:3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">
                      <v:shadow color="black" opacity=".5" offset="6pt,-6pt"/>
                      <v:textbox inset="0,0,0,0">
                        <w:txbxContent>
                          <w:p w14:paraId="4CDB5584" w14:textId="1F918C07" w:rsidR="00F7453D" w:rsidRPr="00C00717" w:rsidRDefault="00F7453D" w:rsidP="00102898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7F075" wp14:editId="6115AFC5">
                                  <wp:extent cx="190500" cy="205740"/>
                                  <wp:effectExtent l="0" t="0" r="0" b="3810"/>
                                  <wp:docPr id="324" name="Imagen 324" descr="Vista previa de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sta previa de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22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Validación de base de datos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29CCB" w14:textId="5B40F00D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77E9B5EE" w14:textId="2FCE9DA1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14:paraId="02CF3441" w14:textId="65461955" w:rsidR="00F7453D" w:rsidRDefault="00B96E09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599B69F" wp14:editId="5464D1C4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65405</wp:posOffset>
                      </wp:positionV>
                      <wp:extent cx="635" cy="939800"/>
                      <wp:effectExtent l="76200" t="0" r="75565" b="50800"/>
                      <wp:wrapNone/>
                      <wp:docPr id="306" name="Conector recto 3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39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1B6F5" id="Conector recto 306" o:spid="_x0000_s1026" alt="&quot;&quot;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5.15pt" to="46.8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">
                      <v:stroke endarrow="block"/>
                    </v:line>
                  </w:pict>
                </mc:Fallback>
              </mc:AlternateContent>
            </w:r>
          </w:p>
          <w:p w14:paraId="0159020F" w14:textId="43564D94" w:rsidR="00F7453D" w:rsidRPr="00C14602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78212" w14:textId="32803902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4EB0BADC" w14:textId="7BD2EB24" w:rsidR="00F7453D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 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56A7492E" w14:textId="2EF683B4" w:rsidR="00F7453D" w:rsidRDefault="00F7453D" w:rsidP="00F94F30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de datos del histórico de eventos a caracterizar y analizar validad</w:t>
            </w:r>
            <w:r w:rsidR="008F71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D79B7" w14:textId="77777777" w:rsidR="00F7453D" w:rsidRPr="00F94F30" w:rsidRDefault="00F7453D" w:rsidP="00F94F30">
            <w:pPr>
              <w:tabs>
                <w:tab w:val="left" w:pos="284"/>
              </w:tabs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37099153" w14:textId="03B2D02C" w:rsidR="00B96E09" w:rsidRDefault="00F7453D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validación de datos corresponde a lo menciona en el control No. 1 del mapa de riesgos del proceso de conocimiento, y consiste en</w:t>
            </w:r>
            <w:r w:rsidR="008F7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6C0">
              <w:rPr>
                <w:rFonts w:ascii="Arial" w:hAnsi="Arial" w:cs="Arial"/>
                <w:sz w:val="20"/>
                <w:szCs w:val="20"/>
              </w:rPr>
              <w:t xml:space="preserve">revisar </w:t>
            </w:r>
            <w:r w:rsidR="004C0888">
              <w:rPr>
                <w:rFonts w:ascii="Arial" w:hAnsi="Arial" w:cs="Arial"/>
                <w:sz w:val="20"/>
                <w:szCs w:val="20"/>
              </w:rPr>
              <w:t>los estándares</w:t>
            </w:r>
            <w:r w:rsidR="00C176C0">
              <w:rPr>
                <w:rFonts w:ascii="Arial" w:hAnsi="Arial" w:cs="Arial"/>
                <w:sz w:val="20"/>
                <w:szCs w:val="20"/>
              </w:rPr>
              <w:t xml:space="preserve"> de disponibilidad, usabilidad, confiabilidad, pertinencia y calidad.</w:t>
            </w:r>
          </w:p>
          <w:p w14:paraId="53334715" w14:textId="3E21F039" w:rsidR="00B96E09" w:rsidRDefault="00B96E09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55" w14:paraId="4B45975C" w14:textId="77777777" w:rsidTr="00B96E09">
        <w:trPr>
          <w:trHeight w:val="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8BDDF" w14:textId="3879B390" w:rsidR="00B96E09" w:rsidRDefault="001E37EF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15A570C" wp14:editId="32CF44F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28575</wp:posOffset>
                      </wp:positionV>
                      <wp:extent cx="742950" cy="433070"/>
                      <wp:effectExtent l="19050" t="19050" r="38100" b="43180"/>
                      <wp:wrapNone/>
                      <wp:docPr id="21" name="Decisión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330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B1E8FA" w14:textId="09D95372" w:rsidR="00A35E55" w:rsidRPr="00B2035C" w:rsidRDefault="00A35E55" w:rsidP="00AB244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Datos correctos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A570C" id="_x0000_s1039" type="#_x0000_t110" alt="&quot;&quot;" style="position:absolute;left:0;text-align:left;margin-left:17.6pt;margin-top:2.25pt;width:58.5pt;height:34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">
                      <v:shadow color="black" opacity=".5" offset="6pt,-6pt"/>
                      <v:textbox inset="0,0,0,0">
                        <w:txbxContent>
                          <w:p w14:paraId="73B1E8FA" w14:textId="09D95372" w:rsidR="00A35E55" w:rsidRPr="00B2035C" w:rsidRDefault="00A35E55" w:rsidP="00AB244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Datos correctos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C90B1" w14:textId="4D63EFBE" w:rsidR="00B96E09" w:rsidRDefault="001E37EF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9321FC" wp14:editId="763DECDA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26035</wp:posOffset>
                      </wp:positionV>
                      <wp:extent cx="269240" cy="218440"/>
                      <wp:effectExtent l="0" t="0" r="0" b="0"/>
                      <wp:wrapNone/>
                      <wp:docPr id="24" name="Cuadro de text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93AF5" w14:textId="6F935E74" w:rsidR="00A35E55" w:rsidRPr="00AB244F" w:rsidRDefault="00A35E5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44F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2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4" o:spid="_x0000_s1040" type="#_x0000_t202" alt="&quot;&quot;" style="position:absolute;left:0;text-align:left;margin-left:77.35pt;margin-top:2.05pt;width:21.2pt;height:17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" filled="f" stroked="f" strokeweight=".5pt">
                      <v:textbox>
                        <w:txbxContent>
                          <w:p w14:paraId="62593AF5" w14:textId="6F935E74" w:rsidR="00A35E55" w:rsidRPr="00AB244F" w:rsidRDefault="00A35E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244F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1DD79" w14:textId="0CCD2C02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D1D1F05" w14:textId="4D08893D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4652684E" w14:textId="11B86E3B" w:rsidR="00A35E55" w:rsidRDefault="001113A6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5C42A9E" wp14:editId="303B493A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46355</wp:posOffset>
                      </wp:positionV>
                      <wp:extent cx="345440" cy="274320"/>
                      <wp:effectExtent l="0" t="0" r="0" b="0"/>
                      <wp:wrapNone/>
                      <wp:docPr id="31" name="Cuadro de texto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D292B" w14:textId="46DD167C" w:rsidR="00A35E55" w:rsidRPr="00AB244F" w:rsidRDefault="00A35E55" w:rsidP="00276D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42A9E" id="Cuadro de texto 31" o:spid="_x0000_s1041" type="#_x0000_t202" alt="&quot;&quot;" style="position:absolute;left:0;text-align:left;margin-left:35pt;margin-top:3.65pt;width:27.2pt;height:21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" filled="f" stroked="f" strokeweight=".5pt">
                      <v:textbox>
                        <w:txbxContent>
                          <w:p w14:paraId="7DCD292B" w14:textId="46DD167C" w:rsidR="00A35E55" w:rsidRPr="00AB244F" w:rsidRDefault="00A35E55" w:rsidP="00276D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247F671" wp14:editId="355BE32B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53975</wp:posOffset>
                      </wp:positionV>
                      <wp:extent cx="276225" cy="157480"/>
                      <wp:effectExtent l="38100" t="0" r="9525" b="90170"/>
                      <wp:wrapNone/>
                      <wp:docPr id="309" name="Conector: angula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157480"/>
                              </a:xfrm>
                              <a:prstGeom prst="bentConnector3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78AB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309" o:spid="_x0000_s1026" type="#_x0000_t34" alt="&quot;&quot;" style="position:absolute;margin-left:24.8pt;margin-top:4.25pt;width:21.75pt;height:12.4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CB33CFF" w14:textId="000C9323" w:rsidR="00A35E55" w:rsidRDefault="004C0888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D8FBD18" wp14:editId="667F450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113665</wp:posOffset>
                      </wp:positionV>
                      <wp:extent cx="272415" cy="250825"/>
                      <wp:effectExtent l="0" t="0" r="13335" b="34925"/>
                      <wp:wrapNone/>
                      <wp:docPr id="28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C8AEEE" w14:textId="2289C09E" w:rsidR="00A35E55" w:rsidRPr="00E54BDE" w:rsidRDefault="00A35E55" w:rsidP="00BF03D8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BD18" id="_x0000_s1042" type="#_x0000_t177" alt="&quot;&quot;" style="position:absolute;left:0;text-align:left;margin-left:41.25pt;margin-top:8.95pt;width:21.45pt;height:1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">
                      <v:shadow color="black" opacity=".5" offset="6pt,-6pt"/>
                      <v:textbox>
                        <w:txbxContent>
                          <w:p w14:paraId="72C8AEEE" w14:textId="2289C09E" w:rsidR="00A35E55" w:rsidRPr="00E54BDE" w:rsidRDefault="00A35E55" w:rsidP="00BF03D8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E09"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58FDDC6" wp14:editId="7EEF9D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87630</wp:posOffset>
                      </wp:positionV>
                      <wp:extent cx="333375" cy="304800"/>
                      <wp:effectExtent l="0" t="0" r="28575" b="19050"/>
                      <wp:wrapNone/>
                      <wp:docPr id="42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982A79" w14:textId="02A6FC67" w:rsidR="00A35E55" w:rsidRPr="00AE73E5" w:rsidRDefault="00A35E55" w:rsidP="00284103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FDDC6" id="_x0000_s1043" type="#_x0000_t120" alt="&quot;&quot;" style="position:absolute;left:0;text-align:left;margin-left:-1.45pt;margin-top:6.9pt;width:26.25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" fillcolor="window" strokecolor="windowText">
                      <v:stroke joinstyle="miter"/>
                      <v:textbox>
                        <w:txbxContent>
                          <w:p w14:paraId="30982A79" w14:textId="02A6FC67" w:rsidR="00A35E55" w:rsidRPr="00AE73E5" w:rsidRDefault="00A35E55" w:rsidP="00284103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3BC74F" w14:textId="2F919BA3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72F0B" w14:textId="0D3DDA53" w:rsidR="00A35E55" w:rsidRPr="001115CB" w:rsidRDefault="001E37EF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566450F" wp14:editId="2BCFAF9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118745</wp:posOffset>
                      </wp:positionV>
                      <wp:extent cx="333375" cy="304800"/>
                      <wp:effectExtent l="0" t="0" r="28575" b="19050"/>
                      <wp:wrapNone/>
                      <wp:docPr id="38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D2A15" w14:textId="4720CC9B" w:rsidR="00A35E55" w:rsidRPr="00AE73E5" w:rsidRDefault="00A35E55" w:rsidP="00276D0B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6450F" id="_x0000_s1044" type="#_x0000_t120" alt="&quot;&quot;" style="position:absolute;left:0;text-align:left;margin-left:26.4pt;margin-top:9.35pt;width:26.2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" fillcolor="window" strokecolor="windowText">
                      <v:stroke joinstyle="miter"/>
                      <v:textbox>
                        <w:txbxContent>
                          <w:p w14:paraId="539D2A15" w14:textId="4720CC9B" w:rsidR="00A35E55" w:rsidRPr="00AE73E5" w:rsidRDefault="00A35E55" w:rsidP="00276D0B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344FA4" wp14:editId="5131354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253365</wp:posOffset>
                      </wp:positionV>
                      <wp:extent cx="314960" cy="0"/>
                      <wp:effectExtent l="0" t="76200" r="27940" b="95250"/>
                      <wp:wrapNone/>
                      <wp:docPr id="307" name="Conector recto de flecha 3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FE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07" o:spid="_x0000_s1026" type="#_x0000_t32" alt="&quot;&quot;" style="position:absolute;margin-left:-7.4pt;margin-top:19.95pt;width:24.8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" strokecolor="black [3200]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6DF6B8F7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 equipo de caracterización y análisis de escenarios de riesgo</w:t>
            </w:r>
          </w:p>
          <w:p w14:paraId="2D22B429" w14:textId="77777777" w:rsidR="00B96E09" w:rsidRDefault="00B96E09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A0821" w14:textId="2D22DA70" w:rsidR="00B96E09" w:rsidRDefault="00B96E09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AF69914" w14:textId="43160574" w:rsidR="00A35E55" w:rsidRPr="009F118E" w:rsidRDefault="00A35E55" w:rsidP="00A35E55">
            <w:pPr>
              <w:pStyle w:val="Prrafodelista"/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215B6BDC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55" w14:paraId="1BF9ACBE" w14:textId="77777777" w:rsidTr="00B96E09">
        <w:trPr>
          <w:trHeight w:val="285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10206" w14:textId="50530BD6" w:rsidR="00A35E55" w:rsidRDefault="001113A6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4848ABA" wp14:editId="59BF18FA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21590</wp:posOffset>
                      </wp:positionV>
                      <wp:extent cx="272415" cy="257175"/>
                      <wp:effectExtent l="0" t="0" r="13335" b="47625"/>
                      <wp:wrapNone/>
                      <wp:docPr id="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71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2896C9" w14:textId="77777777" w:rsidR="001113A6" w:rsidRPr="00E54BDE" w:rsidRDefault="001113A6" w:rsidP="001113A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48ABA" id="_x0000_s1045" type="#_x0000_t177" alt="&quot;&quot;" style="position:absolute;left:0;text-align:left;margin-left:35.95pt;margin-top:1.7pt;width:21.45pt;height:20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">
                      <v:shadow color="black" opacity=".5" offset="6pt,-6pt"/>
                      <v:textbox>
                        <w:txbxContent>
                          <w:p w14:paraId="7F2896C9" w14:textId="77777777" w:rsidR="001113A6" w:rsidRPr="00E54BDE" w:rsidRDefault="001113A6" w:rsidP="001113A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8F1EA" w14:textId="65FDAFED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19D94D0" wp14:editId="75F55DC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333375" cy="304800"/>
                      <wp:effectExtent l="0" t="0" r="28575" b="19050"/>
                      <wp:wrapNone/>
                      <wp:docPr id="41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0DB005" w14:textId="77777777" w:rsidR="00A35E55" w:rsidRPr="00AE73E5" w:rsidRDefault="00A35E55" w:rsidP="00276D0B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D94D0" id="_x0000_s1046" type="#_x0000_t120" alt="&quot;&quot;" style="position:absolute;left:0;text-align:left;margin-left:2pt;margin-top:2.65pt;width:26.25pt;height:2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" fillcolor="window" strokecolor="windowText">
                      <v:stroke joinstyle="miter"/>
                      <v:textbox>
                        <w:txbxContent>
                          <w:p w14:paraId="570DB005" w14:textId="77777777" w:rsidR="00A35E55" w:rsidRPr="00AE73E5" w:rsidRDefault="00A35E55" w:rsidP="00276D0B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10CE7" w14:textId="5DAF8FDA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1544A418" w14:textId="61E31798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1A658BA1" w14:textId="047FE591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0CAA83F" wp14:editId="611AA92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24765</wp:posOffset>
                      </wp:positionV>
                      <wp:extent cx="1254760" cy="416560"/>
                      <wp:effectExtent l="0" t="0" r="21590" b="21590"/>
                      <wp:wrapNone/>
                      <wp:docPr id="7" name="Rectángulo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9AB534" w14:textId="1535C819" w:rsidR="00A35E55" w:rsidRPr="00C00717" w:rsidRDefault="004B2204" w:rsidP="00C007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6. </w:t>
                                  </w:r>
                                  <w:r w:rsidR="00A35E55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Análisis estadístico </w:t>
                                  </w:r>
                                  <w:r w:rsidR="00A35E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="00A35E55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espacial de datos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AA83F" id="Rectángulo 7" o:spid="_x0000_s1046" alt="&quot;&quot;" style="position:absolute;left:0;text-align:left;margin-left:1.7pt;margin-top:1.95pt;width:98.8pt;height:32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">
                      <v:shadow color="black" opacity=".5" offset="6pt,-6pt"/>
                      <v:textbox inset="0,0,0,0">
                        <w:txbxContent>
                          <w:p w14:paraId="719AB534" w14:textId="1535C819" w:rsidR="00A35E55" w:rsidRPr="00C00717" w:rsidRDefault="004B2204" w:rsidP="00C0071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A35E55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Análisis estadístico </w:t>
                            </w:r>
                            <w:r w:rsidR="00A35E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="00A35E55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espacial de datos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B9655A" w14:textId="59D3624A" w:rsidR="00A35E55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F4F5518" w14:textId="1D6E98F6" w:rsidR="00A35E55" w:rsidRPr="001115CB" w:rsidRDefault="00A35E55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8672204" wp14:editId="56D90B1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195580</wp:posOffset>
                      </wp:positionV>
                      <wp:extent cx="0" cy="873760"/>
                      <wp:effectExtent l="76200" t="0" r="57150" b="59690"/>
                      <wp:wrapNone/>
                      <wp:docPr id="22" name="Conector recto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3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80E68" id="Conector recto 22" o:spid="_x0000_s1026" alt="&quot;&quot;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5.4pt" to="30.9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78C0D" w14:textId="41E8E905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5180702E" w14:textId="6584A62A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45B292A0" w14:textId="08A739FB" w:rsidR="00A35E55" w:rsidRPr="009F118E" w:rsidRDefault="00A35E55" w:rsidP="00A35E55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18E">
              <w:rPr>
                <w:rFonts w:ascii="Arial" w:hAnsi="Arial" w:cs="Arial"/>
                <w:sz w:val="20"/>
                <w:szCs w:val="20"/>
              </w:rPr>
              <w:t>Documento de análisis estadístico.</w:t>
            </w:r>
          </w:p>
          <w:p w14:paraId="6C309687" w14:textId="77261FEB" w:rsidR="00A35E55" w:rsidRPr="009F118E" w:rsidRDefault="00A35E55" w:rsidP="00A35E55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18E">
              <w:rPr>
                <w:rFonts w:ascii="Arial" w:hAnsi="Arial" w:cs="Arial"/>
                <w:sz w:val="20"/>
                <w:szCs w:val="20"/>
              </w:rPr>
              <w:t>Diccionario de datos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16495D" w14:textId="77777777" w:rsidR="00A35E55" w:rsidRDefault="00A35E55" w:rsidP="00B96E0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ind w:left="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18E">
              <w:rPr>
                <w:rFonts w:ascii="Arial" w:hAnsi="Arial" w:cs="Arial"/>
                <w:sz w:val="20"/>
                <w:szCs w:val="20"/>
              </w:rPr>
              <w:t>Base de datos espacial (</w:t>
            </w:r>
            <w:proofErr w:type="spellStart"/>
            <w:r w:rsidRPr="009F118E">
              <w:rPr>
                <w:rFonts w:ascii="Arial" w:hAnsi="Arial" w:cs="Arial"/>
                <w:sz w:val="20"/>
                <w:szCs w:val="20"/>
              </w:rPr>
              <w:t>Geodatabase</w:t>
            </w:r>
            <w:proofErr w:type="spellEnd"/>
            <w:r w:rsidRPr="009F118E">
              <w:rPr>
                <w:rFonts w:ascii="Arial" w:hAnsi="Arial" w:cs="Arial"/>
                <w:sz w:val="20"/>
                <w:szCs w:val="20"/>
              </w:rPr>
              <w:t>)</w:t>
            </w:r>
            <w:r w:rsidRPr="00C22598">
              <w:rPr>
                <w:rFonts w:ascii="Arial" w:hAnsi="Arial" w:cs="Arial"/>
                <w:sz w:val="20"/>
                <w:szCs w:val="20"/>
              </w:rPr>
              <w:t xml:space="preserve"> para los eventos y para variables conexas.</w:t>
            </w:r>
          </w:p>
          <w:p w14:paraId="475C754B" w14:textId="671BF1C0" w:rsidR="001113A6" w:rsidRPr="00384ACD" w:rsidRDefault="001113A6" w:rsidP="00384AC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410C9D41" w14:textId="27D024F2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actividad se realiza para el análisis por ciudad, por localidad y por área de cobertura de las estaciones de bomberos.</w:t>
            </w:r>
          </w:p>
        </w:tc>
      </w:tr>
      <w:tr w:rsidR="00A35E55" w14:paraId="76EAF112" w14:textId="77777777" w:rsidTr="003C7893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15045" w14:textId="0DBFB87F" w:rsidR="00A35E55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1EC380" wp14:editId="5F8C940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109855</wp:posOffset>
                      </wp:positionV>
                      <wp:extent cx="1188720" cy="797560"/>
                      <wp:effectExtent l="0" t="0" r="11430" b="21590"/>
                      <wp:wrapNone/>
                      <wp:docPr id="8" name="Rectángulo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79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6C304D" w14:textId="5A864DF2" w:rsidR="00A35E55" w:rsidRPr="00C00717" w:rsidRDefault="00E86A1A" w:rsidP="00C007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7. </w:t>
                                  </w:r>
                                  <w:r w:rsidR="00A35E55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Creación del modelo conceptual metodológico</w:t>
                                  </w:r>
                                  <w:r w:rsidR="00A35E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para evaluación del riesgo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380" id="Rectángulo 8" o:spid="_x0000_s1047" alt="&quot;&quot;" style="position:absolute;left:0;text-align:left;margin-left:-1.1pt;margin-top:8.65pt;width:93.6pt;height:62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">
                      <v:shadow color="black" opacity=".5" offset="6pt,-6pt"/>
                      <v:textbox inset="0,0,0,0">
                        <w:txbxContent>
                          <w:p w14:paraId="026C304D" w14:textId="5A864DF2" w:rsidR="00A35E55" w:rsidRPr="00C00717" w:rsidRDefault="00E86A1A" w:rsidP="00C0071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="00A35E55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Creación del modelo conceptual metodológico</w:t>
                            </w:r>
                            <w:r w:rsidR="00A35E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evaluación del riesgo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81B115" w14:textId="1C55D914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367AF" w14:textId="044B691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567B7A5" wp14:editId="2F18B73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610870</wp:posOffset>
                      </wp:positionV>
                      <wp:extent cx="0" cy="391160"/>
                      <wp:effectExtent l="76200" t="0" r="57150" b="66040"/>
                      <wp:wrapNone/>
                      <wp:docPr id="32" name="Conector recto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73B88" id="Conector recto 32" o:spid="_x0000_s1026" alt="&quot;&quot;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48.1pt" to="34.4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4BD9E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8A3F8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6E10D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C1726F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0DD92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238B8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7F0B1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9B031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C61E18" w14:textId="28D98AAC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014D2F69" w14:textId="77777777" w:rsidR="003C7893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caracterización y análisis de escenarios de riesgo</w:t>
            </w:r>
          </w:p>
          <w:p w14:paraId="7DBA07B9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6864C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2E322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828FA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D8947" w14:textId="312C99E1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0327481" w14:textId="0310211F" w:rsidR="00A35E55" w:rsidRPr="00013384" w:rsidRDefault="00A35E55" w:rsidP="00384ACD">
            <w:pPr>
              <w:pStyle w:val="Prrafodelista"/>
              <w:numPr>
                <w:ilvl w:val="0"/>
                <w:numId w:val="17"/>
              </w:numPr>
              <w:tabs>
                <w:tab w:val="left" w:pos="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13384">
              <w:rPr>
                <w:rFonts w:ascii="Arial" w:hAnsi="Arial" w:cs="Arial"/>
                <w:sz w:val="20"/>
                <w:szCs w:val="20"/>
              </w:rPr>
              <w:t>ocumento</w:t>
            </w:r>
            <w:r w:rsidR="005C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13384">
              <w:rPr>
                <w:rFonts w:ascii="Arial" w:hAnsi="Arial" w:cs="Arial"/>
                <w:sz w:val="20"/>
                <w:szCs w:val="20"/>
              </w:rPr>
              <w:t xml:space="preserve">escriptivo de consolidación de metodología. </w:t>
            </w:r>
          </w:p>
          <w:p w14:paraId="20A3FAA1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E8553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F87D1E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49216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8476D" w14:textId="68CA0451" w:rsidR="001113A6" w:rsidRPr="0090280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44D448D4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actividad se realiza para el análisis por ciudad, por localidad y por área de cobertura de las estaciones de bomberos.</w:t>
            </w:r>
          </w:p>
          <w:p w14:paraId="396B1BD7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04C06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90F9E2" w14:textId="77777777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90A3F" w14:textId="4C7C5335" w:rsidR="001113A6" w:rsidRDefault="001113A6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9E7" w14:paraId="4D0F1395" w14:textId="77777777" w:rsidTr="003C7893">
        <w:trPr>
          <w:trHeight w:val="225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DEB54" w14:textId="4FB59614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89EF6B" w14:textId="57779299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0A0A7" w14:textId="6ED87233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520EA7" w14:textId="72FDE4EC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2EA8F7" w14:textId="76C5A88F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0970BB" wp14:editId="6239F34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207645</wp:posOffset>
                      </wp:positionV>
                      <wp:extent cx="0" cy="597535"/>
                      <wp:effectExtent l="76200" t="0" r="57150" b="50165"/>
                      <wp:wrapNone/>
                      <wp:docPr id="26" name="Conector recto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97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B1C73" id="Conector recto 26" o:spid="_x0000_s1026" alt="&quot;&quot;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6.35pt" to="34.3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07AFC" w14:textId="00A210AF" w:rsidR="00A35E55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6980EE6" wp14:editId="6435CD84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111443</wp:posOffset>
                      </wp:positionV>
                      <wp:extent cx="1321435" cy="681037"/>
                      <wp:effectExtent l="0" t="0" r="12065" b="24130"/>
                      <wp:wrapNone/>
                      <wp:docPr id="9" name="Rectángul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6810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5DB92E" w14:textId="4BBC6631" w:rsidR="00A35E55" w:rsidRPr="00C00717" w:rsidRDefault="00E86A1A" w:rsidP="00C007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8. </w:t>
                                  </w:r>
                                  <w:r w:rsidR="00A35E55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Análisis </w:t>
                                  </w:r>
                                  <w:r w:rsidR="00A35E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espacial, temporal, de causas recurrentes y relación de variables conexas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80EE6" id="Rectángulo 9" o:spid="_x0000_s1048" alt="&quot;&quot;" style="position:absolute;left:0;text-align:left;margin-left:-112.8pt;margin-top:8.8pt;width:104.05pt;height:53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">
                      <v:shadow color="black" opacity=".5" offset="6pt,-6pt"/>
                      <v:textbox inset="0,0,0,0">
                        <w:txbxContent>
                          <w:p w14:paraId="6B5DB92E" w14:textId="4BBC6631" w:rsidR="00A35E55" w:rsidRPr="00C00717" w:rsidRDefault="00E86A1A" w:rsidP="00C0071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A35E55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Análisis </w:t>
                            </w:r>
                            <w:r w:rsidR="00A35E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espacial, temporal, de causas recurrentes y relación de variables conexas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2B14DE3A" w14:textId="5C7D569C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5A9E3062" w14:textId="1E605550" w:rsidR="00A35E55" w:rsidRPr="00243BC6" w:rsidRDefault="00A35E55" w:rsidP="00A35E55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Gráficas y salidas gráficas</w:t>
            </w:r>
          </w:p>
        </w:tc>
        <w:tc>
          <w:tcPr>
            <w:tcW w:w="1310" w:type="pct"/>
            <w:vAlign w:val="center"/>
          </w:tcPr>
          <w:p w14:paraId="01B30D3A" w14:textId="64BFE286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actividad se realiza para el análisis por ciudad, por localidad y por área de cobertura de las estaciones de bomberos.</w:t>
            </w:r>
          </w:p>
        </w:tc>
      </w:tr>
      <w:tr w:rsidR="006F79E7" w14:paraId="5CED7CFA" w14:textId="77777777" w:rsidTr="00FC19E5">
        <w:trPr>
          <w:trHeight w:val="186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5624F" w14:textId="132DBC42" w:rsidR="00A35E55" w:rsidRPr="001115CB" w:rsidRDefault="003C7893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C9BDE48" wp14:editId="7F1A370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1207770</wp:posOffset>
                      </wp:positionV>
                      <wp:extent cx="272415" cy="250825"/>
                      <wp:effectExtent l="0" t="0" r="13335" b="34925"/>
                      <wp:wrapNone/>
                      <wp:docPr id="32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F665A1" w14:textId="77777777" w:rsidR="003C7893" w:rsidRPr="00E54BDE" w:rsidRDefault="003C7893" w:rsidP="003C7893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BDE48" id="_x0000_s1050" type="#_x0000_t177" alt="&quot;&quot;" style="position:absolute;left:0;text-align:left;margin-left:6.8pt;margin-top:95.1pt;width:21.45pt;height:1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irJQ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">
                      <v:shadow color="black" opacity=".5" offset="6pt,-6pt"/>
                      <v:textbox>
                        <w:txbxContent>
                          <w:p w14:paraId="7BF665A1" w14:textId="77777777" w:rsidR="003C7893" w:rsidRPr="00E54BDE" w:rsidRDefault="003C7893" w:rsidP="003C7893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8F350D6" wp14:editId="2BBE5EA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1052195</wp:posOffset>
                      </wp:positionV>
                      <wp:extent cx="0" cy="406400"/>
                      <wp:effectExtent l="76200" t="0" r="57150" b="50800"/>
                      <wp:wrapNone/>
                      <wp:docPr id="313" name="Conector recto 3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6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799B5" id="Conector recto 313" o:spid="_x0000_s1026" alt="&quot;&quot;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82.85pt" to="39.7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B01AFDC" wp14:editId="4142661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147320</wp:posOffset>
                      </wp:positionV>
                      <wp:extent cx="1292860" cy="909320"/>
                      <wp:effectExtent l="0" t="0" r="21590" b="24130"/>
                      <wp:wrapNone/>
                      <wp:docPr id="45" name="Rectángulo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72B1C5" w14:textId="30C53E6E" w:rsidR="00A35E55" w:rsidRPr="00C00717" w:rsidRDefault="00A35E55" w:rsidP="00284103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7FAA7E" wp14:editId="7BBC8780">
                                        <wp:extent cx="190500" cy="205740"/>
                                        <wp:effectExtent l="0" t="0" r="0" b="3810"/>
                                        <wp:docPr id="325" name="Imagen 325" descr="Vista previa de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Vista previa de imag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05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86A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Validación de análisis</w:t>
                                  </w:r>
                                  <w:r w:rsidRPr="00C22E6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espacial, temporal, de causas recurrentes y relación de variables conexas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1AFDC" id="Rectángulo 45" o:spid="_x0000_s1050" alt="&quot;&quot;" style="position:absolute;left:0;text-align:left;margin-left:-1pt;margin-top:11.6pt;width:101.8pt;height:71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">
                      <v:shadow color="black" opacity=".5" offset="6pt,-6pt"/>
                      <v:textbox inset="0,0,0,0">
                        <w:txbxContent>
                          <w:p w14:paraId="7072B1C5" w14:textId="30C53E6E" w:rsidR="00A35E55" w:rsidRPr="00C00717" w:rsidRDefault="00A35E55" w:rsidP="00284103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FAA7E" wp14:editId="7BBC8780">
                                  <wp:extent cx="190500" cy="205740"/>
                                  <wp:effectExtent l="0" t="0" r="0" b="3810"/>
                                  <wp:docPr id="325" name="Imagen 325" descr="Vista previa de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sta previa de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6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Validación de análisis</w:t>
                            </w:r>
                            <w:r w:rsidRPr="00C22E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espacial, temporal, de causas recurrentes y relación de variables conexas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85BD5" w14:textId="77777777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E28BCF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382A2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89EDDF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CECE9C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BB0FD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47C2B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B3AFB6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04159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EC891E" w14:textId="7D68CF93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3A5931AA" w14:textId="292AE6FF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de Gestión del Riesgo</w:t>
            </w:r>
          </w:p>
        </w:tc>
        <w:tc>
          <w:tcPr>
            <w:tcW w:w="947" w:type="pct"/>
            <w:vAlign w:val="center"/>
          </w:tcPr>
          <w:p w14:paraId="28658525" w14:textId="77777777" w:rsidR="00A35E55" w:rsidRDefault="00A35E55" w:rsidP="00A35E55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espacial, temporal, de causas recurrentes y relación de variables conexas</w:t>
            </w:r>
          </w:p>
          <w:p w14:paraId="0DBDCF2A" w14:textId="77777777" w:rsidR="001113A6" w:rsidRDefault="001113A6" w:rsidP="001113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ACBA0" w14:textId="77777777" w:rsidR="001113A6" w:rsidRDefault="001113A6" w:rsidP="001113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30CBF" w14:textId="14BB5FE7" w:rsidR="000534A0" w:rsidRPr="00384ACD" w:rsidRDefault="000534A0" w:rsidP="00384AC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5D9CA186" w14:textId="73646DC0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9E7">
              <w:rPr>
                <w:rFonts w:ascii="Arial" w:hAnsi="Arial" w:cs="Arial"/>
                <w:sz w:val="20"/>
                <w:szCs w:val="20"/>
              </w:rPr>
              <w:t xml:space="preserve">En la validación se revisa </w:t>
            </w:r>
            <w:r w:rsidR="006F79E7" w:rsidRPr="006F79E7">
              <w:rPr>
                <w:rFonts w:ascii="Arial" w:hAnsi="Arial" w:cs="Arial"/>
                <w:sz w:val="20"/>
                <w:szCs w:val="20"/>
              </w:rPr>
              <w:t>claridad, confiabilidad y calidad</w:t>
            </w:r>
            <w:r w:rsidRPr="006F79E7">
              <w:rPr>
                <w:rFonts w:ascii="Arial" w:hAnsi="Arial" w:cs="Arial"/>
                <w:sz w:val="20"/>
                <w:szCs w:val="20"/>
              </w:rPr>
              <w:t xml:space="preserve"> del análisis</w:t>
            </w:r>
            <w:r w:rsidR="006F79E7" w:rsidRPr="006F79E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A7A50" w14:paraId="3044283C" w14:textId="77777777" w:rsidTr="00FC19E5">
        <w:trPr>
          <w:trHeight w:val="186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14A87" w14:textId="39AFF681" w:rsidR="00BA7A50" w:rsidRPr="001115CB" w:rsidRDefault="00D975D7" w:rsidP="00A35E5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BA7A50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AE99CC" wp14:editId="3F144CF5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302260</wp:posOffset>
                      </wp:positionV>
                      <wp:extent cx="857250" cy="476250"/>
                      <wp:effectExtent l="19050" t="19050" r="38100" b="38100"/>
                      <wp:wrapNone/>
                      <wp:docPr id="327" name="Decisión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55F59E" w14:textId="262E3844" w:rsidR="00BA7A50" w:rsidRPr="00B2035C" w:rsidRDefault="00BA7A50" w:rsidP="00BA7A5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Análisis validad</w:t>
                                  </w:r>
                                  <w:r w:rsidR="00D975D7">
                                    <w:rPr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E99C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51" type="#_x0000_t110" alt="&quot;&quot;" style="position:absolute;left:0;text-align:left;margin-left:24.7pt;margin-top:23.8pt;width:67.5pt;height:37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1055F59E" w14:textId="262E3844" w:rsidR="00BA7A50" w:rsidRPr="00B2035C" w:rsidRDefault="00BA7A50" w:rsidP="00BA7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Análisis validad</w:t>
                            </w:r>
                            <w:r w:rsidR="00D975D7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9E5" w:rsidRPr="00FC19E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C55AAC6" wp14:editId="2B5455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718820</wp:posOffset>
                      </wp:positionV>
                      <wp:extent cx="333375" cy="304800"/>
                      <wp:effectExtent l="0" t="0" r="28575" b="19050"/>
                      <wp:wrapNone/>
                      <wp:docPr id="334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CB1D97" w14:textId="6337409B" w:rsidR="00FC19E5" w:rsidRPr="00AE73E5" w:rsidRDefault="00FC19E5" w:rsidP="00FC19E5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5AAC6" id="_x0000_s1052" type="#_x0000_t120" alt="&quot;&quot;" style="position:absolute;left:0;text-align:left;margin-left:-.75pt;margin-top:56.6pt;width:26.25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" fillcolor="window" strokecolor="windowText">
                      <v:stroke joinstyle="miter"/>
                      <v:textbox>
                        <w:txbxContent>
                          <w:p w14:paraId="78CB1D97" w14:textId="6337409B" w:rsidR="00FC19E5" w:rsidRPr="00AE73E5" w:rsidRDefault="00FC19E5" w:rsidP="00FC19E5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A50" w:rsidRPr="00BA7A50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D6B30A4" wp14:editId="5D6F6F6E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720725</wp:posOffset>
                      </wp:positionV>
                      <wp:extent cx="345440" cy="274320"/>
                      <wp:effectExtent l="0" t="0" r="0" b="0"/>
                      <wp:wrapNone/>
                      <wp:docPr id="329" name="Cuadro de texto 3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C18D3" w14:textId="77777777" w:rsidR="00BA7A50" w:rsidRPr="00AB244F" w:rsidRDefault="00BA7A50" w:rsidP="00BA7A5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B30A4" id="Cuadro de texto 329" o:spid="_x0000_s1053" type="#_x0000_t202" alt="&quot;&quot;" style="position:absolute;left:0;text-align:left;margin-left:41.95pt;margin-top:56.75pt;width:27.2pt;height:21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" filled="f" stroked="f" strokeweight=".5pt">
                      <v:textbox>
                        <w:txbxContent>
                          <w:p w14:paraId="6C9C18D3" w14:textId="77777777" w:rsidR="00BA7A50" w:rsidRPr="00AB244F" w:rsidRDefault="00BA7A50" w:rsidP="00BA7A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A50" w:rsidRPr="00BA7A50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22E5B86" wp14:editId="1712AED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747395</wp:posOffset>
                      </wp:positionV>
                      <wp:extent cx="276225" cy="157480"/>
                      <wp:effectExtent l="38100" t="0" r="9525" b="90170"/>
                      <wp:wrapNone/>
                      <wp:docPr id="330" name="Conector: angular 3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157480"/>
                              </a:xfrm>
                              <a:prstGeom prst="bentConnector3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E7B8" id="Conector: angular 330" o:spid="_x0000_s1026" type="#_x0000_t34" alt="&quot;&quot;" style="position:absolute;margin-left:30.25pt;margin-top:58.85pt;width:21.75pt;height:12.4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" strokecolor="black [3213]">
                      <v:stroke endarrow="block"/>
                    </v:shape>
                  </w:pict>
                </mc:Fallback>
              </mc:AlternateContent>
            </w:r>
            <w:r w:rsidR="00BA7A50" w:rsidRPr="00BA7A50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F7700DE" wp14:editId="34D5A8C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311785</wp:posOffset>
                      </wp:positionV>
                      <wp:extent cx="269240" cy="218440"/>
                      <wp:effectExtent l="0" t="0" r="0" b="0"/>
                      <wp:wrapNone/>
                      <wp:docPr id="328" name="Cuadro de texto 3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A3D96" w14:textId="77777777" w:rsidR="00BA7A50" w:rsidRPr="00AB244F" w:rsidRDefault="00BA7A50" w:rsidP="00BA7A5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44F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70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28" o:spid="_x0000_s1054" type="#_x0000_t202" alt="&quot;&quot;" style="position:absolute;left:0;text-align:left;margin-left:74.1pt;margin-top:24.55pt;width:21.2pt;height:17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" filled="f" stroked="f" strokeweight=".5pt">
                      <v:textbox>
                        <w:txbxContent>
                          <w:p w14:paraId="723A3D96" w14:textId="77777777" w:rsidR="00BA7A50" w:rsidRPr="00AB244F" w:rsidRDefault="00BA7A50" w:rsidP="00BA7A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244F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A50"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EE63720" wp14:editId="2587100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-8255</wp:posOffset>
                      </wp:positionV>
                      <wp:extent cx="272415" cy="250825"/>
                      <wp:effectExtent l="0" t="0" r="13335" b="34925"/>
                      <wp:wrapNone/>
                      <wp:docPr id="3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04EFD6" w14:textId="618E999C" w:rsidR="00A35E55" w:rsidRPr="00E54BDE" w:rsidRDefault="000D7ED6" w:rsidP="00BF03D8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63720" id="_x0000_s1056" type="#_x0000_t177" alt="&quot;&quot;" style="position:absolute;left:0;text-align:left;margin-left:4pt;margin-top:-.65pt;width:21.45pt;height:1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">
                      <v:shadow color="black" opacity=".5" offset="6pt,-6pt"/>
                      <v:textbox>
                        <w:txbxContent>
                          <w:p w14:paraId="1404EFD6" w14:textId="618E999C" w:rsidR="00A35E55" w:rsidRPr="00E54BDE" w:rsidRDefault="000D7ED6" w:rsidP="00BF03D8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092A" w14:textId="12BF5B99" w:rsidR="00BA7A50" w:rsidRDefault="00FC19E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9E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BAFD5AC" wp14:editId="497EBDF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400050</wp:posOffset>
                      </wp:positionV>
                      <wp:extent cx="333375" cy="304800"/>
                      <wp:effectExtent l="0" t="0" r="28575" b="19050"/>
                      <wp:wrapNone/>
                      <wp:docPr id="331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2CA5AB" w14:textId="3717BED2" w:rsidR="00FC19E5" w:rsidRPr="00AE73E5" w:rsidRDefault="00FC19E5" w:rsidP="00FC19E5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FD5AC" id="_x0000_s1057" type="#_x0000_t120" alt="&quot;&quot;" style="position:absolute;left:0;text-align:left;margin-left:26.25pt;margin-top:31.5pt;width:26.25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" fillcolor="window" strokecolor="windowText">
                      <v:stroke joinstyle="miter"/>
                      <v:textbox>
                        <w:txbxContent>
                          <w:p w14:paraId="732CA5AB" w14:textId="3717BED2" w:rsidR="00FC19E5" w:rsidRPr="00AE73E5" w:rsidRDefault="00FC19E5" w:rsidP="00FC19E5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9E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7B5B76" wp14:editId="1E49F23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639445</wp:posOffset>
                      </wp:positionV>
                      <wp:extent cx="314960" cy="0"/>
                      <wp:effectExtent l="0" t="76200" r="27940" b="95250"/>
                      <wp:wrapNone/>
                      <wp:docPr id="332" name="Conector recto de flecha 3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3954F" id="Conector recto de flecha 332" o:spid="_x0000_s1026" type="#_x0000_t32" alt="&quot;&quot;" style="position:absolute;margin-left:1.75pt;margin-top:50.35pt;width:24.8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" strokecolor="black [3200]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023D6E39" w14:textId="3C93E7F0" w:rsidR="00BA7A50" w:rsidRDefault="00FC19E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de Gestión del Riesgo</w:t>
            </w:r>
          </w:p>
        </w:tc>
        <w:tc>
          <w:tcPr>
            <w:tcW w:w="947" w:type="pct"/>
            <w:vAlign w:val="center"/>
          </w:tcPr>
          <w:p w14:paraId="09BA2BA5" w14:textId="77777777" w:rsidR="00BA7A50" w:rsidRDefault="00BA7A50" w:rsidP="00FC19E5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46290F7E" w14:textId="77777777" w:rsidR="00BA7A50" w:rsidRDefault="00BA7A50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6" w14:paraId="0C372351" w14:textId="77777777" w:rsidTr="00FC19E5">
        <w:trPr>
          <w:trHeight w:val="186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E66BC" w14:textId="65972359" w:rsidR="003C7893" w:rsidRDefault="00FC19E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9E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233FD1F" wp14:editId="15DDE0C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-1905</wp:posOffset>
                      </wp:positionV>
                      <wp:extent cx="333375" cy="304800"/>
                      <wp:effectExtent l="0" t="0" r="28575" b="19050"/>
                      <wp:wrapNone/>
                      <wp:docPr id="333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323A1A" w14:textId="77777777" w:rsidR="00FC19E5" w:rsidRPr="00AE73E5" w:rsidRDefault="00FC19E5" w:rsidP="00FC19E5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3FD1F" id="_x0000_s1058" type="#_x0000_t120" alt="&quot;&quot;" style="position:absolute;left:0;text-align:left;margin-left:-2.9pt;margin-top:-.15pt;width:26.25pt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" fillcolor="window" strokecolor="windowText">
                      <v:stroke joinstyle="miter"/>
                      <v:textbox>
                        <w:txbxContent>
                          <w:p w14:paraId="5B323A1A" w14:textId="77777777" w:rsidR="00FC19E5" w:rsidRPr="00AE73E5" w:rsidRDefault="00FC19E5" w:rsidP="00FC19E5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676055" w14:textId="3AC946D3" w:rsidR="00A35E55" w:rsidRDefault="00FC19E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F173265" wp14:editId="7C04FFF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1065530</wp:posOffset>
                      </wp:positionV>
                      <wp:extent cx="635" cy="400050"/>
                      <wp:effectExtent l="76200" t="0" r="75565" b="57150"/>
                      <wp:wrapNone/>
                      <wp:docPr id="314" name="Conector recto 3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B54EA" id="Conector recto 314" o:spid="_x0000_s1026" alt="&quot;&quot;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83.9pt" to="22.6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D6F237" wp14:editId="66DD9AF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327025</wp:posOffset>
                      </wp:positionV>
                      <wp:extent cx="1337945" cy="666750"/>
                      <wp:effectExtent l="0" t="0" r="14605" b="19050"/>
                      <wp:wrapNone/>
                      <wp:docPr id="33" name="Rectángulo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94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3A3159" w14:textId="48817722" w:rsidR="00A35E55" w:rsidRPr="00C00717" w:rsidRDefault="00E86A1A" w:rsidP="00C979A9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10. </w:t>
                                  </w:r>
                                  <w:r w:rsidR="00A35E55" w:rsidRPr="00C979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Elaborar el documento de</w:t>
                                  </w:r>
                                  <w:r w:rsidR="00A35E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scriptivo de las</w:t>
                                  </w:r>
                                  <w:r w:rsidR="00A35E55" w:rsidRPr="00C979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dinámicas del escenario de riesgo</w:t>
                                  </w:r>
                                  <w:r w:rsidR="00A35E5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6F237" id="Rectángulo 33" o:spid="_x0000_s1058" alt="&quot;&quot;" style="position:absolute;left:0;text-align:left;margin-left:-2.6pt;margin-top:25.75pt;width:105.35pt;height:5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">
                      <v:shadow color="black" opacity=".5" offset="6pt,-6pt"/>
                      <v:textbox inset="0,0,0,0">
                        <w:txbxContent>
                          <w:p w14:paraId="0E3A3159" w14:textId="48817722" w:rsidR="00A35E55" w:rsidRPr="00C00717" w:rsidRDefault="00E86A1A" w:rsidP="00C979A9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="00A35E55" w:rsidRPr="00C979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Elaborar el documento de</w:t>
                            </w:r>
                            <w:r w:rsidR="00A35E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scriptivo de las</w:t>
                            </w:r>
                            <w:r w:rsidR="00A35E55" w:rsidRPr="00C979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dinámicas del escenario de riesgo</w:t>
                            </w:r>
                            <w:r w:rsidR="00A35E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4AAF5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8A61C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014F4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7D4AC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11CEC9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AEA63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6A355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BF8B80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42165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73909" w14:textId="77777777" w:rsidR="003C7893" w:rsidRDefault="003C7893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3F29E6" w14:textId="2F55DD6E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5BE77016" w14:textId="265544DA" w:rsidR="00A35E55" w:rsidRDefault="00A35E55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Gestión del Riesgo</w:t>
            </w:r>
          </w:p>
        </w:tc>
        <w:tc>
          <w:tcPr>
            <w:tcW w:w="947" w:type="pct"/>
            <w:vAlign w:val="center"/>
          </w:tcPr>
          <w:p w14:paraId="58C3DDF6" w14:textId="56E0D851" w:rsidR="00A35E55" w:rsidRPr="00C979A9" w:rsidRDefault="00A35E55" w:rsidP="00A35E55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descriptivo</w:t>
            </w:r>
          </w:p>
        </w:tc>
        <w:tc>
          <w:tcPr>
            <w:tcW w:w="1310" w:type="pct"/>
            <w:vAlign w:val="center"/>
          </w:tcPr>
          <w:p w14:paraId="6D26FFFB" w14:textId="2FF5B38F" w:rsidR="00A35E55" w:rsidRDefault="000B301D" w:rsidP="00A35E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fi</w:t>
            </w:r>
            <w:r w:rsidR="00D150E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realizar e</w:t>
            </w:r>
            <w:r w:rsidR="00A35E55">
              <w:rPr>
                <w:rFonts w:ascii="Arial" w:hAnsi="Arial" w:cs="Arial"/>
                <w:sz w:val="20"/>
                <w:szCs w:val="20"/>
              </w:rPr>
              <w:t xml:space="preserve">sta actividad </w:t>
            </w:r>
            <w:r w:rsidR="004C02AB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A35E55">
              <w:rPr>
                <w:rFonts w:ascii="Arial" w:hAnsi="Arial" w:cs="Arial"/>
                <w:sz w:val="20"/>
                <w:szCs w:val="20"/>
              </w:rPr>
              <w:t xml:space="preserve">el análisis </w:t>
            </w:r>
            <w:r w:rsidR="004C02AB">
              <w:rPr>
                <w:rFonts w:ascii="Arial" w:hAnsi="Arial" w:cs="Arial"/>
                <w:sz w:val="20"/>
                <w:szCs w:val="20"/>
              </w:rPr>
              <w:t xml:space="preserve">para la </w:t>
            </w:r>
            <w:r w:rsidR="00A35E55">
              <w:rPr>
                <w:rFonts w:ascii="Arial" w:hAnsi="Arial" w:cs="Arial"/>
                <w:sz w:val="20"/>
                <w:szCs w:val="20"/>
              </w:rPr>
              <w:t>ciudad, por localidad y por área de cobertura de las estaciones de bomberos</w:t>
            </w:r>
            <w:r w:rsidR="004C02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50E8">
              <w:rPr>
                <w:rFonts w:ascii="Arial" w:hAnsi="Arial" w:cs="Arial"/>
                <w:sz w:val="20"/>
                <w:szCs w:val="20"/>
              </w:rPr>
              <w:t xml:space="preserve">para emitir recomendaciones enmarcadas </w:t>
            </w:r>
            <w:r w:rsidR="001A36D4">
              <w:rPr>
                <w:rFonts w:ascii="Arial" w:hAnsi="Arial" w:cs="Arial"/>
                <w:sz w:val="20"/>
                <w:szCs w:val="20"/>
              </w:rPr>
              <w:t>al</w:t>
            </w:r>
            <w:r w:rsidR="00D150E8">
              <w:rPr>
                <w:rFonts w:ascii="Arial" w:hAnsi="Arial" w:cs="Arial"/>
                <w:sz w:val="20"/>
                <w:szCs w:val="20"/>
              </w:rPr>
              <w:t xml:space="preserve"> proceso de reducción </w:t>
            </w:r>
            <w:r w:rsidR="001A36D4">
              <w:rPr>
                <w:rFonts w:ascii="Arial" w:hAnsi="Arial" w:cs="Arial"/>
                <w:sz w:val="20"/>
                <w:szCs w:val="20"/>
              </w:rPr>
              <w:t>u otros relacionados con escenarios de riesgos</w:t>
            </w:r>
          </w:p>
        </w:tc>
      </w:tr>
      <w:tr w:rsidR="00FC19E5" w14:paraId="52B89F63" w14:textId="77777777" w:rsidTr="00BA7A50">
        <w:trPr>
          <w:trHeight w:val="186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CBCAE" w14:textId="4A2B285B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BA4359B" wp14:editId="5E8F2B4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185420</wp:posOffset>
                      </wp:positionV>
                      <wp:extent cx="1228725" cy="575945"/>
                      <wp:effectExtent l="0" t="0" r="28575" b="14605"/>
                      <wp:wrapNone/>
                      <wp:docPr id="10" name="Rectángul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08251" w14:textId="1EABFD9D" w:rsidR="00FC19E5" w:rsidRPr="00C00717" w:rsidRDefault="00E86A1A" w:rsidP="00C0071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11. </w:t>
                                  </w:r>
                                  <w:r w:rsidR="00FC19E5" w:rsidRPr="00C007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Socialización y divulgación de resultados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359B" id="Rectángulo 10" o:spid="_x0000_s1059" alt="&quot;&quot;" style="position:absolute;left:0;text-align:left;margin-left:-2.25pt;margin-top:14.6pt;width:96.75pt;height:45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">
                      <v:shadow color="black" opacity=".5" offset="6pt,-6pt"/>
                      <v:textbox inset="0,0,0,0">
                        <w:txbxContent>
                          <w:p w14:paraId="2AD08251" w14:textId="1EABFD9D" w:rsidR="00FC19E5" w:rsidRPr="00C00717" w:rsidRDefault="00E86A1A" w:rsidP="00C0071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 w:rsidR="00FC19E5" w:rsidRPr="00C00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Socialización y divulgación de resultados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460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5924F40" wp14:editId="357C476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762635</wp:posOffset>
                      </wp:positionV>
                      <wp:extent cx="635" cy="427990"/>
                      <wp:effectExtent l="76200" t="0" r="75565" b="48260"/>
                      <wp:wrapNone/>
                      <wp:docPr id="336" name="Conector recto 3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27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10ABC" id="Conector recto 336" o:spid="_x0000_s1026" alt="&quot;&quot;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60.05pt" to="25.6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B6C07" w14:textId="53B72ACF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001F275F" w14:textId="6F4781B3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caracterización y análisis de escenarios de riesgo</w:t>
            </w:r>
          </w:p>
        </w:tc>
        <w:tc>
          <w:tcPr>
            <w:tcW w:w="947" w:type="pct"/>
            <w:vAlign w:val="center"/>
          </w:tcPr>
          <w:p w14:paraId="0535E46F" w14:textId="7FF640C6" w:rsidR="00FC19E5" w:rsidRPr="00384ACD" w:rsidRDefault="00FC19E5" w:rsidP="00384ACD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CD">
              <w:rPr>
                <w:rFonts w:ascii="Arial" w:hAnsi="Arial" w:cs="Arial"/>
                <w:sz w:val="20"/>
                <w:szCs w:val="20"/>
              </w:rPr>
              <w:t xml:space="preserve">Actas de reunión. </w:t>
            </w:r>
          </w:p>
          <w:p w14:paraId="710A969E" w14:textId="251FE53E" w:rsidR="00FC19E5" w:rsidRPr="00384ACD" w:rsidRDefault="00FC19E5" w:rsidP="00384ACD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CD">
              <w:rPr>
                <w:rFonts w:ascii="Arial" w:hAnsi="Arial" w:cs="Arial"/>
                <w:sz w:val="20"/>
                <w:szCs w:val="20"/>
              </w:rPr>
              <w:t>Presentaciones</w:t>
            </w:r>
          </w:p>
          <w:p w14:paraId="463617EA" w14:textId="53AA31FF" w:rsidR="00FC19E5" w:rsidRPr="00384ACD" w:rsidRDefault="00FC19E5" w:rsidP="00384ACD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CD">
              <w:rPr>
                <w:rFonts w:ascii="Arial" w:hAnsi="Arial" w:cs="Arial"/>
                <w:sz w:val="20"/>
                <w:szCs w:val="20"/>
              </w:rPr>
              <w:t>Piezas divulgativas</w:t>
            </w:r>
          </w:p>
        </w:tc>
        <w:tc>
          <w:tcPr>
            <w:tcW w:w="1310" w:type="pct"/>
            <w:vAlign w:val="center"/>
          </w:tcPr>
          <w:p w14:paraId="244052E3" w14:textId="77777777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E5" w14:paraId="5A7ED5D6" w14:textId="77777777" w:rsidTr="00FC19E5">
        <w:trPr>
          <w:trHeight w:val="9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AA269" w14:textId="29702580" w:rsidR="00FC19E5" w:rsidRPr="001115CB" w:rsidRDefault="00FC19E5" w:rsidP="00FC19E5">
            <w:pPr>
              <w:tabs>
                <w:tab w:val="left" w:pos="284"/>
              </w:tabs>
              <w:jc w:val="both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D47AAB2" wp14:editId="7BCC9AA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-175260</wp:posOffset>
                      </wp:positionV>
                      <wp:extent cx="695325" cy="266700"/>
                      <wp:effectExtent l="0" t="0" r="28575" b="19050"/>
                      <wp:wrapNone/>
                      <wp:docPr id="335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DE6741" w14:textId="53E204A3" w:rsidR="00FC19E5" w:rsidRPr="00326FEE" w:rsidRDefault="00FC19E5" w:rsidP="00FC19E5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7AAB2" id="_x0000_s1061" type="#_x0000_t116" alt="&quot;&quot;" style="position:absolute;left:0;text-align:left;margin-left:-.65pt;margin-top:-13.8pt;width:54.75pt;height:2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">
                      <v:shadow color="black" opacity=".5" offset="6pt,-6pt"/>
                      <v:textbox>
                        <w:txbxContent>
                          <w:p w14:paraId="4EDE6741" w14:textId="53E204A3" w:rsidR="00FC19E5" w:rsidRPr="00326FEE" w:rsidRDefault="00FC19E5" w:rsidP="00FC19E5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918C" w14:textId="77777777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  <w:vAlign w:val="center"/>
          </w:tcPr>
          <w:p w14:paraId="034DAE5C" w14:textId="77777777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5626B4B2" w14:textId="77777777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25EEF021" w14:textId="77777777" w:rsidR="00FC19E5" w:rsidRDefault="00FC19E5" w:rsidP="00FC19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CA37C" w14:textId="37BA8046" w:rsidR="00991744" w:rsidRPr="009A39E3" w:rsidRDefault="00E82849" w:rsidP="000577F1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A39E3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3D63A4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3D63A4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5555C">
        <w:rPr>
          <w:rFonts w:ascii="Arial" w:hAnsi="Arial" w:cs="Arial"/>
          <w:sz w:val="20"/>
          <w:szCs w:val="20"/>
        </w:rPr>
        <w:t>Listar cada uno de los documentos o registros que evidencian las actividades realizadas</w:t>
      </w:r>
      <w:r w:rsidR="007434A2" w:rsidRPr="00D5555C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3D63A4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14:paraId="53392C21" w14:textId="77777777" w:rsidTr="00991744">
        <w:tc>
          <w:tcPr>
            <w:tcW w:w="2405" w:type="dxa"/>
          </w:tcPr>
          <w:p w14:paraId="2C2291A2" w14:textId="77777777" w:rsidR="00991744" w:rsidRDefault="00991744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4539BDF5" w14:textId="77777777" w:rsidR="00991744" w:rsidRDefault="00991744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44" w14:paraId="1CF6C7B7" w14:textId="77777777" w:rsidTr="00991744">
        <w:tc>
          <w:tcPr>
            <w:tcW w:w="2405" w:type="dxa"/>
          </w:tcPr>
          <w:p w14:paraId="535EDCCE" w14:textId="77777777" w:rsidR="00991744" w:rsidRDefault="00991744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7949BD79" w14:textId="77777777" w:rsidR="00991744" w:rsidRDefault="00991744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44" w14:paraId="6B123BF6" w14:textId="77777777" w:rsidTr="00991744">
        <w:tc>
          <w:tcPr>
            <w:tcW w:w="2405" w:type="dxa"/>
          </w:tcPr>
          <w:p w14:paraId="42587B97" w14:textId="77777777" w:rsidR="00991744" w:rsidRDefault="00991744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578A2DF7" w14:textId="77777777" w:rsidR="00991744" w:rsidRDefault="00991744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37E11" w14:textId="77777777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Default="00991744" w:rsidP="000577F1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>CONTROL DE CAMBIOS</w:t>
      </w:r>
    </w:p>
    <w:p w14:paraId="3AB57063" w14:textId="33052098" w:rsidR="007434A2" w:rsidRPr="003D63A4" w:rsidRDefault="00751961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5555C">
        <w:rPr>
          <w:rFonts w:ascii="Arial" w:hAnsi="Arial" w:cs="Arial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D5555C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6200182E" w:rsidR="00991744" w:rsidRPr="00666107" w:rsidRDefault="00666107" w:rsidP="0066610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610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5E4E2C01" w14:textId="5BACB1F8" w:rsidR="00991744" w:rsidRPr="00666107" w:rsidRDefault="00FF58FC" w:rsidP="0066610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1/06/2022</w:t>
            </w:r>
          </w:p>
        </w:tc>
        <w:tc>
          <w:tcPr>
            <w:tcW w:w="5788" w:type="dxa"/>
          </w:tcPr>
          <w:p w14:paraId="77FB129A" w14:textId="577FEEFC" w:rsidR="00991744" w:rsidRPr="00666107" w:rsidRDefault="00666107" w:rsidP="0066610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6107">
              <w:rPr>
                <w:rFonts w:ascii="Arial" w:hAnsi="Arial" w:cs="Arial"/>
                <w:bCs/>
                <w:sz w:val="20"/>
                <w:szCs w:val="20"/>
              </w:rPr>
              <w:t>Creación del documento</w:t>
            </w:r>
          </w:p>
        </w:tc>
      </w:tr>
    </w:tbl>
    <w:p w14:paraId="673F9FB8" w14:textId="77777777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0EDF4F02" w14:textId="7D0A0F5B" w:rsidR="00991744" w:rsidRDefault="00991744" w:rsidP="000577F1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Pr="003D63A4" w:rsidRDefault="00751961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555C">
        <w:rPr>
          <w:rFonts w:ascii="Arial" w:hAnsi="Arial" w:cs="Arial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D5555C">
        <w:rPr>
          <w:rFonts w:ascii="Arial" w:hAnsi="Arial" w:cs="Arial"/>
          <w:sz w:val="20"/>
          <w:szCs w:val="20"/>
        </w:rPr>
        <w:t>: elaboración, revisión y aprobación</w:t>
      </w:r>
      <w:r w:rsidR="007434A2" w:rsidRPr="00D5555C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27C0AC7F" w:rsidR="00991744" w:rsidRPr="000D4DE5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  <w:p w14:paraId="0ACD2332" w14:textId="3B1DC288" w:rsidR="00991744" w:rsidRPr="000D4DE5" w:rsidRDefault="000D4DE5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>Luisa Fernanda Morantes Vela</w:t>
            </w:r>
          </w:p>
        </w:tc>
        <w:tc>
          <w:tcPr>
            <w:tcW w:w="3750" w:type="dxa"/>
          </w:tcPr>
          <w:p w14:paraId="7ACBDD2C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79F0E109" w14:textId="1D4BD814" w:rsidR="00991744" w:rsidRPr="00991744" w:rsidRDefault="000D4DE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 SGR</w:t>
            </w:r>
          </w:p>
          <w:p w14:paraId="28F60072" w14:textId="6F282A81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9852270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007BD7BB" w14:textId="40A40F6C" w:rsidR="006017FE" w:rsidRPr="00991744" w:rsidRDefault="006017F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  <w:tr w:rsidR="00991744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2B29310" w:rsidR="00991744" w:rsidRPr="000D4DE5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>Revisó</w:t>
            </w:r>
          </w:p>
          <w:p w14:paraId="4D910B54" w14:textId="4F3C7AC1" w:rsidR="00202E4B" w:rsidRPr="000D4DE5" w:rsidRDefault="001D742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Fredy </w:t>
            </w:r>
            <w:r w:rsidR="00BC323C">
              <w:rPr>
                <w:rFonts w:ascii="Arial" w:hAnsi="Arial" w:cs="Arial"/>
                <w:sz w:val="20"/>
                <w:szCs w:val="20"/>
              </w:rPr>
              <w:t xml:space="preserve">Alexander </w:t>
            </w:r>
            <w:r>
              <w:rPr>
                <w:rFonts w:ascii="Arial" w:hAnsi="Arial" w:cs="Arial"/>
                <w:sz w:val="20"/>
                <w:szCs w:val="20"/>
              </w:rPr>
              <w:t>Joya</w:t>
            </w:r>
            <w:r w:rsidR="00BC32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323C">
              <w:rPr>
                <w:rFonts w:ascii="Arial" w:hAnsi="Arial" w:cs="Arial"/>
                <w:sz w:val="20"/>
                <w:szCs w:val="20"/>
              </w:rPr>
              <w:t>Grimaldos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EC1C78" w14:textId="4B64EC91" w:rsidR="00953AED" w:rsidRPr="000D4DE5" w:rsidRDefault="00953AE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>Angela Cristina Cifuentes Corredor</w:t>
            </w:r>
          </w:p>
          <w:p w14:paraId="4DABA0D9" w14:textId="77777777" w:rsidR="00205A21" w:rsidRDefault="00205A2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0B10E" w14:textId="5E14591D" w:rsidR="001D1587" w:rsidRPr="000D4DE5" w:rsidRDefault="001D158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DE5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0D4DE5">
              <w:rPr>
                <w:rFonts w:ascii="Arial" w:hAnsi="Arial" w:cs="Arial"/>
                <w:sz w:val="20"/>
                <w:szCs w:val="20"/>
              </w:rPr>
              <w:t>. de Mejora Continua - OAP</w:t>
            </w:r>
          </w:p>
          <w:p w14:paraId="63D6DC02" w14:textId="49551406" w:rsidR="00202E4B" w:rsidRPr="000D4DE5" w:rsidRDefault="00953AE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 xml:space="preserve">Camilo Andrés Escobar </w:t>
            </w:r>
          </w:p>
        </w:tc>
        <w:tc>
          <w:tcPr>
            <w:tcW w:w="3750" w:type="dxa"/>
          </w:tcPr>
          <w:p w14:paraId="44C32DD7" w14:textId="77777777" w:rsidR="00991744" w:rsidRPr="000D4DE5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0EC26747" w14:textId="61395465" w:rsidR="00991744" w:rsidRPr="000D4DE5" w:rsidRDefault="00BC323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Conocimiento</w:t>
            </w:r>
          </w:p>
          <w:p w14:paraId="67E67871" w14:textId="4AAFD9B7" w:rsidR="00991744" w:rsidRPr="000D4DE5" w:rsidRDefault="00953AE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>Contratista SGR</w:t>
            </w:r>
          </w:p>
          <w:p w14:paraId="24762E68" w14:textId="77777777" w:rsidR="00202E4B" w:rsidRPr="000D4DE5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85A13" w14:textId="77777777" w:rsidR="00205A21" w:rsidRDefault="00205A2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8E6627" w14:textId="4C469393" w:rsidR="00202E4B" w:rsidRPr="000D4DE5" w:rsidRDefault="00953AE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E5">
              <w:rPr>
                <w:rFonts w:ascii="Arial" w:hAnsi="Arial" w:cs="Arial"/>
                <w:sz w:val="20"/>
                <w:szCs w:val="20"/>
              </w:rPr>
              <w:t>Contratista OAP</w:t>
            </w:r>
          </w:p>
          <w:p w14:paraId="5300BDEC" w14:textId="03EEA75E" w:rsidR="00202E4B" w:rsidRPr="000D4DE5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3" w:type="dxa"/>
          </w:tcPr>
          <w:p w14:paraId="53172A9E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1445D06B" w14:textId="77777777" w:rsidR="006017FE" w:rsidRDefault="006017F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2EA3D" w14:textId="04DFBEF4" w:rsidR="006017FE" w:rsidRPr="00991744" w:rsidRDefault="006017F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  <w:tr w:rsidR="00991744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500864AD" w:rsidR="00991744" w:rsidRPr="00953AE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ED">
              <w:rPr>
                <w:rFonts w:ascii="Arial" w:hAnsi="Arial" w:cs="Arial"/>
                <w:sz w:val="20"/>
                <w:szCs w:val="20"/>
              </w:rPr>
              <w:t xml:space="preserve">Aprobó </w:t>
            </w:r>
          </w:p>
          <w:p w14:paraId="6C75524F" w14:textId="427E5AD8" w:rsidR="00991744" w:rsidRPr="00953AED" w:rsidRDefault="00953AE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AED">
              <w:rPr>
                <w:rFonts w:ascii="Arial" w:hAnsi="Arial" w:cs="Arial"/>
                <w:sz w:val="20"/>
                <w:szCs w:val="20"/>
              </w:rPr>
              <w:t>William Alfonso Tovar Segura</w:t>
            </w:r>
          </w:p>
        </w:tc>
        <w:tc>
          <w:tcPr>
            <w:tcW w:w="3750" w:type="dxa"/>
          </w:tcPr>
          <w:p w14:paraId="6BE38806" w14:textId="77777777" w:rsidR="00991744" w:rsidRPr="00953AE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AED"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  <w:p w14:paraId="2562F97E" w14:textId="428D1E14" w:rsidR="00991744" w:rsidRPr="00953AED" w:rsidRDefault="00953AE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AED">
              <w:rPr>
                <w:rFonts w:ascii="Arial" w:hAnsi="Arial" w:cs="Arial"/>
                <w:sz w:val="20"/>
                <w:szCs w:val="20"/>
              </w:rPr>
              <w:t>Subdirector de Gestión del Riesgo</w:t>
            </w:r>
          </w:p>
        </w:tc>
        <w:tc>
          <w:tcPr>
            <w:tcW w:w="2763" w:type="dxa"/>
          </w:tcPr>
          <w:p w14:paraId="471AB710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744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610A1E8E" w14:textId="66EDC31E" w:rsidR="006017FE" w:rsidRPr="00991744" w:rsidRDefault="006017F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</w:tbl>
    <w:p w14:paraId="1291F17F" w14:textId="77777777" w:rsidR="00991744" w:rsidRPr="00991744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991744" w:rsidRPr="00991744" w:rsidSect="00B457F2">
      <w:headerReference w:type="default" r:id="rId10"/>
      <w:footerReference w:type="default" r:id="rId11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3469" w14:textId="77777777" w:rsidR="009171A7" w:rsidRDefault="009171A7" w:rsidP="00B457F2">
      <w:pPr>
        <w:spacing w:after="0" w:line="240" w:lineRule="auto"/>
      </w:pPr>
      <w:r>
        <w:separator/>
      </w:r>
    </w:p>
  </w:endnote>
  <w:endnote w:type="continuationSeparator" w:id="0">
    <w:p w14:paraId="42F77CB6" w14:textId="77777777" w:rsidR="009171A7" w:rsidRDefault="009171A7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B29C" w14:textId="77777777" w:rsidR="009171A7" w:rsidRDefault="009171A7" w:rsidP="00B457F2">
      <w:pPr>
        <w:spacing w:after="0" w:line="240" w:lineRule="auto"/>
      </w:pPr>
      <w:r>
        <w:separator/>
      </w:r>
    </w:p>
  </w:footnote>
  <w:footnote w:type="continuationSeparator" w:id="0">
    <w:p w14:paraId="73622C5C" w14:textId="77777777" w:rsidR="009171A7" w:rsidRDefault="009171A7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3A7B34" w14:paraId="6D4D1813" w14:textId="77777777" w:rsidTr="00A358CA">
      <w:trPr>
        <w:trHeight w:val="1260"/>
      </w:trPr>
      <w:tc>
        <w:tcPr>
          <w:tcW w:w="2268" w:type="dxa"/>
        </w:tcPr>
        <w:p w14:paraId="523F4D63" w14:textId="77777777" w:rsidR="003A7B34" w:rsidRDefault="003A7B34" w:rsidP="003A7B34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41A18DF5" wp14:editId="6DCFCFFC">
                <wp:extent cx="878681" cy="714375"/>
                <wp:effectExtent l="0" t="0" r="0" b="0"/>
                <wp:docPr id="2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188B910" w14:textId="77777777" w:rsidR="003A7B34" w:rsidRPr="00926BCF" w:rsidRDefault="003A7B34" w:rsidP="003A7B34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4022EEE4" w14:textId="7883186A" w:rsidR="003A7B34" w:rsidRDefault="00FE4E4F" w:rsidP="00FE4E4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E4E4F">
            <w:rPr>
              <w:rFonts w:ascii="Arial" w:hAnsi="Arial" w:cs="Arial"/>
              <w:b/>
              <w:sz w:val="24"/>
              <w:szCs w:val="24"/>
            </w:rPr>
            <w:t>CONOCIMIENTO</w:t>
          </w:r>
        </w:p>
        <w:p w14:paraId="173373A0" w14:textId="77777777" w:rsidR="003A7B34" w:rsidRPr="00926BCF" w:rsidRDefault="003A7B34" w:rsidP="003A7B34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2BE78FF3" w14:textId="7996C2B0" w:rsidR="003A7B34" w:rsidRPr="002A44FF" w:rsidRDefault="00D65A70" w:rsidP="003A7B34">
          <w:pPr>
            <w:pStyle w:val="Encabezado"/>
            <w:jc w:val="center"/>
            <w:rPr>
              <w:sz w:val="28"/>
              <w:szCs w:val="28"/>
            </w:rPr>
          </w:pPr>
          <w:r w:rsidRPr="00D65A70">
            <w:rPr>
              <w:rFonts w:ascii="Arial" w:hAnsi="Arial" w:cs="Arial"/>
              <w:b/>
              <w:sz w:val="28"/>
              <w:szCs w:val="28"/>
            </w:rPr>
            <w:t>CARACTERIZACIÓN Y ANÁLISIS DE ESCENARIOS DE RIESGO</w:t>
          </w:r>
        </w:p>
      </w:tc>
      <w:tc>
        <w:tcPr>
          <w:tcW w:w="2289" w:type="dxa"/>
        </w:tcPr>
        <w:p w14:paraId="6D8A3A69" w14:textId="2D21328F" w:rsidR="003A7B34" w:rsidRDefault="003A7B34" w:rsidP="003A7B34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</w:t>
          </w:r>
          <w:r w:rsidR="00507AE1" w:rsidRPr="00507AE1">
            <w:rPr>
              <w:rFonts w:ascii="Arial" w:hAnsi="Arial" w:cs="Arial"/>
            </w:rPr>
            <w:t>CN-PR04</w:t>
          </w:r>
        </w:p>
        <w:p w14:paraId="6AEFC5E1" w14:textId="77777777" w:rsidR="003A7B34" w:rsidRDefault="003A7B34" w:rsidP="003A7B3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Versión:01</w:t>
          </w:r>
        </w:p>
        <w:p w14:paraId="0B872CC5" w14:textId="4A66AA80" w:rsidR="003A7B34" w:rsidRDefault="003A7B34" w:rsidP="003A7B34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 xml:space="preserve">Vigencia: </w:t>
          </w:r>
          <w:r w:rsidR="00811262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</w:t>
          </w:r>
          <w:r w:rsidR="00811262">
            <w:rPr>
              <w:rFonts w:ascii="Arial" w:hAnsi="Arial" w:cs="Arial"/>
            </w:rPr>
            <w:t>06</w:t>
          </w:r>
          <w:r>
            <w:rPr>
              <w:rFonts w:ascii="Arial" w:hAnsi="Arial" w:cs="Arial"/>
            </w:rPr>
            <w:t>/</w:t>
          </w:r>
          <w:r w:rsidR="00811262">
            <w:rPr>
              <w:rFonts w:ascii="Arial" w:hAnsi="Arial" w:cs="Arial"/>
            </w:rPr>
            <w:t>2022</w:t>
          </w:r>
        </w:p>
        <w:p w14:paraId="5BCD47EC" w14:textId="77777777" w:rsidR="003A7B34" w:rsidRDefault="003A7B34" w:rsidP="003A7B34">
          <w:pPr>
            <w:pStyle w:val="Encabezado"/>
          </w:pPr>
          <w:r w:rsidRPr="00926BCF">
            <w:rPr>
              <w:rFonts w:ascii="Arial" w:hAnsi="Arial" w:cs="Arial"/>
            </w:rPr>
            <w:t xml:space="preserve">Página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  <w:r w:rsidRPr="00926BCF">
            <w:rPr>
              <w:rFonts w:ascii="Arial" w:hAnsi="Arial" w:cs="Arial"/>
            </w:rPr>
            <w:t xml:space="preserve"> de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14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2AD5A4E"/>
    <w:multiLevelType w:val="hybridMultilevel"/>
    <w:tmpl w:val="4CF23D34"/>
    <w:lvl w:ilvl="0" w:tplc="C39E000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5DE"/>
    <w:multiLevelType w:val="multilevel"/>
    <w:tmpl w:val="4E3CD6A0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E7EEE"/>
    <w:multiLevelType w:val="hybridMultilevel"/>
    <w:tmpl w:val="86EC7A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41506A1F"/>
    <w:multiLevelType w:val="multilevel"/>
    <w:tmpl w:val="AD424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3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1FE520B"/>
    <w:multiLevelType w:val="multilevel"/>
    <w:tmpl w:val="9500A1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5F9F227C"/>
    <w:multiLevelType w:val="hybridMultilevel"/>
    <w:tmpl w:val="59BE65A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F06347"/>
    <w:multiLevelType w:val="hybridMultilevel"/>
    <w:tmpl w:val="9CBC59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C4EEC"/>
    <w:multiLevelType w:val="hybridMultilevel"/>
    <w:tmpl w:val="E9A64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1534204"/>
    <w:multiLevelType w:val="hybridMultilevel"/>
    <w:tmpl w:val="1F7A08B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C250E"/>
    <w:multiLevelType w:val="multilevel"/>
    <w:tmpl w:val="8F96E96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7FF65AC4"/>
    <w:multiLevelType w:val="hybridMultilevel"/>
    <w:tmpl w:val="A1B41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537267">
    <w:abstractNumId w:val="9"/>
  </w:num>
  <w:num w:numId="2" w16cid:durableId="653535854">
    <w:abstractNumId w:val="6"/>
  </w:num>
  <w:num w:numId="3" w16cid:durableId="336885646">
    <w:abstractNumId w:val="18"/>
  </w:num>
  <w:num w:numId="4" w16cid:durableId="1957521047">
    <w:abstractNumId w:val="8"/>
  </w:num>
  <w:num w:numId="5" w16cid:durableId="2013870920">
    <w:abstractNumId w:val="5"/>
  </w:num>
  <w:num w:numId="6" w16cid:durableId="1700011934">
    <w:abstractNumId w:val="17"/>
  </w:num>
  <w:num w:numId="7" w16cid:durableId="1406535027">
    <w:abstractNumId w:val="3"/>
  </w:num>
  <w:num w:numId="8" w16cid:durableId="945694931">
    <w:abstractNumId w:val="2"/>
  </w:num>
  <w:num w:numId="9" w16cid:durableId="1317756935">
    <w:abstractNumId w:val="0"/>
  </w:num>
  <w:num w:numId="10" w16cid:durableId="1385062488">
    <w:abstractNumId w:val="14"/>
  </w:num>
  <w:num w:numId="11" w16cid:durableId="1552763691">
    <w:abstractNumId w:val="15"/>
  </w:num>
  <w:num w:numId="12" w16cid:durableId="264919787">
    <w:abstractNumId w:val="13"/>
  </w:num>
  <w:num w:numId="13" w16cid:durableId="1803302216">
    <w:abstractNumId w:val="19"/>
  </w:num>
  <w:num w:numId="14" w16cid:durableId="1274897736">
    <w:abstractNumId w:val="11"/>
  </w:num>
  <w:num w:numId="15" w16cid:durableId="2125884780">
    <w:abstractNumId w:val="7"/>
  </w:num>
  <w:num w:numId="16" w16cid:durableId="1170674997">
    <w:abstractNumId w:val="4"/>
  </w:num>
  <w:num w:numId="17" w16cid:durableId="664671110">
    <w:abstractNumId w:val="12"/>
  </w:num>
  <w:num w:numId="18" w16cid:durableId="311102147">
    <w:abstractNumId w:val="16"/>
  </w:num>
  <w:num w:numId="19" w16cid:durableId="395520107">
    <w:abstractNumId w:val="10"/>
  </w:num>
  <w:num w:numId="20" w16cid:durableId="97059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0CC8"/>
    <w:rsid w:val="00013384"/>
    <w:rsid w:val="00017F07"/>
    <w:rsid w:val="0004269D"/>
    <w:rsid w:val="00050FEC"/>
    <w:rsid w:val="000534A0"/>
    <w:rsid w:val="000577F1"/>
    <w:rsid w:val="00071795"/>
    <w:rsid w:val="000753DC"/>
    <w:rsid w:val="00096846"/>
    <w:rsid w:val="000B1281"/>
    <w:rsid w:val="000B301D"/>
    <w:rsid w:val="000D4DE5"/>
    <w:rsid w:val="000D7ED6"/>
    <w:rsid w:val="000D7F33"/>
    <w:rsid w:val="000E3920"/>
    <w:rsid w:val="000E622B"/>
    <w:rsid w:val="000F7E7B"/>
    <w:rsid w:val="00102898"/>
    <w:rsid w:val="001113A6"/>
    <w:rsid w:val="00130BF0"/>
    <w:rsid w:val="00134EA6"/>
    <w:rsid w:val="00173E69"/>
    <w:rsid w:val="001A36D4"/>
    <w:rsid w:val="001D1257"/>
    <w:rsid w:val="001D1587"/>
    <w:rsid w:val="001D3656"/>
    <w:rsid w:val="001D4C4C"/>
    <w:rsid w:val="001D7427"/>
    <w:rsid w:val="001D7557"/>
    <w:rsid w:val="001E37EF"/>
    <w:rsid w:val="001E6E0E"/>
    <w:rsid w:val="001F43A9"/>
    <w:rsid w:val="00202E4B"/>
    <w:rsid w:val="00204803"/>
    <w:rsid w:val="00205A21"/>
    <w:rsid w:val="002066A7"/>
    <w:rsid w:val="00235430"/>
    <w:rsid w:val="00243BC6"/>
    <w:rsid w:val="00257C50"/>
    <w:rsid w:val="00265506"/>
    <w:rsid w:val="00271DEE"/>
    <w:rsid w:val="00276D0B"/>
    <w:rsid w:val="00284103"/>
    <w:rsid w:val="002D4A2C"/>
    <w:rsid w:val="002F3FB4"/>
    <w:rsid w:val="00304BA8"/>
    <w:rsid w:val="00322A78"/>
    <w:rsid w:val="00336D6D"/>
    <w:rsid w:val="00345D19"/>
    <w:rsid w:val="0035171F"/>
    <w:rsid w:val="00352125"/>
    <w:rsid w:val="003566FB"/>
    <w:rsid w:val="00384ACD"/>
    <w:rsid w:val="003A7B34"/>
    <w:rsid w:val="003A7D07"/>
    <w:rsid w:val="003C7292"/>
    <w:rsid w:val="003C7893"/>
    <w:rsid w:val="003D63A4"/>
    <w:rsid w:val="004259EE"/>
    <w:rsid w:val="00471639"/>
    <w:rsid w:val="00484435"/>
    <w:rsid w:val="0049643A"/>
    <w:rsid w:val="004B2204"/>
    <w:rsid w:val="004C02AB"/>
    <w:rsid w:val="004C0888"/>
    <w:rsid w:val="004D66F9"/>
    <w:rsid w:val="004E733B"/>
    <w:rsid w:val="00507AE1"/>
    <w:rsid w:val="00571A03"/>
    <w:rsid w:val="00590599"/>
    <w:rsid w:val="00595899"/>
    <w:rsid w:val="00596C0B"/>
    <w:rsid w:val="005B3C45"/>
    <w:rsid w:val="005B61C5"/>
    <w:rsid w:val="005C5D6C"/>
    <w:rsid w:val="005C72C2"/>
    <w:rsid w:val="005F5D7C"/>
    <w:rsid w:val="006017FE"/>
    <w:rsid w:val="00623684"/>
    <w:rsid w:val="00632B2E"/>
    <w:rsid w:val="006636D3"/>
    <w:rsid w:val="00666107"/>
    <w:rsid w:val="006A15DE"/>
    <w:rsid w:val="006F79E7"/>
    <w:rsid w:val="00710883"/>
    <w:rsid w:val="007124FF"/>
    <w:rsid w:val="007434A2"/>
    <w:rsid w:val="00751961"/>
    <w:rsid w:val="00753588"/>
    <w:rsid w:val="007E1F9E"/>
    <w:rsid w:val="007E325B"/>
    <w:rsid w:val="00805D82"/>
    <w:rsid w:val="00811262"/>
    <w:rsid w:val="008125E9"/>
    <w:rsid w:val="0081658A"/>
    <w:rsid w:val="00822527"/>
    <w:rsid w:val="008524CA"/>
    <w:rsid w:val="0087584D"/>
    <w:rsid w:val="0088502E"/>
    <w:rsid w:val="008C7EA6"/>
    <w:rsid w:val="008F7148"/>
    <w:rsid w:val="00902806"/>
    <w:rsid w:val="009171A7"/>
    <w:rsid w:val="00923049"/>
    <w:rsid w:val="009472BF"/>
    <w:rsid w:val="0095266F"/>
    <w:rsid w:val="00953AED"/>
    <w:rsid w:val="00953FFF"/>
    <w:rsid w:val="009752A0"/>
    <w:rsid w:val="00991744"/>
    <w:rsid w:val="00996B41"/>
    <w:rsid w:val="009A39E3"/>
    <w:rsid w:val="009A4EC2"/>
    <w:rsid w:val="009A54BF"/>
    <w:rsid w:val="009B43FC"/>
    <w:rsid w:val="009F0120"/>
    <w:rsid w:val="009F118E"/>
    <w:rsid w:val="00A05E7C"/>
    <w:rsid w:val="00A35E55"/>
    <w:rsid w:val="00A75BAF"/>
    <w:rsid w:val="00A878AC"/>
    <w:rsid w:val="00AB244F"/>
    <w:rsid w:val="00AB31ED"/>
    <w:rsid w:val="00AC4394"/>
    <w:rsid w:val="00AC442C"/>
    <w:rsid w:val="00AD52A5"/>
    <w:rsid w:val="00B25B3C"/>
    <w:rsid w:val="00B42AFE"/>
    <w:rsid w:val="00B457F2"/>
    <w:rsid w:val="00B86CE4"/>
    <w:rsid w:val="00B87862"/>
    <w:rsid w:val="00B96E09"/>
    <w:rsid w:val="00BA7A50"/>
    <w:rsid w:val="00BC323C"/>
    <w:rsid w:val="00BD7108"/>
    <w:rsid w:val="00BF03D8"/>
    <w:rsid w:val="00BF2004"/>
    <w:rsid w:val="00C00717"/>
    <w:rsid w:val="00C03023"/>
    <w:rsid w:val="00C176C0"/>
    <w:rsid w:val="00C22598"/>
    <w:rsid w:val="00C22E65"/>
    <w:rsid w:val="00C40EDD"/>
    <w:rsid w:val="00C43B40"/>
    <w:rsid w:val="00C979A9"/>
    <w:rsid w:val="00CB3BD8"/>
    <w:rsid w:val="00D0764E"/>
    <w:rsid w:val="00D150E8"/>
    <w:rsid w:val="00D31047"/>
    <w:rsid w:val="00D5555C"/>
    <w:rsid w:val="00D6580E"/>
    <w:rsid w:val="00D65A70"/>
    <w:rsid w:val="00D721C4"/>
    <w:rsid w:val="00D913D7"/>
    <w:rsid w:val="00D96D79"/>
    <w:rsid w:val="00D975D7"/>
    <w:rsid w:val="00DC5AD1"/>
    <w:rsid w:val="00DC72DB"/>
    <w:rsid w:val="00DD2F4D"/>
    <w:rsid w:val="00DE0371"/>
    <w:rsid w:val="00E17B35"/>
    <w:rsid w:val="00E341B7"/>
    <w:rsid w:val="00E51DF1"/>
    <w:rsid w:val="00E82849"/>
    <w:rsid w:val="00E86A1A"/>
    <w:rsid w:val="00EA222C"/>
    <w:rsid w:val="00EA23E2"/>
    <w:rsid w:val="00EE55FB"/>
    <w:rsid w:val="00F22BE8"/>
    <w:rsid w:val="00F30B46"/>
    <w:rsid w:val="00F331C1"/>
    <w:rsid w:val="00F41920"/>
    <w:rsid w:val="00F64278"/>
    <w:rsid w:val="00F7453D"/>
    <w:rsid w:val="00F82751"/>
    <w:rsid w:val="00F94F30"/>
    <w:rsid w:val="00FC19E5"/>
    <w:rsid w:val="00FE4E4F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04BA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4BA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A7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Sis17</b:Tag>
    <b:SourceType>DocumentFromInternetSite</b:SourceType>
    <b:Guid>{7EDE3179-C0DC-42C8-95D2-E70E5DDA0A1C}</b:Guid>
    <b:Title>Terminología sobre Gestión del Riesgo de Desastres y Fenómenos Amenazantes</b:Title>
    <b:Year>2017</b:Year>
    <b:Author>
      <b:Author>
        <b:Corporate>Sistema Nacional de Gestión del Riesgo de Desastres, SNGRD</b:Corporate>
      </b:Author>
    </b:Author>
    <b:InternetSiteTitle>Sitio Web UNGRD</b:InternetSiteTitle>
    <b:URL>https://repositorio.gestiondelriesgo.gov.co/bitstream/handle/20.500.11762/20761/Terminologia-GRD-2017.pdf;jsessionid=B66B944904A8ED23DFC721DB7B9C52F8?sequence=2</b:URL>
    <b:RefOrder>1</b:RefOrder>
  </b:Source>
  <b:Source>
    <b:Tag>ESR16</b:Tag>
    <b:SourceType>InternetSite</b:SourceType>
    <b:Guid>{7B9F3514-211A-4514-A2DA-961066E1E70A}</b:Guid>
    <b:Author>
      <b:Author>
        <b:Corporate>ESRI</b:Corporate>
      </b:Author>
    </b:Author>
    <b:Title>¿Qué es la geocodificación?</b:Title>
    <b:InternetSiteTitle>Sitio Web ArcGIS for Desktop</b:InternetSiteTitle>
    <b:Year>2016</b:Year>
    <b:URL>https://desktop.arcgis.com/es/arcmap/10.3/guide-books/geocoding/what-is-geocoding.htm</b:URL>
    <b:RefOrder>2</b:RefOrder>
  </b:Source>
  <b:Source>
    <b:Tag>Esrsf</b:Tag>
    <b:SourceType>InternetSite</b:SourceType>
    <b:Guid>{E3B1EA9F-D05F-4EE0-AB7F-447514A612FA}</b:Guid>
    <b:Title>Introducción a SIG</b:Title>
    <b:InternetSiteTitle>Sitito Web ArcGIS resources</b:InternetSiteTitle>
    <b:Year>s.f</b:Year>
    <b:URL>https://resources.arcgis.com/es/help/getting-started/articles/026n0000000t000000.htm</b:URL>
    <b:Author>
      <b:Author>
        <b:Corporate>ESRI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93B52C4-2872-4E93-8616-E1C9367D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1923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Angecla Cristina Cifuentes Corredor</cp:lastModifiedBy>
  <cp:revision>11</cp:revision>
  <cp:lastPrinted>2022-05-27T20:42:00Z</cp:lastPrinted>
  <dcterms:created xsi:type="dcterms:W3CDTF">2022-05-27T20:01:00Z</dcterms:created>
  <dcterms:modified xsi:type="dcterms:W3CDTF">2022-05-27T20:42:00Z</dcterms:modified>
</cp:coreProperties>
</file>