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C9A78" w14:textId="6A53FACF" w:rsidR="00772C51" w:rsidRPr="00CB5CC6" w:rsidRDefault="00772C51" w:rsidP="00772C51">
      <w:pPr>
        <w:jc w:val="center"/>
        <w:rPr>
          <w:rFonts w:ascii="Arial Narrow" w:hAnsi="Arial Narrow" w:cs="Arial"/>
          <w:b/>
          <w:bCs/>
          <w:color w:val="000000"/>
          <w:sz w:val="22"/>
          <w:szCs w:val="22"/>
          <w:lang w:val="es-MX"/>
        </w:rPr>
      </w:pPr>
      <w:r w:rsidRPr="00CB5CC6">
        <w:rPr>
          <w:rFonts w:ascii="Arial Narrow" w:hAnsi="Arial Narrow" w:cs="Arial"/>
          <w:b/>
          <w:bCs/>
          <w:color w:val="000000"/>
          <w:sz w:val="22"/>
          <w:szCs w:val="22"/>
          <w:lang w:val="es-MX"/>
        </w:rPr>
        <w:t xml:space="preserve">No. </w:t>
      </w:r>
      <w:r w:rsidR="00A206CA">
        <w:rPr>
          <w:rFonts w:ascii="Arial Narrow" w:hAnsi="Arial Narrow" w:cs="Arial"/>
          <w:b/>
          <w:bCs/>
          <w:color w:val="000000"/>
          <w:sz w:val="22"/>
          <w:szCs w:val="22"/>
          <w:lang w:val="es-MX"/>
        </w:rPr>
        <w:t>079</w:t>
      </w:r>
      <w:r w:rsidR="001769A8">
        <w:rPr>
          <w:rFonts w:ascii="Arial Narrow" w:hAnsi="Arial Narrow" w:cs="Arial"/>
          <w:b/>
          <w:bCs/>
          <w:color w:val="000000"/>
          <w:sz w:val="22"/>
          <w:szCs w:val="22"/>
          <w:lang w:val="es-MX"/>
        </w:rPr>
        <w:t>-2024</w:t>
      </w:r>
    </w:p>
    <w:p w14:paraId="67BEB6CC" w14:textId="77777777" w:rsidR="00772C51" w:rsidRPr="00CB5CC6" w:rsidRDefault="00772C51" w:rsidP="00772C51">
      <w:pPr>
        <w:jc w:val="center"/>
        <w:rPr>
          <w:rFonts w:ascii="Arial Narrow" w:hAnsi="Arial Narrow" w:cs="Arial"/>
          <w:b/>
          <w:bCs/>
          <w:color w:val="000000"/>
          <w:sz w:val="22"/>
          <w:szCs w:val="22"/>
          <w:lang w:val="es-MX"/>
        </w:rPr>
      </w:pPr>
    </w:p>
    <w:p w14:paraId="1A779BB6" w14:textId="77777777" w:rsidR="00772C51" w:rsidRPr="00CB5CC6" w:rsidRDefault="00772C51" w:rsidP="00772C51">
      <w:pPr>
        <w:jc w:val="center"/>
        <w:rPr>
          <w:rFonts w:ascii="Arial Narrow" w:hAnsi="Arial Narrow" w:cs="Arial"/>
          <w:b/>
          <w:bCs/>
          <w:color w:val="000000"/>
          <w:sz w:val="22"/>
          <w:szCs w:val="22"/>
          <w:lang w:val="es-MX"/>
        </w:rPr>
      </w:pPr>
      <w:r w:rsidRPr="00CB5CC6">
        <w:rPr>
          <w:rFonts w:ascii="Arial Narrow" w:hAnsi="Arial Narrow" w:cs="Arial"/>
          <w:b/>
          <w:bCs/>
          <w:color w:val="000000"/>
          <w:sz w:val="22"/>
          <w:szCs w:val="22"/>
          <w:lang w:val="es-MX"/>
        </w:rPr>
        <w:t>EDICTO</w:t>
      </w:r>
    </w:p>
    <w:p w14:paraId="799D424C" w14:textId="77777777" w:rsidR="00772C51" w:rsidRPr="00CB5CC6" w:rsidRDefault="00772C51" w:rsidP="00772C51">
      <w:pPr>
        <w:jc w:val="center"/>
        <w:rPr>
          <w:rFonts w:ascii="Arial Narrow" w:hAnsi="Arial Narrow" w:cs="Arial"/>
          <w:b/>
          <w:color w:val="000000"/>
          <w:sz w:val="22"/>
          <w:szCs w:val="22"/>
        </w:rPr>
      </w:pPr>
    </w:p>
    <w:p w14:paraId="21054BC2" w14:textId="77777777" w:rsidR="00772C51" w:rsidRPr="00CB5CC6" w:rsidRDefault="00772C51" w:rsidP="00772C51">
      <w:pPr>
        <w:jc w:val="center"/>
        <w:rPr>
          <w:rFonts w:ascii="Arial Narrow" w:hAnsi="Arial Narrow" w:cs="Arial"/>
          <w:b/>
          <w:color w:val="000000"/>
          <w:sz w:val="22"/>
          <w:szCs w:val="22"/>
        </w:rPr>
      </w:pPr>
    </w:p>
    <w:p w14:paraId="6338058D" w14:textId="00E33B86" w:rsidR="00772C51" w:rsidRPr="00CB5CC6" w:rsidRDefault="00A206CA" w:rsidP="00772C51">
      <w:pPr>
        <w:jc w:val="both"/>
        <w:rPr>
          <w:rFonts w:ascii="Arial Narrow" w:hAnsi="Arial Narrow" w:cs="Arial"/>
          <w:color w:val="000000"/>
          <w:sz w:val="22"/>
          <w:szCs w:val="22"/>
          <w:lang w:val="es-MX"/>
        </w:rPr>
      </w:pPr>
      <w:r w:rsidRPr="00A206CA">
        <w:rPr>
          <w:rFonts w:ascii="Arial Narrow" w:hAnsi="Arial Narrow" w:cs="Arial"/>
          <w:color w:val="000000"/>
          <w:sz w:val="22"/>
          <w:szCs w:val="22"/>
        </w:rPr>
        <w:t xml:space="preserve">El suscrito Profesional Contratista de La Oficina de Control Disciplinario Interno de la UAECOB, procede a notificar por medio del presente EDICTO el auto No. 512 proferido el día 27 de septiembre de 2024 en el expediente No. 142-2024, el cual ordena </w:t>
      </w:r>
      <w:r w:rsidRPr="00A206CA">
        <w:rPr>
          <w:rFonts w:ascii="Arial Narrow" w:hAnsi="Arial Narrow" w:cs="Arial"/>
          <w:b/>
          <w:color w:val="000000"/>
          <w:sz w:val="22"/>
          <w:szCs w:val="22"/>
        </w:rPr>
        <w:t>APERTURA DE INVESTIGACIÓN DISCIPLINARIA</w:t>
      </w:r>
      <w:r w:rsidRPr="00A206CA">
        <w:rPr>
          <w:rFonts w:ascii="Arial Narrow" w:hAnsi="Arial Narrow" w:cs="Arial"/>
          <w:color w:val="000000"/>
          <w:sz w:val="22"/>
          <w:szCs w:val="22"/>
        </w:rPr>
        <w:t xml:space="preserve"> con fundamento en lo dispuesto en el artículo 127 de la Ley 1952 de 2019- Modificado. L2094, art. 23.</w:t>
      </w:r>
      <w:r w:rsidR="00CB5CC6">
        <w:rPr>
          <w:rFonts w:ascii="Arial Narrow" w:hAnsi="Arial Narrow" w:cs="Arial"/>
          <w:color w:val="000000"/>
          <w:sz w:val="22"/>
          <w:szCs w:val="22"/>
        </w:rPr>
        <w:t xml:space="preserve"> </w:t>
      </w:r>
    </w:p>
    <w:p w14:paraId="7739D546" w14:textId="77777777" w:rsidR="00772C51" w:rsidRPr="00CB5CC6" w:rsidRDefault="00772C51" w:rsidP="00772C51">
      <w:pPr>
        <w:jc w:val="both"/>
        <w:rPr>
          <w:rFonts w:ascii="Arial Narrow" w:hAnsi="Arial Narrow" w:cs="Arial"/>
          <w:sz w:val="22"/>
          <w:szCs w:val="22"/>
        </w:rPr>
      </w:pPr>
    </w:p>
    <w:p w14:paraId="00B7E395" w14:textId="77777777" w:rsidR="00772C51" w:rsidRPr="00CB5CC6" w:rsidRDefault="00772C51" w:rsidP="00772C51">
      <w:pPr>
        <w:jc w:val="both"/>
        <w:rPr>
          <w:rFonts w:ascii="Arial Narrow" w:hAnsi="Arial Narrow" w:cs="Arial"/>
          <w:sz w:val="22"/>
          <w:szCs w:val="22"/>
        </w:rPr>
      </w:pPr>
      <w:r w:rsidRPr="00CB5CC6">
        <w:rPr>
          <w:rFonts w:ascii="Arial Narrow" w:hAnsi="Arial Narrow" w:cs="Arial"/>
          <w:sz w:val="22"/>
          <w:szCs w:val="22"/>
        </w:rPr>
        <w:t xml:space="preserve">El referido auto en su parte Resolutiva expresa: </w:t>
      </w:r>
    </w:p>
    <w:p w14:paraId="29A27611" w14:textId="77777777" w:rsidR="00772C51" w:rsidRPr="00CB5CC6" w:rsidRDefault="00772C51" w:rsidP="00772C51">
      <w:pPr>
        <w:rPr>
          <w:rFonts w:ascii="Arial Narrow" w:hAnsi="Arial Narrow" w:cs="Arial"/>
          <w:b/>
          <w:i/>
          <w:color w:val="000000"/>
          <w:sz w:val="22"/>
          <w:szCs w:val="22"/>
          <w:lang w:val="es-MX"/>
        </w:rPr>
      </w:pPr>
    </w:p>
    <w:p w14:paraId="5F2C478A" w14:textId="4626A84F" w:rsidR="00772C51" w:rsidRPr="00CB5CC6" w:rsidRDefault="00FD410B" w:rsidP="00772C51">
      <w:pPr>
        <w:rPr>
          <w:rFonts w:ascii="Arial Narrow" w:hAnsi="Arial Narrow" w:cs="Arial"/>
          <w:b/>
          <w:color w:val="808080" w:themeColor="background1" w:themeShade="80"/>
          <w:sz w:val="22"/>
          <w:szCs w:val="22"/>
          <w:lang w:val="es-MX"/>
        </w:rPr>
      </w:pPr>
      <w:r w:rsidRPr="00FD410B">
        <w:rPr>
          <w:rFonts w:ascii="Arial Narrow" w:eastAsia="Calibri" w:hAnsi="Arial Narrow" w:cs="Arial"/>
          <w:color w:val="000000"/>
          <w:sz w:val="22"/>
          <w:szCs w:val="22"/>
          <w:shd w:val="clear" w:color="auto" w:fill="FFFFFF"/>
          <w:lang w:eastAsia="en-US"/>
        </w:rPr>
        <w:t xml:space="preserve">Si transcurrido el término de cinco (5) días a partir del día siguiente a la entrega de la comunicación usted o su defensor no comparecen, se les notificará por Edicto, el cual se fijará por parte de la secretaría de este Despacho por el termino de tres (3) días en el micrositio de la UAECOB destinado para tal fin, el cual se puede acceder ingresando a la página web: </w:t>
      </w:r>
      <w:hyperlink r:id="rId7" w:tgtFrame="_blank" w:history="1">
        <w:r w:rsidRPr="00FD410B">
          <w:rPr>
            <w:rFonts w:ascii="Arial Narrow" w:eastAsia="Calibri" w:hAnsi="Arial Narrow" w:cs="Arial"/>
            <w:color w:val="0000FF"/>
            <w:sz w:val="22"/>
            <w:szCs w:val="22"/>
            <w:u w:val="single"/>
            <w:shd w:val="clear" w:color="auto" w:fill="FFFFFF"/>
            <w:lang w:eastAsia="en-US"/>
          </w:rPr>
          <w:t>www.bomberosbogota.gov.co</w:t>
        </w:r>
      </w:hyperlink>
      <w:r w:rsidRPr="00FD410B">
        <w:rPr>
          <w:rFonts w:ascii="Arial Narrow" w:eastAsia="Calibri" w:hAnsi="Arial Narrow" w:cs="Arial"/>
          <w:color w:val="000000"/>
          <w:sz w:val="22"/>
          <w:szCs w:val="22"/>
          <w:shd w:val="clear" w:color="auto" w:fill="FFFFFF"/>
          <w:lang w:eastAsia="en-US"/>
        </w:rPr>
        <w:t xml:space="preserve"> / atención y servicio a la ciudadanía/ avisos de notificación/ procesos disciplinarios o a través del siguiente link: </w:t>
      </w:r>
      <w:hyperlink r:id="rId8" w:tgtFrame="_blank" w:history="1">
        <w:r w:rsidRPr="00FD410B">
          <w:rPr>
            <w:rFonts w:ascii="Arial Narrow" w:eastAsia="Calibri" w:hAnsi="Arial Narrow" w:cs="Arial"/>
            <w:color w:val="0000FF"/>
            <w:sz w:val="22"/>
            <w:szCs w:val="22"/>
            <w:u w:val="single"/>
            <w:shd w:val="clear" w:color="auto" w:fill="FFFFFF"/>
            <w:lang w:eastAsia="en-US"/>
          </w:rPr>
          <w:t>https://www.bomberosbogota.gov.co/content/procesos-disciplinarios</w:t>
        </w:r>
      </w:hyperlink>
      <w:r w:rsidRPr="00FD410B">
        <w:rPr>
          <w:rFonts w:ascii="Arial Narrow" w:eastAsia="Calibri" w:hAnsi="Arial Narrow" w:cs="Arial"/>
          <w:color w:val="000000"/>
          <w:sz w:val="22"/>
          <w:szCs w:val="22"/>
          <w:shd w:val="clear" w:color="auto" w:fill="FFFFFF"/>
          <w:lang w:eastAsia="en-US"/>
        </w:rPr>
        <w:t>, conforme lo determina el artículo 127 del Código General Disciplinario - modificado por el artículo 23 de la Ley 2094 de 2021.</w:t>
      </w:r>
      <w:r w:rsidRPr="00FD410B">
        <w:rPr>
          <w:rFonts w:ascii="Arial Narrow" w:eastAsia="Calibri" w:hAnsi="Arial Narrow" w:cs="Arial"/>
          <w:color w:val="000000"/>
          <w:sz w:val="22"/>
          <w:szCs w:val="22"/>
          <w:shd w:val="clear" w:color="auto" w:fill="FFFFFF"/>
          <w:lang w:val="es-CO" w:eastAsia="en-US"/>
        </w:rPr>
        <w:t> </w:t>
      </w:r>
    </w:p>
    <w:p w14:paraId="1284845A" w14:textId="77777777" w:rsidR="00FD410B" w:rsidRDefault="00FD410B" w:rsidP="00772C51">
      <w:pPr>
        <w:suppressAutoHyphens/>
        <w:jc w:val="center"/>
        <w:rPr>
          <w:rFonts w:ascii="Arial Narrow" w:hAnsi="Arial Narrow" w:cs="Arial"/>
          <w:b/>
          <w:color w:val="808080" w:themeColor="background1" w:themeShade="80"/>
          <w:sz w:val="22"/>
          <w:szCs w:val="22"/>
          <w:lang w:eastAsia="zh-CN"/>
        </w:rPr>
      </w:pPr>
    </w:p>
    <w:p w14:paraId="40C151B3" w14:textId="5413B145" w:rsidR="00772C51" w:rsidRPr="00B178DE" w:rsidRDefault="00772C51" w:rsidP="00772C51">
      <w:pPr>
        <w:suppressAutoHyphens/>
        <w:jc w:val="center"/>
        <w:rPr>
          <w:rFonts w:ascii="Arial Narrow" w:hAnsi="Arial Narrow" w:cs="Arial"/>
          <w:color w:val="808080" w:themeColor="background1" w:themeShade="80"/>
          <w:sz w:val="22"/>
          <w:szCs w:val="22"/>
          <w:lang w:eastAsia="zh-CN"/>
        </w:rPr>
      </w:pPr>
      <w:r w:rsidRPr="00507392">
        <w:rPr>
          <w:rFonts w:ascii="Arial Narrow" w:hAnsi="Arial Narrow" w:cs="Arial"/>
          <w:b/>
          <w:color w:val="000000" w:themeColor="text1"/>
          <w:sz w:val="22"/>
          <w:szCs w:val="22"/>
          <w:lang w:eastAsia="zh-CN"/>
        </w:rPr>
        <w:t>“RESUELVE</w:t>
      </w:r>
      <w:r w:rsidRPr="00507392">
        <w:rPr>
          <w:rFonts w:ascii="Arial Narrow" w:hAnsi="Arial Narrow" w:cs="Arial"/>
          <w:b/>
          <w:color w:val="000000" w:themeColor="text1"/>
          <w:sz w:val="22"/>
          <w:szCs w:val="22"/>
        </w:rPr>
        <w:t>:</w:t>
      </w:r>
    </w:p>
    <w:p w14:paraId="53680E54" w14:textId="35F96C73" w:rsidR="00772C51" w:rsidRPr="009B7F3A" w:rsidRDefault="00772C51" w:rsidP="00772C51">
      <w:pPr>
        <w:tabs>
          <w:tab w:val="left" w:pos="-720"/>
          <w:tab w:val="left" w:pos="0"/>
        </w:tabs>
        <w:suppressAutoHyphens/>
        <w:ind w:right="20"/>
        <w:jc w:val="both"/>
        <w:rPr>
          <w:rFonts w:ascii="Arial Narrow" w:hAnsi="Arial Narrow" w:cs="Arial"/>
          <w:b/>
          <w:color w:val="808080" w:themeColor="background1" w:themeShade="80"/>
          <w:sz w:val="22"/>
          <w:szCs w:val="22"/>
        </w:rPr>
      </w:pPr>
    </w:p>
    <w:p w14:paraId="3CC24EC5" w14:textId="77777777" w:rsidR="00CB5CC6" w:rsidRPr="00A206CA" w:rsidRDefault="00CB5CC6" w:rsidP="00772C51">
      <w:pPr>
        <w:tabs>
          <w:tab w:val="left" w:pos="-720"/>
          <w:tab w:val="left" w:pos="0"/>
        </w:tabs>
        <w:suppressAutoHyphens/>
        <w:ind w:right="20"/>
        <w:jc w:val="both"/>
        <w:rPr>
          <w:rFonts w:ascii="Arial Narrow" w:hAnsi="Arial Narrow" w:cs="Arial"/>
          <w:color w:val="808080" w:themeColor="background1" w:themeShade="80"/>
          <w:sz w:val="22"/>
          <w:szCs w:val="22"/>
        </w:rPr>
      </w:pPr>
    </w:p>
    <w:p w14:paraId="7FFA9C27" w14:textId="52A8B428" w:rsidR="004A4EC7" w:rsidRPr="00A206CA" w:rsidRDefault="004A4EC7" w:rsidP="004A4EC7">
      <w:pPr>
        <w:pStyle w:val="paragraph"/>
        <w:spacing w:before="0" w:beforeAutospacing="0" w:after="0" w:afterAutospacing="0"/>
        <w:ind w:left="1134" w:right="615"/>
        <w:jc w:val="both"/>
        <w:textAlignment w:val="baseline"/>
        <w:rPr>
          <w:rFonts w:ascii="Arial Narrow" w:hAnsi="Arial Narrow" w:cs="Arial"/>
          <w:color w:val="000000"/>
          <w:sz w:val="22"/>
          <w:szCs w:val="20"/>
        </w:rPr>
      </w:pPr>
      <w:r w:rsidRPr="00A206CA">
        <w:rPr>
          <w:rStyle w:val="normaltextrun"/>
          <w:rFonts w:ascii="Arial Narrow" w:hAnsi="Arial Narrow" w:cs="Arial"/>
          <w:bCs/>
          <w:color w:val="000000" w:themeColor="text1"/>
          <w:sz w:val="22"/>
          <w:szCs w:val="20"/>
          <w:lang w:val="es-ES"/>
        </w:rPr>
        <w:t>“</w:t>
      </w:r>
      <w:r w:rsidR="00A206CA" w:rsidRPr="00A206CA">
        <w:rPr>
          <w:rStyle w:val="normaltextrun"/>
          <w:rFonts w:ascii="Arial Narrow" w:hAnsi="Arial Narrow" w:cs="Arial"/>
          <w:b/>
          <w:bCs/>
          <w:color w:val="000000" w:themeColor="text1"/>
          <w:sz w:val="22"/>
          <w:szCs w:val="20"/>
          <w:lang w:val="es-ES"/>
        </w:rPr>
        <w:t xml:space="preserve">PRIMERO. APERTURAR INVESTIGACIÓN DISCIPLINARIA </w:t>
      </w:r>
      <w:proofErr w:type="spellStart"/>
      <w:r w:rsidR="00A206CA" w:rsidRPr="00A206CA">
        <w:rPr>
          <w:rStyle w:val="normaltextrun"/>
          <w:rFonts w:ascii="Arial Narrow" w:hAnsi="Arial Narrow" w:cs="Arial"/>
          <w:b/>
          <w:bCs/>
          <w:color w:val="000000" w:themeColor="text1"/>
          <w:sz w:val="22"/>
          <w:szCs w:val="20"/>
          <w:lang w:val="es-ES"/>
        </w:rPr>
        <w:t>N°</w:t>
      </w:r>
      <w:proofErr w:type="spellEnd"/>
      <w:r w:rsidR="00A206CA" w:rsidRPr="00A206CA">
        <w:rPr>
          <w:rStyle w:val="normaltextrun"/>
          <w:rFonts w:ascii="Arial Narrow" w:hAnsi="Arial Narrow" w:cs="Arial"/>
          <w:b/>
          <w:bCs/>
          <w:color w:val="000000" w:themeColor="text1"/>
          <w:sz w:val="22"/>
          <w:szCs w:val="20"/>
          <w:lang w:val="es-ES"/>
        </w:rPr>
        <w:t xml:space="preserve"> 142-2024 en contra del señor FERNANDO CARO TORRES</w:t>
      </w:r>
      <w:r w:rsidR="00A206CA" w:rsidRPr="00A206CA">
        <w:rPr>
          <w:rStyle w:val="normaltextrun"/>
          <w:rFonts w:ascii="Arial Narrow" w:hAnsi="Arial Narrow" w:cs="Arial"/>
          <w:bCs/>
          <w:color w:val="000000" w:themeColor="text1"/>
          <w:sz w:val="22"/>
          <w:szCs w:val="20"/>
          <w:lang w:val="es-ES"/>
        </w:rPr>
        <w:t xml:space="preserve"> identificado con cédula de ciudadanía número </w:t>
      </w:r>
      <w:r w:rsidR="00A206CA" w:rsidRPr="00A206CA">
        <w:rPr>
          <w:rStyle w:val="normaltextrun"/>
          <w:rFonts w:ascii="Arial Narrow" w:hAnsi="Arial Narrow" w:cs="Arial"/>
          <w:b/>
          <w:bCs/>
          <w:color w:val="000000" w:themeColor="text1"/>
          <w:sz w:val="22"/>
          <w:szCs w:val="20"/>
          <w:lang w:val="es-ES"/>
        </w:rPr>
        <w:t xml:space="preserve">19.472.539 con el </w:t>
      </w:r>
      <w:r w:rsidR="00A206CA" w:rsidRPr="00A206CA">
        <w:rPr>
          <w:rStyle w:val="normaltextrun"/>
          <w:rFonts w:ascii="Arial Narrow" w:hAnsi="Arial Narrow" w:cs="Arial"/>
          <w:bCs/>
          <w:color w:val="000000" w:themeColor="text1"/>
          <w:sz w:val="22"/>
          <w:szCs w:val="20"/>
          <w:lang w:val="es-ES"/>
        </w:rPr>
        <w:t xml:space="preserve">cargo de Cabo Bombero, código 413 grado 17, con el fin de verificar los hechos reportados mediante Memorando con radicado </w:t>
      </w:r>
      <w:r w:rsidR="00A206CA" w:rsidRPr="00A206CA">
        <w:rPr>
          <w:rStyle w:val="normaltextrun"/>
          <w:rFonts w:ascii="Arial Narrow" w:hAnsi="Arial Narrow" w:cs="Arial"/>
          <w:b/>
          <w:bCs/>
          <w:color w:val="000000" w:themeColor="text1"/>
          <w:sz w:val="22"/>
          <w:szCs w:val="20"/>
          <w:lang w:val="es-ES"/>
        </w:rPr>
        <w:t>No I-00643-2024013519-UAECOB Id: 203963</w:t>
      </w:r>
      <w:r w:rsidR="00A206CA" w:rsidRPr="00A206CA">
        <w:rPr>
          <w:rStyle w:val="normaltextrun"/>
          <w:rFonts w:ascii="Arial Narrow" w:hAnsi="Arial Narrow" w:cs="Arial"/>
          <w:bCs/>
          <w:color w:val="000000" w:themeColor="text1"/>
          <w:sz w:val="22"/>
          <w:szCs w:val="20"/>
          <w:lang w:val="es-ES"/>
        </w:rPr>
        <w:t xml:space="preserve"> del 27 de agosto de 202</w:t>
      </w:r>
      <w:bookmarkStart w:id="0" w:name="_GoBack"/>
      <w:bookmarkEnd w:id="0"/>
      <w:r w:rsidR="00A206CA" w:rsidRPr="00A206CA">
        <w:rPr>
          <w:rStyle w:val="normaltextrun"/>
          <w:rFonts w:ascii="Arial Narrow" w:hAnsi="Arial Narrow" w:cs="Arial"/>
          <w:bCs/>
          <w:color w:val="000000" w:themeColor="text1"/>
          <w:sz w:val="22"/>
          <w:szCs w:val="20"/>
          <w:lang w:val="es-ES"/>
        </w:rPr>
        <w:t>4 conforme a la parte motiva de esta decisión. (…)”</w:t>
      </w:r>
    </w:p>
    <w:p w14:paraId="79F00F03" w14:textId="2C28ADB3" w:rsidR="00772C51" w:rsidRPr="009B7F3A" w:rsidRDefault="00772C51" w:rsidP="00772C51">
      <w:pPr>
        <w:ind w:right="20"/>
        <w:rPr>
          <w:rFonts w:ascii="Arial Narrow" w:hAnsi="Arial Narrow" w:cs="Arial"/>
          <w:b/>
          <w:color w:val="808080" w:themeColor="background1" w:themeShade="80"/>
          <w:sz w:val="22"/>
          <w:szCs w:val="22"/>
        </w:rPr>
      </w:pPr>
    </w:p>
    <w:p w14:paraId="2F9C72C3" w14:textId="77777777" w:rsidR="00CB5CC6" w:rsidRPr="009B7F3A" w:rsidRDefault="00CB5CC6" w:rsidP="00772C51">
      <w:pPr>
        <w:ind w:right="20"/>
        <w:rPr>
          <w:rFonts w:ascii="Arial Narrow" w:hAnsi="Arial Narrow" w:cs="Arial"/>
          <w:b/>
          <w:color w:val="808080" w:themeColor="background1" w:themeShade="80"/>
          <w:sz w:val="22"/>
          <w:szCs w:val="22"/>
        </w:rPr>
      </w:pPr>
    </w:p>
    <w:p w14:paraId="18B83044" w14:textId="77777777" w:rsidR="00772C51" w:rsidRPr="009B7F3A" w:rsidRDefault="00772C51" w:rsidP="00772C51">
      <w:pPr>
        <w:ind w:right="20"/>
        <w:rPr>
          <w:rFonts w:ascii="Arial Narrow" w:hAnsi="Arial Narrow" w:cs="Arial"/>
          <w:b/>
          <w:color w:val="808080" w:themeColor="background1" w:themeShade="80"/>
          <w:sz w:val="22"/>
          <w:szCs w:val="22"/>
        </w:rPr>
      </w:pPr>
    </w:p>
    <w:p w14:paraId="6D206FAD" w14:textId="66FFF93C" w:rsidR="00772C51" w:rsidRPr="00507392" w:rsidRDefault="00772C51" w:rsidP="00772C51">
      <w:pPr>
        <w:ind w:right="20"/>
        <w:jc w:val="center"/>
        <w:rPr>
          <w:rFonts w:ascii="Arial Narrow" w:hAnsi="Arial Narrow" w:cs="Arial"/>
          <w:b/>
          <w:color w:val="000000" w:themeColor="text1"/>
          <w:sz w:val="22"/>
          <w:szCs w:val="22"/>
        </w:rPr>
      </w:pPr>
      <w:r w:rsidRPr="00507392">
        <w:rPr>
          <w:rFonts w:ascii="Arial Narrow" w:hAnsi="Arial Narrow" w:cs="Arial"/>
          <w:b/>
          <w:color w:val="000000" w:themeColor="text1"/>
          <w:sz w:val="22"/>
          <w:szCs w:val="22"/>
        </w:rPr>
        <w:t>NOTIF</w:t>
      </w:r>
      <w:r w:rsidR="00BA0622">
        <w:rPr>
          <w:rFonts w:ascii="Arial Narrow" w:hAnsi="Arial Narrow" w:cs="Arial"/>
          <w:b/>
          <w:color w:val="000000" w:themeColor="text1"/>
          <w:sz w:val="22"/>
          <w:szCs w:val="22"/>
        </w:rPr>
        <w:t>Ì</w:t>
      </w:r>
      <w:r w:rsidRPr="00507392">
        <w:rPr>
          <w:rFonts w:ascii="Arial Narrow" w:hAnsi="Arial Narrow" w:cs="Arial"/>
          <w:b/>
          <w:color w:val="000000" w:themeColor="text1"/>
          <w:sz w:val="22"/>
          <w:szCs w:val="22"/>
        </w:rPr>
        <w:t>QUESE, COMUN</w:t>
      </w:r>
      <w:r w:rsidR="003B2EB7">
        <w:rPr>
          <w:rFonts w:ascii="Arial Narrow" w:hAnsi="Arial Narrow" w:cs="Arial"/>
          <w:b/>
          <w:color w:val="000000" w:themeColor="text1"/>
          <w:sz w:val="22"/>
          <w:szCs w:val="22"/>
        </w:rPr>
        <w:t>Ì</w:t>
      </w:r>
      <w:r w:rsidRPr="00507392">
        <w:rPr>
          <w:rFonts w:ascii="Arial Narrow" w:hAnsi="Arial Narrow" w:cs="Arial"/>
          <w:b/>
          <w:color w:val="000000" w:themeColor="text1"/>
          <w:sz w:val="22"/>
          <w:szCs w:val="22"/>
        </w:rPr>
        <w:t>QUESE Y C</w:t>
      </w:r>
      <w:r w:rsidR="003B2EB7">
        <w:rPr>
          <w:rFonts w:ascii="Arial Narrow" w:hAnsi="Arial Narrow" w:cs="Arial"/>
          <w:b/>
          <w:color w:val="000000" w:themeColor="text1"/>
          <w:sz w:val="22"/>
          <w:szCs w:val="22"/>
        </w:rPr>
        <w:t>Ù</w:t>
      </w:r>
      <w:r w:rsidRPr="00507392">
        <w:rPr>
          <w:rFonts w:ascii="Arial Narrow" w:hAnsi="Arial Narrow" w:cs="Arial"/>
          <w:b/>
          <w:color w:val="000000" w:themeColor="text1"/>
          <w:sz w:val="22"/>
          <w:szCs w:val="22"/>
        </w:rPr>
        <w:t>MPLASE</w:t>
      </w:r>
    </w:p>
    <w:p w14:paraId="10692AEC" w14:textId="141C3995" w:rsidR="00772C51" w:rsidRDefault="00772C51" w:rsidP="00772C51">
      <w:pPr>
        <w:autoSpaceDE w:val="0"/>
        <w:autoSpaceDN w:val="0"/>
        <w:adjustRightInd w:val="0"/>
        <w:rPr>
          <w:rFonts w:ascii="Arial Narrow" w:eastAsiaTheme="minorHAnsi" w:hAnsi="Arial Narrow" w:cs="Arial"/>
          <w:color w:val="808080" w:themeColor="background1" w:themeShade="80"/>
          <w:sz w:val="22"/>
          <w:szCs w:val="22"/>
          <w:lang w:eastAsia="en-US"/>
        </w:rPr>
      </w:pPr>
      <w:r w:rsidRPr="00CB5CC6">
        <w:rPr>
          <w:rFonts w:ascii="Arial Narrow" w:eastAsiaTheme="minorHAnsi" w:hAnsi="Arial Narrow" w:cs="Arial"/>
          <w:color w:val="808080" w:themeColor="background1" w:themeShade="80"/>
          <w:sz w:val="22"/>
          <w:szCs w:val="22"/>
          <w:lang w:eastAsia="en-US"/>
        </w:rPr>
        <w:t xml:space="preserve"> </w:t>
      </w:r>
    </w:p>
    <w:p w14:paraId="19D9C8BF" w14:textId="77777777" w:rsidR="00CB5CC6" w:rsidRPr="00CB5CC6" w:rsidRDefault="00CB5CC6" w:rsidP="00772C51">
      <w:pPr>
        <w:autoSpaceDE w:val="0"/>
        <w:autoSpaceDN w:val="0"/>
        <w:adjustRightInd w:val="0"/>
        <w:rPr>
          <w:rFonts w:ascii="Arial Narrow" w:hAnsi="Arial Narrow" w:cs="Arial"/>
          <w:sz w:val="22"/>
          <w:szCs w:val="22"/>
        </w:rPr>
      </w:pPr>
    </w:p>
    <w:p w14:paraId="2DA068F1" w14:textId="77777777" w:rsidR="00772C51" w:rsidRPr="00CB5CC6" w:rsidRDefault="00772C51" w:rsidP="00772C51">
      <w:pPr>
        <w:pBdr>
          <w:top w:val="single" w:sz="4" w:space="0" w:color="auto"/>
          <w:left w:val="single" w:sz="4" w:space="4" w:color="auto"/>
          <w:bottom w:val="single" w:sz="4" w:space="27" w:color="auto"/>
          <w:right w:val="single" w:sz="4" w:space="4" w:color="auto"/>
        </w:pBdr>
        <w:tabs>
          <w:tab w:val="left" w:pos="1980"/>
        </w:tabs>
        <w:jc w:val="center"/>
        <w:rPr>
          <w:rFonts w:ascii="Arial Narrow" w:hAnsi="Arial Narrow" w:cs="Arial"/>
          <w:b/>
          <w:sz w:val="22"/>
          <w:szCs w:val="22"/>
        </w:rPr>
      </w:pPr>
    </w:p>
    <w:p w14:paraId="7DE6AAC8" w14:textId="77777777" w:rsidR="00772C51" w:rsidRPr="00CB5CC6" w:rsidRDefault="00772C51" w:rsidP="00772C51">
      <w:pPr>
        <w:pBdr>
          <w:top w:val="single" w:sz="4" w:space="0" w:color="auto"/>
          <w:left w:val="single" w:sz="4" w:space="4" w:color="auto"/>
          <w:bottom w:val="single" w:sz="4" w:space="27" w:color="auto"/>
          <w:right w:val="single" w:sz="4" w:space="4" w:color="auto"/>
        </w:pBdr>
        <w:tabs>
          <w:tab w:val="left" w:pos="1980"/>
        </w:tabs>
        <w:jc w:val="center"/>
        <w:rPr>
          <w:rFonts w:ascii="Arial Narrow" w:hAnsi="Arial Narrow" w:cs="Arial"/>
          <w:b/>
          <w:sz w:val="22"/>
          <w:szCs w:val="22"/>
        </w:rPr>
      </w:pPr>
      <w:r w:rsidRPr="00CB5CC6">
        <w:rPr>
          <w:rFonts w:ascii="Arial Narrow" w:hAnsi="Arial Narrow" w:cs="Arial"/>
          <w:b/>
          <w:sz w:val="22"/>
          <w:szCs w:val="22"/>
        </w:rPr>
        <w:t xml:space="preserve">CONSTANCIA DE FIJACIÓN ELECTRONICA </w:t>
      </w:r>
    </w:p>
    <w:p w14:paraId="1532B491" w14:textId="6B762E55" w:rsidR="00772C51" w:rsidRPr="00CB5CC6" w:rsidRDefault="00772C51" w:rsidP="00A206CA">
      <w:pPr>
        <w:pBdr>
          <w:top w:val="single" w:sz="4" w:space="0" w:color="auto"/>
          <w:left w:val="single" w:sz="4" w:space="4" w:color="auto"/>
          <w:bottom w:val="single" w:sz="4" w:space="27" w:color="auto"/>
          <w:right w:val="single" w:sz="4" w:space="4" w:color="auto"/>
        </w:pBdr>
        <w:tabs>
          <w:tab w:val="left" w:pos="1980"/>
        </w:tabs>
        <w:jc w:val="center"/>
        <w:rPr>
          <w:rFonts w:ascii="Arial Narrow" w:hAnsi="Arial Narrow" w:cs="Arial"/>
          <w:b/>
          <w:sz w:val="22"/>
          <w:szCs w:val="22"/>
        </w:rPr>
      </w:pPr>
      <w:r w:rsidRPr="00CB5CC6">
        <w:rPr>
          <w:rFonts w:ascii="Arial Narrow" w:hAnsi="Arial Narrow" w:cs="Arial"/>
          <w:b/>
          <w:sz w:val="22"/>
          <w:szCs w:val="22"/>
        </w:rPr>
        <w:t xml:space="preserve">EXP. </w:t>
      </w:r>
      <w:r w:rsidR="00B379B4">
        <w:rPr>
          <w:rFonts w:ascii="Arial Narrow" w:hAnsi="Arial Narrow" w:cs="Arial"/>
          <w:b/>
          <w:sz w:val="22"/>
          <w:szCs w:val="22"/>
        </w:rPr>
        <w:t>1</w:t>
      </w:r>
      <w:r w:rsidR="00A206CA">
        <w:rPr>
          <w:rFonts w:ascii="Arial Narrow" w:hAnsi="Arial Narrow" w:cs="Arial"/>
          <w:b/>
          <w:sz w:val="22"/>
          <w:szCs w:val="22"/>
        </w:rPr>
        <w:t>42</w:t>
      </w:r>
      <w:r w:rsidR="00B379B4">
        <w:rPr>
          <w:rFonts w:ascii="Arial Narrow" w:hAnsi="Arial Narrow" w:cs="Arial"/>
          <w:b/>
          <w:sz w:val="22"/>
          <w:szCs w:val="22"/>
        </w:rPr>
        <w:t>-2024</w:t>
      </w:r>
    </w:p>
    <w:p w14:paraId="5545E688" w14:textId="77777777" w:rsidR="00772C51" w:rsidRPr="00CB5CC6" w:rsidRDefault="00772C51" w:rsidP="00772C51">
      <w:pPr>
        <w:pBdr>
          <w:top w:val="single" w:sz="4" w:space="0" w:color="auto"/>
          <w:left w:val="single" w:sz="4" w:space="4" w:color="auto"/>
          <w:bottom w:val="single" w:sz="4" w:space="27" w:color="auto"/>
          <w:right w:val="single" w:sz="4" w:space="4" w:color="auto"/>
        </w:pBdr>
        <w:tabs>
          <w:tab w:val="left" w:pos="1980"/>
        </w:tabs>
        <w:jc w:val="center"/>
        <w:rPr>
          <w:rFonts w:ascii="Arial Narrow" w:hAnsi="Arial Narrow" w:cs="Arial"/>
          <w:b/>
          <w:sz w:val="22"/>
          <w:szCs w:val="22"/>
        </w:rPr>
      </w:pPr>
      <w:r w:rsidRPr="00CB5CC6">
        <w:rPr>
          <w:rFonts w:ascii="Arial Narrow" w:hAnsi="Arial Narrow" w:cs="Arial"/>
          <w:b/>
          <w:sz w:val="22"/>
          <w:szCs w:val="22"/>
        </w:rPr>
        <w:t xml:space="preserve"> </w:t>
      </w:r>
    </w:p>
    <w:p w14:paraId="75A9D0A9" w14:textId="51CDBCD5" w:rsidR="00772C51" w:rsidRPr="00CB5CC6" w:rsidRDefault="00772C51" w:rsidP="00772C51">
      <w:pPr>
        <w:pBdr>
          <w:top w:val="single" w:sz="4" w:space="0" w:color="auto"/>
          <w:left w:val="single" w:sz="4" w:space="4" w:color="auto"/>
          <w:bottom w:val="single" w:sz="4" w:space="27" w:color="auto"/>
          <w:right w:val="single" w:sz="4" w:space="4" w:color="auto"/>
        </w:pBdr>
        <w:tabs>
          <w:tab w:val="left" w:pos="1980"/>
        </w:tabs>
        <w:jc w:val="both"/>
        <w:rPr>
          <w:rFonts w:ascii="Arial Narrow" w:hAnsi="Arial Narrow" w:cs="Arial"/>
          <w:sz w:val="22"/>
          <w:szCs w:val="22"/>
        </w:rPr>
      </w:pPr>
      <w:r w:rsidRPr="00CB5CC6">
        <w:rPr>
          <w:rFonts w:ascii="Arial Narrow" w:hAnsi="Arial Narrow" w:cs="Arial"/>
          <w:sz w:val="22"/>
          <w:szCs w:val="22"/>
        </w:rPr>
        <w:t>El presente EDICTO</w:t>
      </w:r>
      <w:r w:rsidRPr="00CB5CC6">
        <w:rPr>
          <w:rFonts w:ascii="Arial Narrow" w:hAnsi="Arial Narrow" w:cs="Arial"/>
          <w:sz w:val="22"/>
          <w:szCs w:val="22"/>
          <w:shd w:val="clear" w:color="auto" w:fill="FFFFFF"/>
        </w:rPr>
        <w:t xml:space="preserve">, </w:t>
      </w:r>
      <w:r w:rsidRPr="00CB5CC6">
        <w:rPr>
          <w:rFonts w:ascii="Arial Narrow" w:hAnsi="Arial Narrow" w:cs="Arial"/>
          <w:sz w:val="22"/>
          <w:szCs w:val="22"/>
        </w:rPr>
        <w:t xml:space="preserve">se fija en Bogotá, D.C., hoy </w:t>
      </w:r>
      <w:r w:rsidR="00A206CA">
        <w:rPr>
          <w:rFonts w:ascii="Arial Narrow" w:hAnsi="Arial Narrow" w:cs="Arial"/>
          <w:sz w:val="22"/>
          <w:szCs w:val="22"/>
        </w:rPr>
        <w:t>diecinueve</w:t>
      </w:r>
      <w:r w:rsidRPr="00CB5CC6">
        <w:rPr>
          <w:rFonts w:ascii="Arial Narrow" w:hAnsi="Arial Narrow" w:cs="Arial"/>
          <w:sz w:val="22"/>
          <w:szCs w:val="22"/>
        </w:rPr>
        <w:t xml:space="preserve"> (</w:t>
      </w:r>
      <w:r w:rsidR="00A206CA">
        <w:rPr>
          <w:rFonts w:ascii="Arial Narrow" w:hAnsi="Arial Narrow" w:cs="Arial"/>
          <w:sz w:val="22"/>
          <w:szCs w:val="22"/>
        </w:rPr>
        <w:t>19</w:t>
      </w:r>
      <w:r w:rsidRPr="00CB5CC6">
        <w:rPr>
          <w:rFonts w:ascii="Arial Narrow" w:hAnsi="Arial Narrow" w:cs="Arial"/>
          <w:sz w:val="22"/>
          <w:szCs w:val="22"/>
        </w:rPr>
        <w:t xml:space="preserve">) de </w:t>
      </w:r>
      <w:r w:rsidR="00A206CA">
        <w:rPr>
          <w:rFonts w:ascii="Arial Narrow" w:hAnsi="Arial Narrow" w:cs="Arial"/>
          <w:sz w:val="22"/>
          <w:szCs w:val="22"/>
        </w:rPr>
        <w:t>diciembre</w:t>
      </w:r>
      <w:r w:rsidRPr="00CB5CC6">
        <w:rPr>
          <w:rFonts w:ascii="Arial Narrow" w:hAnsi="Arial Narrow" w:cs="Arial"/>
          <w:sz w:val="22"/>
          <w:szCs w:val="22"/>
        </w:rPr>
        <w:t xml:space="preserve"> de dos mil veinticuatro (2024) siendo las ocho de la mañana (8:00 a.m.), por el término de tres (3) días en la dirección electrónica- micrositio de la entidad,</w:t>
      </w:r>
      <w:r w:rsidR="007C09D9" w:rsidRPr="00CB5CC6">
        <w:rPr>
          <w:rFonts w:ascii="Arial Narrow" w:hAnsi="Arial Narrow" w:cs="Arial"/>
          <w:sz w:val="22"/>
          <w:szCs w:val="22"/>
        </w:rPr>
        <w:t xml:space="preserve"> a través del </w:t>
      </w:r>
      <w:r w:rsidR="007C09D9" w:rsidRPr="00CB5CC6">
        <w:rPr>
          <w:rFonts w:ascii="Arial Narrow" w:hAnsi="Arial Narrow" w:cs="Arial"/>
          <w:color w:val="000000"/>
          <w:sz w:val="22"/>
          <w:szCs w:val="22"/>
          <w:lang w:eastAsia="es-CO"/>
        </w:rPr>
        <w:t>link: https://www.bomberosbogota.gov.co/content/procesos-disciplinarios</w:t>
      </w:r>
    </w:p>
    <w:p w14:paraId="0EB6DAC2" w14:textId="77777777" w:rsidR="00772C51" w:rsidRPr="00CB5CC6" w:rsidRDefault="00772C51" w:rsidP="00772C51">
      <w:pPr>
        <w:pBdr>
          <w:top w:val="single" w:sz="4" w:space="0" w:color="auto"/>
          <w:left w:val="single" w:sz="4" w:space="4" w:color="auto"/>
          <w:bottom w:val="single" w:sz="4" w:space="27" w:color="auto"/>
          <w:right w:val="single" w:sz="4" w:space="4" w:color="auto"/>
        </w:pBdr>
        <w:tabs>
          <w:tab w:val="left" w:pos="1980"/>
        </w:tabs>
        <w:jc w:val="both"/>
        <w:rPr>
          <w:rFonts w:ascii="Arial Narrow" w:hAnsi="Arial Narrow" w:cs="Arial"/>
          <w:sz w:val="22"/>
          <w:szCs w:val="22"/>
        </w:rPr>
      </w:pPr>
    </w:p>
    <w:p w14:paraId="43686102" w14:textId="43F57542" w:rsidR="00B379B4" w:rsidRPr="00B379B4" w:rsidRDefault="00B379B4" w:rsidP="00B379B4">
      <w:pPr>
        <w:pBdr>
          <w:top w:val="single" w:sz="4" w:space="0" w:color="auto"/>
          <w:left w:val="single" w:sz="4" w:space="4" w:color="auto"/>
          <w:bottom w:val="single" w:sz="4" w:space="27" w:color="auto"/>
          <w:right w:val="single" w:sz="4" w:space="4" w:color="auto"/>
        </w:pBdr>
        <w:tabs>
          <w:tab w:val="left" w:pos="1980"/>
        </w:tabs>
        <w:jc w:val="center"/>
        <w:rPr>
          <w:rFonts w:ascii="Arial Narrow" w:hAnsi="Arial Narrow" w:cs="Arial"/>
          <w:sz w:val="22"/>
          <w:szCs w:val="22"/>
          <w:vertAlign w:val="superscript"/>
        </w:rPr>
      </w:pPr>
      <w:r w:rsidRPr="00B379B4">
        <w:rPr>
          <w:rFonts w:ascii="Arial Narrow" w:hAnsi="Arial Narrow" w:cs="Arial"/>
          <w:bCs/>
          <w:sz w:val="22"/>
          <w:szCs w:val="22"/>
        </w:rPr>
        <w:t>GINA MELANI GONZÀLEZ BETANCOUR</w:t>
      </w:r>
    </w:p>
    <w:p w14:paraId="612A45C6" w14:textId="165E63CB" w:rsidR="00772C51" w:rsidRPr="00CB5CC6" w:rsidRDefault="00B379B4" w:rsidP="00B379B4">
      <w:pPr>
        <w:pBdr>
          <w:top w:val="single" w:sz="4" w:space="0" w:color="auto"/>
          <w:left w:val="single" w:sz="4" w:space="4" w:color="auto"/>
          <w:bottom w:val="single" w:sz="4" w:space="27" w:color="auto"/>
          <w:right w:val="single" w:sz="4" w:space="4" w:color="auto"/>
        </w:pBdr>
        <w:tabs>
          <w:tab w:val="left" w:pos="1980"/>
        </w:tabs>
        <w:jc w:val="center"/>
        <w:rPr>
          <w:rFonts w:ascii="Arial Narrow" w:hAnsi="Arial Narrow" w:cs="Arial"/>
          <w:b/>
          <w:color w:val="808080" w:themeColor="background1" w:themeShade="80"/>
          <w:sz w:val="22"/>
          <w:szCs w:val="22"/>
        </w:rPr>
      </w:pPr>
      <w:r w:rsidRPr="00B379B4">
        <w:rPr>
          <w:rFonts w:ascii="Arial Narrow" w:hAnsi="Arial Narrow" w:cs="Arial"/>
          <w:sz w:val="22"/>
          <w:szCs w:val="22"/>
          <w:lang w:val="es"/>
        </w:rPr>
        <w:t>Profesional Contratista - Control Disciplinario Interno</w:t>
      </w:r>
    </w:p>
    <w:p w14:paraId="2DC3A78E" w14:textId="1D755AA9" w:rsidR="00772C51" w:rsidRDefault="00772C51" w:rsidP="00772C51">
      <w:pPr>
        <w:pStyle w:val="Textoindependiente"/>
        <w:jc w:val="left"/>
        <w:rPr>
          <w:rFonts w:ascii="Arial Narrow" w:hAnsi="Arial Narrow" w:cs="Arial"/>
          <w:sz w:val="22"/>
          <w:szCs w:val="22"/>
        </w:rPr>
      </w:pPr>
    </w:p>
    <w:p w14:paraId="3A23B619" w14:textId="77777777" w:rsidR="00CB5CC6" w:rsidRPr="00CB5CC6" w:rsidRDefault="00CB5CC6" w:rsidP="00772C51">
      <w:pPr>
        <w:pStyle w:val="Textoindependiente"/>
        <w:jc w:val="left"/>
        <w:rPr>
          <w:rFonts w:ascii="Arial Narrow" w:hAnsi="Arial Narrow" w:cs="Arial"/>
          <w:sz w:val="22"/>
          <w:szCs w:val="22"/>
        </w:rPr>
      </w:pPr>
    </w:p>
    <w:p w14:paraId="45FFB845" w14:textId="77777777" w:rsidR="00772C51" w:rsidRPr="00CB5CC6" w:rsidRDefault="00772C51" w:rsidP="00772C51">
      <w:pPr>
        <w:pStyle w:val="Textoindependiente"/>
        <w:jc w:val="left"/>
        <w:rPr>
          <w:rFonts w:ascii="Arial Narrow" w:hAnsi="Arial Narrow" w:cs="Arial"/>
          <w:sz w:val="22"/>
          <w:szCs w:val="22"/>
        </w:rPr>
      </w:pPr>
    </w:p>
    <w:p w14:paraId="7E4D060E" w14:textId="46A56532" w:rsidR="00772C51" w:rsidRPr="00CB5CC6" w:rsidRDefault="00772C51" w:rsidP="00772C51">
      <w:pPr>
        <w:pStyle w:val="Textoindependiente"/>
        <w:pBdr>
          <w:top w:val="single" w:sz="4" w:space="1" w:color="auto"/>
          <w:left w:val="single" w:sz="4" w:space="4" w:color="auto"/>
          <w:bottom w:val="single" w:sz="4" w:space="1" w:color="auto"/>
          <w:right w:val="single" w:sz="4" w:space="4" w:color="auto"/>
        </w:pBdr>
        <w:jc w:val="center"/>
        <w:rPr>
          <w:rFonts w:ascii="Arial Narrow" w:hAnsi="Arial Narrow" w:cs="Arial"/>
          <w:b/>
          <w:sz w:val="22"/>
          <w:szCs w:val="22"/>
        </w:rPr>
      </w:pPr>
      <w:r w:rsidRPr="00CB5CC6">
        <w:rPr>
          <w:rFonts w:ascii="Arial Narrow" w:hAnsi="Arial Narrow" w:cs="Arial"/>
          <w:b/>
          <w:sz w:val="22"/>
          <w:szCs w:val="22"/>
        </w:rPr>
        <w:t xml:space="preserve">CONSTANCIA DE DESFIJACIÓN. EXP.  </w:t>
      </w:r>
      <w:r w:rsidR="00B379B4">
        <w:rPr>
          <w:rFonts w:ascii="Arial Narrow" w:hAnsi="Arial Narrow" w:cs="Arial"/>
          <w:b/>
          <w:sz w:val="22"/>
          <w:szCs w:val="22"/>
        </w:rPr>
        <w:t>1</w:t>
      </w:r>
      <w:r w:rsidR="00A206CA">
        <w:rPr>
          <w:rFonts w:ascii="Arial Narrow" w:hAnsi="Arial Narrow" w:cs="Arial"/>
          <w:b/>
          <w:sz w:val="22"/>
          <w:szCs w:val="22"/>
        </w:rPr>
        <w:t>42</w:t>
      </w:r>
      <w:r w:rsidR="00B379B4">
        <w:rPr>
          <w:rFonts w:ascii="Arial Narrow" w:hAnsi="Arial Narrow" w:cs="Arial"/>
          <w:b/>
          <w:sz w:val="22"/>
          <w:szCs w:val="22"/>
        </w:rPr>
        <w:t>-2024</w:t>
      </w:r>
    </w:p>
    <w:p w14:paraId="6BEE42DD" w14:textId="77777777" w:rsidR="00772C51" w:rsidRPr="00CB5CC6" w:rsidRDefault="00772C51" w:rsidP="00772C51">
      <w:pPr>
        <w:pStyle w:val="Textoindependiente"/>
        <w:pBdr>
          <w:top w:val="single" w:sz="4" w:space="1" w:color="auto"/>
          <w:left w:val="single" w:sz="4" w:space="4" w:color="auto"/>
          <w:bottom w:val="single" w:sz="4" w:space="1" w:color="auto"/>
          <w:right w:val="single" w:sz="4" w:space="4" w:color="auto"/>
        </w:pBdr>
        <w:jc w:val="center"/>
        <w:rPr>
          <w:rFonts w:ascii="Arial Narrow" w:hAnsi="Arial Narrow" w:cs="Arial"/>
          <w:b/>
          <w:sz w:val="22"/>
          <w:szCs w:val="22"/>
        </w:rPr>
      </w:pPr>
    </w:p>
    <w:p w14:paraId="2E881B30" w14:textId="735DDC85" w:rsidR="00772C51" w:rsidRPr="00CB5CC6" w:rsidRDefault="00772C51" w:rsidP="00772C51">
      <w:pPr>
        <w:pStyle w:val="Textoindependiente"/>
        <w:pBdr>
          <w:top w:val="single" w:sz="4" w:space="1" w:color="auto"/>
          <w:left w:val="single" w:sz="4" w:space="4" w:color="auto"/>
          <w:bottom w:val="single" w:sz="4" w:space="1" w:color="auto"/>
          <w:right w:val="single" w:sz="4" w:space="4" w:color="auto"/>
        </w:pBdr>
        <w:rPr>
          <w:rFonts w:ascii="Arial Narrow" w:hAnsi="Arial Narrow" w:cs="Arial"/>
          <w:sz w:val="22"/>
          <w:szCs w:val="22"/>
        </w:rPr>
      </w:pPr>
      <w:r w:rsidRPr="00CB5CC6">
        <w:rPr>
          <w:rFonts w:ascii="Arial Narrow" w:hAnsi="Arial Narrow" w:cs="Arial"/>
          <w:sz w:val="22"/>
          <w:szCs w:val="22"/>
        </w:rPr>
        <w:t xml:space="preserve">El suscrito </w:t>
      </w:r>
      <w:r w:rsidR="00D516C6" w:rsidRPr="00BB01CC">
        <w:rPr>
          <w:rFonts w:ascii="Arial Narrow" w:hAnsi="Arial Narrow" w:cs="Segoe UI"/>
          <w:color w:val="000000"/>
          <w:sz w:val="22"/>
        </w:rPr>
        <w:t>Profesional Contratista</w:t>
      </w:r>
      <w:r w:rsidR="00D516C6">
        <w:rPr>
          <w:rFonts w:ascii="Arial Narrow" w:hAnsi="Arial Narrow" w:cs="Arial"/>
          <w:sz w:val="22"/>
          <w:szCs w:val="22"/>
        </w:rPr>
        <w:t xml:space="preserve"> </w:t>
      </w:r>
      <w:r w:rsidRPr="00CB5CC6">
        <w:rPr>
          <w:rFonts w:ascii="Arial Narrow" w:hAnsi="Arial Narrow" w:cs="Arial"/>
          <w:sz w:val="22"/>
          <w:szCs w:val="22"/>
        </w:rPr>
        <w:t xml:space="preserve">de la Oficina de Control Disciplinario Interno de la UAECOB, hace constar que el presente Edicto se desfija </w:t>
      </w:r>
      <w:r w:rsidR="00CB5CC6" w:rsidRPr="00CB5CC6">
        <w:rPr>
          <w:rFonts w:ascii="Arial Narrow" w:hAnsi="Arial Narrow" w:cs="Arial"/>
          <w:sz w:val="22"/>
          <w:szCs w:val="22"/>
        </w:rPr>
        <w:t xml:space="preserve">hoy </w:t>
      </w:r>
      <w:r w:rsidR="00A206CA">
        <w:rPr>
          <w:rFonts w:ascii="Arial Narrow" w:hAnsi="Arial Narrow" w:cs="Arial"/>
          <w:sz w:val="22"/>
          <w:szCs w:val="22"/>
        </w:rPr>
        <w:t>veintitrés</w:t>
      </w:r>
      <w:r w:rsidRPr="00CB5CC6">
        <w:rPr>
          <w:rFonts w:ascii="Arial Narrow" w:hAnsi="Arial Narrow" w:cs="Arial"/>
          <w:sz w:val="22"/>
          <w:szCs w:val="22"/>
        </w:rPr>
        <w:t xml:space="preserve"> (</w:t>
      </w:r>
      <w:r w:rsidR="00925DDA">
        <w:rPr>
          <w:rFonts w:ascii="Arial Narrow" w:hAnsi="Arial Narrow" w:cs="Arial"/>
          <w:sz w:val="22"/>
          <w:szCs w:val="22"/>
        </w:rPr>
        <w:t>2</w:t>
      </w:r>
      <w:r w:rsidR="00A206CA">
        <w:rPr>
          <w:rFonts w:ascii="Arial Narrow" w:hAnsi="Arial Narrow" w:cs="Arial"/>
          <w:sz w:val="22"/>
          <w:szCs w:val="22"/>
        </w:rPr>
        <w:t>3</w:t>
      </w:r>
      <w:r w:rsidRPr="00CB5CC6">
        <w:rPr>
          <w:rFonts w:ascii="Arial Narrow" w:hAnsi="Arial Narrow" w:cs="Arial"/>
          <w:sz w:val="22"/>
          <w:szCs w:val="22"/>
        </w:rPr>
        <w:t xml:space="preserve">) </w:t>
      </w:r>
      <w:r w:rsidR="00CB5CC6" w:rsidRPr="00CB5CC6">
        <w:rPr>
          <w:rFonts w:ascii="Arial Narrow" w:hAnsi="Arial Narrow" w:cs="Arial"/>
          <w:sz w:val="22"/>
          <w:szCs w:val="22"/>
        </w:rPr>
        <w:t xml:space="preserve">de </w:t>
      </w:r>
      <w:r w:rsidR="00A206CA">
        <w:rPr>
          <w:rFonts w:ascii="Arial Narrow" w:hAnsi="Arial Narrow" w:cs="Arial"/>
          <w:sz w:val="22"/>
          <w:szCs w:val="22"/>
        </w:rPr>
        <w:t>diciembre</w:t>
      </w:r>
      <w:r w:rsidRPr="00CB5CC6">
        <w:rPr>
          <w:rFonts w:ascii="Arial Narrow" w:hAnsi="Arial Narrow" w:cs="Arial"/>
          <w:sz w:val="22"/>
          <w:szCs w:val="22"/>
        </w:rPr>
        <w:t xml:space="preserve"> </w:t>
      </w:r>
      <w:r w:rsidR="00CB5CC6" w:rsidRPr="00CB5CC6">
        <w:rPr>
          <w:rFonts w:ascii="Arial Narrow" w:hAnsi="Arial Narrow" w:cs="Arial"/>
          <w:sz w:val="22"/>
          <w:szCs w:val="22"/>
        </w:rPr>
        <w:t>de 202</w:t>
      </w:r>
      <w:r w:rsidR="00925DDA">
        <w:rPr>
          <w:rFonts w:ascii="Arial Narrow" w:hAnsi="Arial Narrow" w:cs="Arial"/>
          <w:sz w:val="22"/>
          <w:szCs w:val="22"/>
        </w:rPr>
        <w:t>4</w:t>
      </w:r>
      <w:r w:rsidR="00CB5CC6" w:rsidRPr="00CB5CC6">
        <w:rPr>
          <w:rFonts w:ascii="Arial Narrow" w:hAnsi="Arial Narrow" w:cs="Arial"/>
          <w:sz w:val="22"/>
          <w:szCs w:val="22"/>
        </w:rPr>
        <w:t>, siendo</w:t>
      </w:r>
      <w:r w:rsidRPr="00CB5CC6">
        <w:rPr>
          <w:rFonts w:ascii="Arial Narrow" w:hAnsi="Arial Narrow" w:cs="Arial"/>
          <w:sz w:val="22"/>
          <w:szCs w:val="22"/>
        </w:rPr>
        <w:t xml:space="preserve"> las cinco de la tarde (5:00 p.m.), de conformidad con lo establecido en el </w:t>
      </w:r>
      <w:r w:rsidRPr="00CB5CC6">
        <w:rPr>
          <w:rFonts w:ascii="Arial Narrow" w:hAnsi="Arial Narrow" w:cs="Arial"/>
          <w:color w:val="000000"/>
          <w:sz w:val="22"/>
          <w:szCs w:val="22"/>
          <w:lang w:val="es-MX"/>
        </w:rPr>
        <w:t>1</w:t>
      </w:r>
      <w:r w:rsidRPr="00CB5CC6">
        <w:rPr>
          <w:rFonts w:ascii="Arial Narrow" w:hAnsi="Arial Narrow" w:cs="Arial"/>
          <w:color w:val="000000"/>
          <w:sz w:val="22"/>
          <w:szCs w:val="22"/>
        </w:rPr>
        <w:t>2</w:t>
      </w:r>
      <w:r w:rsidRPr="00CB5CC6">
        <w:rPr>
          <w:rFonts w:ascii="Arial Narrow" w:hAnsi="Arial Narrow" w:cs="Arial"/>
          <w:color w:val="000000"/>
          <w:sz w:val="22"/>
          <w:szCs w:val="22"/>
          <w:lang w:val="es-MX"/>
        </w:rPr>
        <w:t xml:space="preserve">7 de la Ley </w:t>
      </w:r>
      <w:r w:rsidRPr="00CB5CC6">
        <w:rPr>
          <w:rFonts w:ascii="Arial Narrow" w:hAnsi="Arial Narrow" w:cs="Arial"/>
          <w:color w:val="000000"/>
          <w:sz w:val="22"/>
          <w:szCs w:val="22"/>
        </w:rPr>
        <w:t xml:space="preserve">1952 </w:t>
      </w:r>
      <w:r w:rsidRPr="00CB5CC6">
        <w:rPr>
          <w:rFonts w:ascii="Arial Narrow" w:hAnsi="Arial Narrow" w:cs="Arial"/>
          <w:color w:val="000000"/>
          <w:sz w:val="22"/>
          <w:szCs w:val="22"/>
          <w:lang w:val="es-MX"/>
        </w:rPr>
        <w:t>de 20</w:t>
      </w:r>
      <w:r w:rsidRPr="00CB5CC6">
        <w:rPr>
          <w:rFonts w:ascii="Arial Narrow" w:hAnsi="Arial Narrow" w:cs="Arial"/>
          <w:color w:val="000000"/>
          <w:sz w:val="22"/>
          <w:szCs w:val="22"/>
        </w:rPr>
        <w:t>19</w:t>
      </w:r>
      <w:r w:rsidRPr="00CB5CC6">
        <w:rPr>
          <w:rFonts w:ascii="Arial Narrow" w:hAnsi="Arial Narrow" w:cs="Arial"/>
          <w:sz w:val="22"/>
          <w:szCs w:val="22"/>
        </w:rPr>
        <w:t>.</w:t>
      </w:r>
    </w:p>
    <w:p w14:paraId="3687C081" w14:textId="77777777" w:rsidR="00772C51" w:rsidRPr="00CB5CC6" w:rsidRDefault="00772C51" w:rsidP="00772C51">
      <w:pPr>
        <w:pStyle w:val="Textoindependiente"/>
        <w:pBdr>
          <w:top w:val="single" w:sz="4" w:space="1" w:color="auto"/>
          <w:left w:val="single" w:sz="4" w:space="4" w:color="auto"/>
          <w:bottom w:val="single" w:sz="4" w:space="1" w:color="auto"/>
          <w:right w:val="single" w:sz="4" w:space="4" w:color="auto"/>
        </w:pBdr>
        <w:rPr>
          <w:rFonts w:ascii="Arial Narrow" w:hAnsi="Arial Narrow" w:cs="Arial"/>
          <w:sz w:val="22"/>
          <w:szCs w:val="22"/>
        </w:rPr>
      </w:pPr>
    </w:p>
    <w:p w14:paraId="10F0D3F5" w14:textId="00F7D21F" w:rsidR="00772C51" w:rsidRPr="000E5216" w:rsidRDefault="000E5216" w:rsidP="00772C51">
      <w:pPr>
        <w:pStyle w:val="Textoindependiente"/>
        <w:pBdr>
          <w:top w:val="single" w:sz="4" w:space="1" w:color="auto"/>
          <w:left w:val="single" w:sz="4" w:space="4" w:color="auto"/>
          <w:bottom w:val="single" w:sz="4" w:space="1" w:color="auto"/>
          <w:right w:val="single" w:sz="4" w:space="4" w:color="auto"/>
        </w:pBdr>
        <w:jc w:val="center"/>
        <w:rPr>
          <w:rFonts w:cs="Arial"/>
          <w:color w:val="0D0D0D" w:themeColor="text1" w:themeTint="F2"/>
          <w:sz w:val="22"/>
          <w:szCs w:val="22"/>
        </w:rPr>
      </w:pPr>
      <w:r w:rsidRPr="000E5216">
        <w:rPr>
          <w:rFonts w:cs="Arial"/>
          <w:color w:val="0D0D0D" w:themeColor="text1" w:themeTint="F2"/>
          <w:sz w:val="22"/>
          <w:szCs w:val="22"/>
        </w:rPr>
        <w:t>GINA MELANI GONZ</w:t>
      </w:r>
      <w:r>
        <w:rPr>
          <w:rFonts w:cs="Arial"/>
          <w:color w:val="0D0D0D" w:themeColor="text1" w:themeTint="F2"/>
          <w:sz w:val="22"/>
          <w:szCs w:val="22"/>
        </w:rPr>
        <w:t>À</w:t>
      </w:r>
      <w:r w:rsidRPr="000E5216">
        <w:rPr>
          <w:rFonts w:cs="Arial"/>
          <w:color w:val="0D0D0D" w:themeColor="text1" w:themeTint="F2"/>
          <w:sz w:val="22"/>
          <w:szCs w:val="22"/>
        </w:rPr>
        <w:t>LEZ BETANCOUR</w:t>
      </w:r>
    </w:p>
    <w:p w14:paraId="52E56223" w14:textId="77777777" w:rsidR="00441E2F" w:rsidRPr="00CA106B" w:rsidRDefault="00441E2F" w:rsidP="00772C51">
      <w:pPr>
        <w:rPr>
          <w:rFonts w:ascii="Arial Narrow" w:hAnsi="Arial Narrow"/>
          <w:sz w:val="22"/>
          <w:szCs w:val="22"/>
        </w:rPr>
      </w:pPr>
    </w:p>
    <w:sectPr w:rsidR="00441E2F" w:rsidRPr="00CA106B" w:rsidSect="003C2885">
      <w:headerReference w:type="default" r:id="rId9"/>
      <w:footerReference w:type="default" r:id="rId10"/>
      <w:pgSz w:w="12242" w:h="18824" w:code="1"/>
      <w:pgMar w:top="1701" w:right="1185" w:bottom="1276" w:left="1134" w:header="567"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CC7D7" w14:textId="77777777" w:rsidR="00352558" w:rsidRDefault="00352558" w:rsidP="007065DE">
      <w:r>
        <w:separator/>
      </w:r>
    </w:p>
  </w:endnote>
  <w:endnote w:type="continuationSeparator" w:id="0">
    <w:p w14:paraId="5FFB0B9A" w14:textId="77777777" w:rsidR="00352558" w:rsidRDefault="00352558" w:rsidP="0070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75F61" w14:textId="77777777" w:rsidR="00CD5FC0" w:rsidRPr="003C2885" w:rsidRDefault="00527FF4" w:rsidP="003C2885">
    <w:pPr>
      <w:spacing w:before="29" w:line="225" w:lineRule="auto"/>
      <w:ind w:left="586" w:hanging="567"/>
      <w:jc w:val="center"/>
      <w:rPr>
        <w:rFonts w:ascii="Arial" w:hAnsi="Arial" w:cs="Arial"/>
        <w:i/>
        <w:sz w:val="16"/>
        <w:szCs w:val="16"/>
      </w:rPr>
    </w:pPr>
    <w:r>
      <w:rPr>
        <w:noProof/>
        <w:lang w:val="es-CO" w:eastAsia="es-CO"/>
      </w:rPr>
      <w:drawing>
        <wp:anchor distT="0" distB="0" distL="114300" distR="114300" simplePos="0" relativeHeight="251659264" behindDoc="1" locked="0" layoutInCell="1" allowOverlap="1" wp14:anchorId="2CAB54B2" wp14:editId="43DCFA05">
          <wp:simplePos x="0" y="0"/>
          <wp:positionH relativeFrom="margin">
            <wp:posOffset>5989320</wp:posOffset>
          </wp:positionH>
          <wp:positionV relativeFrom="paragraph">
            <wp:posOffset>8610600</wp:posOffset>
          </wp:positionV>
          <wp:extent cx="1773555" cy="1461135"/>
          <wp:effectExtent l="0" t="0" r="0" b="0"/>
          <wp:wrapNone/>
          <wp:docPr id="40" name="Imagen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a:xfrm>
                    <a:off x="0" y="0"/>
                    <a:ext cx="1773555" cy="1461135"/>
                  </a:xfrm>
                  <a:prstGeom prst="rect">
                    <a:avLst/>
                  </a:prstGeom>
                  <a:noFill/>
                  <a:ln>
                    <a:noFill/>
                  </a:ln>
                </pic:spPr>
              </pic:pic>
            </a:graphicData>
          </a:graphic>
        </wp:anchor>
      </w:drawing>
    </w:r>
    <w:r w:rsidRPr="003C2885">
      <w:rPr>
        <w:rFonts w:ascii="Arial" w:hAnsi="Arial" w:cs="Arial"/>
        <w:b/>
        <w:i/>
        <w:sz w:val="16"/>
        <w:szCs w:val="16"/>
      </w:rPr>
      <w:t xml:space="preserve"> </w:t>
    </w: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w:t>
    </w:r>
    <w:r>
      <w:rPr>
        <w:rFonts w:ascii="Arial" w:hAnsi="Arial" w:cs="Arial"/>
        <w:i/>
        <w:sz w:val="16"/>
        <w:szCs w:val="16"/>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0FC03" w14:textId="77777777" w:rsidR="00352558" w:rsidRDefault="00352558" w:rsidP="007065DE">
      <w:r>
        <w:separator/>
      </w:r>
    </w:p>
  </w:footnote>
  <w:footnote w:type="continuationSeparator" w:id="0">
    <w:p w14:paraId="0A193465" w14:textId="77777777" w:rsidR="00352558" w:rsidRDefault="00352558" w:rsidP="0070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7A01" w14:textId="77777777" w:rsidR="003C2885" w:rsidRDefault="00352558">
    <w:pPr>
      <w:pStyle w:val="Encabezado1"/>
      <w:jc w:val="center"/>
    </w:pPr>
  </w:p>
  <w:tbl>
    <w:tblPr>
      <w:tblStyle w:val="Tablaconcuadrcula"/>
      <w:tblW w:w="1006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3"/>
      <w:gridCol w:w="6062"/>
      <w:gridCol w:w="2410"/>
    </w:tblGrid>
    <w:tr w:rsidR="003C2885" w14:paraId="1DBE8902" w14:textId="77777777" w:rsidTr="0FDF863D">
      <w:trPr>
        <w:trHeight w:val="1267"/>
      </w:trPr>
      <w:tc>
        <w:tcPr>
          <w:tcW w:w="1591" w:type="dxa"/>
        </w:tcPr>
        <w:p w14:paraId="5043CB0F" w14:textId="77777777" w:rsidR="003C2885" w:rsidRDefault="00527FF4" w:rsidP="003C2885">
          <w:pPr>
            <w:pStyle w:val="Encabezado"/>
          </w:pPr>
          <w:r>
            <w:rPr>
              <w:noProof/>
              <w:lang w:eastAsia="es-CO"/>
            </w:rPr>
            <w:drawing>
              <wp:inline distT="0" distB="0" distL="0" distR="0" wp14:anchorId="63C71F3C" wp14:editId="69062AF8">
                <wp:extent cx="878205" cy="714375"/>
                <wp:effectExtent l="0" t="0" r="0" b="9525"/>
                <wp:docPr id="39" name="Imagen 39"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14375"/>
                        </a:xfrm>
                        <a:prstGeom prst="rect">
                          <a:avLst/>
                        </a:prstGeom>
                        <a:noFill/>
                        <a:ln>
                          <a:noFill/>
                        </a:ln>
                      </pic:spPr>
                    </pic:pic>
                  </a:graphicData>
                </a:graphic>
              </wp:inline>
            </w:drawing>
          </w:r>
        </w:p>
      </w:tc>
      <w:tc>
        <w:tcPr>
          <w:tcW w:w="6064" w:type="dxa"/>
        </w:tcPr>
        <w:p w14:paraId="76D6278D" w14:textId="77777777" w:rsidR="003C2885" w:rsidRPr="00926BCF" w:rsidRDefault="00527FF4" w:rsidP="003C2885">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Procedimiento</w:t>
          </w:r>
        </w:p>
        <w:p w14:paraId="33B0475F" w14:textId="77777777" w:rsidR="003C2885" w:rsidRPr="00CA106B" w:rsidRDefault="00527FF4" w:rsidP="003C2885">
          <w:pPr>
            <w:jc w:val="center"/>
            <w:rPr>
              <w:rFonts w:ascii="Arial Narrow" w:hAnsi="Arial Narrow" w:cs="Arial"/>
              <w:b/>
              <w:sz w:val="22"/>
              <w:szCs w:val="22"/>
            </w:rPr>
          </w:pPr>
          <w:r w:rsidRPr="00CA106B">
            <w:rPr>
              <w:rFonts w:ascii="Arial Narrow" w:hAnsi="Arial Narrow" w:cs="Arial"/>
              <w:b/>
              <w:sz w:val="22"/>
              <w:szCs w:val="22"/>
            </w:rPr>
            <w:t>CONTROL DISCIPLINARIO INTERNO</w:t>
          </w:r>
        </w:p>
        <w:p w14:paraId="6F5B3C2C" w14:textId="77777777" w:rsidR="003C2885" w:rsidRPr="00CA106B" w:rsidRDefault="00527FF4" w:rsidP="003C2885">
          <w:pPr>
            <w:jc w:val="center"/>
            <w:rPr>
              <w:rFonts w:ascii="Arial Narrow" w:hAnsi="Arial Narrow" w:cs="Arial"/>
              <w:b/>
              <w:sz w:val="22"/>
              <w:szCs w:val="22"/>
            </w:rPr>
          </w:pPr>
          <w:r w:rsidRPr="00CA106B">
            <w:rPr>
              <w:rFonts w:ascii="Arial Narrow" w:hAnsi="Arial Narrow" w:cs="Arial"/>
              <w:b/>
              <w:sz w:val="22"/>
              <w:szCs w:val="22"/>
            </w:rPr>
            <w:t>ETAPA DE INSTRUCCIÓN</w:t>
          </w:r>
        </w:p>
        <w:p w14:paraId="07459315" w14:textId="77777777" w:rsidR="003C2885" w:rsidRDefault="00352558" w:rsidP="003C2885">
          <w:pPr>
            <w:rPr>
              <w:rFonts w:ascii="Arial" w:hAnsi="Arial" w:cs="Arial"/>
              <w:sz w:val="16"/>
              <w:szCs w:val="16"/>
            </w:rPr>
          </w:pPr>
        </w:p>
        <w:p w14:paraId="2F058590" w14:textId="77777777" w:rsidR="003C2885" w:rsidRPr="00926BCF" w:rsidRDefault="00527FF4" w:rsidP="003C2885">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Formato</w:t>
          </w:r>
        </w:p>
        <w:p w14:paraId="4A77B2C1" w14:textId="22F970F2" w:rsidR="003C2885" w:rsidRPr="00CA106B" w:rsidRDefault="6DFE1EC9" w:rsidP="6DFE1EC9">
          <w:pPr>
            <w:pStyle w:val="Encabezado"/>
            <w:jc w:val="center"/>
            <w:rPr>
              <w:rFonts w:ascii="Arial Narrow" w:hAnsi="Arial Narrow" w:cs="Arial"/>
              <w:b/>
              <w:bCs/>
              <w:sz w:val="24"/>
              <w:szCs w:val="24"/>
            </w:rPr>
          </w:pPr>
          <w:r w:rsidRPr="6DFE1EC9">
            <w:rPr>
              <w:rFonts w:ascii="Arial Narrow" w:hAnsi="Arial Narrow" w:cs="Arial"/>
              <w:b/>
              <w:bCs/>
              <w:sz w:val="24"/>
              <w:szCs w:val="24"/>
            </w:rPr>
            <w:t xml:space="preserve">NOTIFICACIÓN POR EDICTO </w:t>
          </w:r>
        </w:p>
        <w:p w14:paraId="39DDAB72" w14:textId="78E3FF45" w:rsidR="00651421" w:rsidRPr="00F75547" w:rsidRDefault="00CB5CC6" w:rsidP="00CA106B">
          <w:pPr>
            <w:pStyle w:val="Encabezado"/>
            <w:jc w:val="center"/>
            <w:rPr>
              <w:sz w:val="24"/>
              <w:szCs w:val="24"/>
            </w:rPr>
          </w:pPr>
          <w:r w:rsidRPr="00CA106B">
            <w:rPr>
              <w:rFonts w:ascii="Arial Narrow" w:hAnsi="Arial Narrow" w:cs="Arial"/>
              <w:lang w:val="es-MX"/>
            </w:rPr>
            <w:t>Artíc</w:t>
          </w:r>
          <w:r>
            <w:rPr>
              <w:rFonts w:ascii="Arial Narrow" w:hAnsi="Arial Narrow" w:cs="Arial"/>
              <w:lang w:val="es-MX"/>
            </w:rPr>
            <w:t>u</w:t>
          </w:r>
          <w:r w:rsidRPr="00CA106B">
            <w:rPr>
              <w:rFonts w:ascii="Arial Narrow" w:hAnsi="Arial Narrow" w:cs="Arial"/>
              <w:lang w:val="es-MX"/>
            </w:rPr>
            <w:t>lo</w:t>
          </w:r>
          <w:r w:rsidR="00CA106B" w:rsidRPr="00CA106B">
            <w:rPr>
              <w:rFonts w:ascii="Arial Narrow" w:hAnsi="Arial Narrow" w:cs="Arial"/>
              <w:lang w:val="es-MX"/>
            </w:rPr>
            <w:t xml:space="preserve"> </w:t>
          </w:r>
          <w:r w:rsidR="00651421" w:rsidRPr="00CA106B">
            <w:rPr>
              <w:rFonts w:ascii="Arial Narrow" w:hAnsi="Arial Narrow" w:cs="Arial"/>
              <w:lang w:val="es-MX"/>
            </w:rPr>
            <w:t>1</w:t>
          </w:r>
          <w:r w:rsidR="00651421" w:rsidRPr="00CA106B">
            <w:rPr>
              <w:rFonts w:ascii="Arial Narrow" w:hAnsi="Arial Narrow" w:cs="Arial"/>
            </w:rPr>
            <w:t>2</w:t>
          </w:r>
          <w:r w:rsidR="00651421" w:rsidRPr="00CA106B">
            <w:rPr>
              <w:rFonts w:ascii="Arial Narrow" w:hAnsi="Arial Narrow" w:cs="Arial"/>
              <w:lang w:val="es-MX"/>
            </w:rPr>
            <w:t xml:space="preserve">7 de la Ley </w:t>
          </w:r>
          <w:r w:rsidR="00651421" w:rsidRPr="00CA106B">
            <w:rPr>
              <w:rFonts w:ascii="Arial Narrow" w:hAnsi="Arial Narrow" w:cs="Arial"/>
            </w:rPr>
            <w:t xml:space="preserve">1952 </w:t>
          </w:r>
          <w:r w:rsidR="00651421" w:rsidRPr="00CA106B">
            <w:rPr>
              <w:rFonts w:ascii="Arial Narrow" w:hAnsi="Arial Narrow" w:cs="Arial"/>
              <w:lang w:val="es-MX"/>
            </w:rPr>
            <w:t>de 20</w:t>
          </w:r>
          <w:r w:rsidR="00651421" w:rsidRPr="00CA106B">
            <w:rPr>
              <w:rFonts w:ascii="Arial Narrow" w:hAnsi="Arial Narrow" w:cs="Arial"/>
            </w:rPr>
            <w:t>19</w:t>
          </w:r>
        </w:p>
      </w:tc>
      <w:tc>
        <w:tcPr>
          <w:tcW w:w="2410" w:type="dxa"/>
        </w:tcPr>
        <w:p w14:paraId="36874DFA" w14:textId="3B0DD92E" w:rsidR="003C2885" w:rsidRPr="00CA106B" w:rsidRDefault="00527FF4" w:rsidP="003C2885">
          <w:pPr>
            <w:pStyle w:val="Encabezado"/>
            <w:rPr>
              <w:rFonts w:ascii="Arial Narrow" w:hAnsi="Arial Narrow" w:cs="Arial"/>
            </w:rPr>
          </w:pPr>
          <w:r w:rsidRPr="00CA106B">
            <w:rPr>
              <w:rFonts w:ascii="Arial Narrow" w:hAnsi="Arial Narrow" w:cs="Arial"/>
            </w:rPr>
            <w:t xml:space="preserve">Código: </w:t>
          </w:r>
          <w:bookmarkStart w:id="1" w:name="_Hlk94192212"/>
          <w:r w:rsidR="00CB5CC6">
            <w:rPr>
              <w:rFonts w:ascii="Arial Narrow" w:hAnsi="Arial Narrow" w:cs="Arial"/>
              <w:shd w:val="clear" w:color="auto" w:fill="FFFFFF"/>
            </w:rPr>
            <w:t>EC-PR03-FT26</w:t>
          </w:r>
        </w:p>
        <w:bookmarkEnd w:id="1"/>
        <w:p w14:paraId="6537F28F" w14:textId="77777777" w:rsidR="003C2885" w:rsidRPr="00CA106B" w:rsidRDefault="00352558" w:rsidP="003C2885">
          <w:pPr>
            <w:rPr>
              <w:rFonts w:ascii="Arial Narrow" w:hAnsi="Arial Narrow" w:cs="Arial"/>
              <w:sz w:val="22"/>
              <w:szCs w:val="22"/>
            </w:rPr>
          </w:pPr>
        </w:p>
        <w:p w14:paraId="792BE423" w14:textId="5681DEB1" w:rsidR="003C2885" w:rsidRPr="00CA106B" w:rsidRDefault="0FDF863D" w:rsidP="003C2885">
          <w:pPr>
            <w:rPr>
              <w:rFonts w:ascii="Arial Narrow" w:hAnsi="Arial Narrow" w:cs="Arial"/>
              <w:sz w:val="22"/>
              <w:szCs w:val="22"/>
            </w:rPr>
          </w:pPr>
          <w:r w:rsidRPr="0FDF863D">
            <w:rPr>
              <w:rFonts w:ascii="Arial Narrow" w:hAnsi="Arial Narrow" w:cs="Arial"/>
              <w:sz w:val="22"/>
              <w:szCs w:val="22"/>
            </w:rPr>
            <w:t>Versión:01</w:t>
          </w:r>
        </w:p>
        <w:p w14:paraId="6DFB9E20" w14:textId="77777777" w:rsidR="003C2885" w:rsidRPr="00CA106B" w:rsidRDefault="00352558" w:rsidP="003C2885">
          <w:pPr>
            <w:rPr>
              <w:rFonts w:ascii="Arial Narrow" w:hAnsi="Arial Narrow" w:cs="Arial"/>
              <w:sz w:val="22"/>
              <w:szCs w:val="22"/>
            </w:rPr>
          </w:pPr>
        </w:p>
        <w:p w14:paraId="00ECA92F" w14:textId="083FC1E3" w:rsidR="003C2885" w:rsidRPr="00CA106B" w:rsidRDefault="0FDF863D" w:rsidP="003C2885">
          <w:pPr>
            <w:rPr>
              <w:rFonts w:ascii="Arial Narrow" w:hAnsi="Arial Narrow" w:cs="Arial"/>
              <w:sz w:val="22"/>
              <w:szCs w:val="22"/>
            </w:rPr>
          </w:pPr>
          <w:r w:rsidRPr="0FDF863D">
            <w:rPr>
              <w:rFonts w:ascii="Arial Narrow" w:hAnsi="Arial Narrow" w:cs="Arial"/>
              <w:sz w:val="22"/>
              <w:szCs w:val="22"/>
            </w:rPr>
            <w:t>Vigencia: 11/09/2024</w:t>
          </w:r>
        </w:p>
        <w:p w14:paraId="70DF9E56" w14:textId="77777777" w:rsidR="003C2885" w:rsidRPr="00CA106B" w:rsidRDefault="00352558" w:rsidP="003C2885">
          <w:pPr>
            <w:pStyle w:val="Encabezado"/>
            <w:rPr>
              <w:rFonts w:ascii="Arial Narrow" w:hAnsi="Arial Narrow" w:cs="Arial"/>
            </w:rPr>
          </w:pPr>
        </w:p>
        <w:p w14:paraId="253BFDBE" w14:textId="01220984" w:rsidR="003C2885" w:rsidRDefault="00527FF4" w:rsidP="003C2885">
          <w:pPr>
            <w:pStyle w:val="Encabezado"/>
          </w:pPr>
          <w:r w:rsidRPr="00CA106B">
            <w:rPr>
              <w:rFonts w:ascii="Arial Narrow" w:hAnsi="Arial Narrow" w:cs="Arial"/>
            </w:rPr>
            <w:t xml:space="preserve">Página </w:t>
          </w:r>
          <w:r w:rsidRPr="00CA106B">
            <w:rPr>
              <w:rFonts w:ascii="Arial Narrow" w:hAnsi="Arial Narrow" w:cs="Arial"/>
              <w:b/>
              <w:bCs/>
            </w:rPr>
            <w:fldChar w:fldCharType="begin"/>
          </w:r>
          <w:r w:rsidRPr="00CA106B">
            <w:rPr>
              <w:rFonts w:ascii="Arial Narrow" w:hAnsi="Arial Narrow" w:cs="Arial"/>
              <w:b/>
              <w:bCs/>
            </w:rPr>
            <w:instrText>PAGE  \* Arabic  \* MERGEFORMAT</w:instrText>
          </w:r>
          <w:r w:rsidRPr="00CA106B">
            <w:rPr>
              <w:rFonts w:ascii="Arial Narrow" w:hAnsi="Arial Narrow" w:cs="Arial"/>
              <w:b/>
              <w:bCs/>
            </w:rPr>
            <w:fldChar w:fldCharType="separate"/>
          </w:r>
          <w:r w:rsidR="00C92B19">
            <w:rPr>
              <w:rFonts w:ascii="Arial Narrow" w:hAnsi="Arial Narrow" w:cs="Arial"/>
              <w:b/>
              <w:bCs/>
              <w:noProof/>
            </w:rPr>
            <w:t>1</w:t>
          </w:r>
          <w:r w:rsidRPr="00CA106B">
            <w:rPr>
              <w:rFonts w:ascii="Arial Narrow" w:hAnsi="Arial Narrow" w:cs="Arial"/>
              <w:b/>
              <w:bCs/>
            </w:rPr>
            <w:fldChar w:fldCharType="end"/>
          </w:r>
          <w:r w:rsidRPr="00CA106B">
            <w:rPr>
              <w:rFonts w:ascii="Arial Narrow" w:hAnsi="Arial Narrow" w:cs="Arial"/>
            </w:rPr>
            <w:t xml:space="preserve"> de </w:t>
          </w:r>
          <w:r w:rsidRPr="00CA106B">
            <w:rPr>
              <w:rFonts w:ascii="Arial Narrow" w:hAnsi="Arial Narrow" w:cs="Arial"/>
              <w:b/>
              <w:bCs/>
            </w:rPr>
            <w:fldChar w:fldCharType="begin"/>
          </w:r>
          <w:r w:rsidRPr="00CA106B">
            <w:rPr>
              <w:rFonts w:ascii="Arial Narrow" w:hAnsi="Arial Narrow" w:cs="Arial"/>
              <w:b/>
              <w:bCs/>
            </w:rPr>
            <w:instrText>NUMPAGES  \* Arabic  \* MERGEFORMAT</w:instrText>
          </w:r>
          <w:r w:rsidRPr="00CA106B">
            <w:rPr>
              <w:rFonts w:ascii="Arial Narrow" w:hAnsi="Arial Narrow" w:cs="Arial"/>
              <w:b/>
              <w:bCs/>
            </w:rPr>
            <w:fldChar w:fldCharType="separate"/>
          </w:r>
          <w:r w:rsidR="00C92B19">
            <w:rPr>
              <w:rFonts w:ascii="Arial Narrow" w:hAnsi="Arial Narrow" w:cs="Arial"/>
              <w:b/>
              <w:bCs/>
              <w:noProof/>
            </w:rPr>
            <w:t>1</w:t>
          </w:r>
          <w:r w:rsidRPr="00CA106B">
            <w:rPr>
              <w:rFonts w:ascii="Arial Narrow" w:hAnsi="Arial Narrow" w:cs="Arial"/>
              <w:b/>
              <w:bCs/>
            </w:rPr>
            <w:fldChar w:fldCharType="end"/>
          </w:r>
        </w:p>
      </w:tc>
    </w:tr>
  </w:tbl>
  <w:p w14:paraId="44E871BC" w14:textId="77777777" w:rsidR="00CD5FC0" w:rsidRPr="008B27B3" w:rsidRDefault="00352558" w:rsidP="00E35898">
    <w:pPr>
      <w:tabs>
        <w:tab w:val="left" w:pos="7116"/>
      </w:tabs>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3C4A"/>
    <w:multiLevelType w:val="multilevel"/>
    <w:tmpl w:val="5AA044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BF719D"/>
    <w:multiLevelType w:val="multilevel"/>
    <w:tmpl w:val="68FACB5C"/>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D3C2992"/>
    <w:multiLevelType w:val="hybridMultilevel"/>
    <w:tmpl w:val="E78E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DE"/>
    <w:rsid w:val="00024D9A"/>
    <w:rsid w:val="000405F4"/>
    <w:rsid w:val="000621A2"/>
    <w:rsid w:val="000A4782"/>
    <w:rsid w:val="000C79B3"/>
    <w:rsid w:val="000E5216"/>
    <w:rsid w:val="00147014"/>
    <w:rsid w:val="001729E6"/>
    <w:rsid w:val="001769A8"/>
    <w:rsid w:val="00194150"/>
    <w:rsid w:val="00195F4C"/>
    <w:rsid w:val="001B26C6"/>
    <w:rsid w:val="001B70B2"/>
    <w:rsid w:val="00200A84"/>
    <w:rsid w:val="00200DEA"/>
    <w:rsid w:val="002312B4"/>
    <w:rsid w:val="00235320"/>
    <w:rsid w:val="002A0925"/>
    <w:rsid w:val="002A2E98"/>
    <w:rsid w:val="002C7C93"/>
    <w:rsid w:val="0031490C"/>
    <w:rsid w:val="00352558"/>
    <w:rsid w:val="00366FB4"/>
    <w:rsid w:val="00383E2D"/>
    <w:rsid w:val="003A32EC"/>
    <w:rsid w:val="003A4893"/>
    <w:rsid w:val="003A4D53"/>
    <w:rsid w:val="003B2EB7"/>
    <w:rsid w:val="003D3184"/>
    <w:rsid w:val="003D7395"/>
    <w:rsid w:val="00417A23"/>
    <w:rsid w:val="00423015"/>
    <w:rsid w:val="00441E2F"/>
    <w:rsid w:val="004A4EC7"/>
    <w:rsid w:val="004B2642"/>
    <w:rsid w:val="004F5C16"/>
    <w:rsid w:val="00507392"/>
    <w:rsid w:val="00512753"/>
    <w:rsid w:val="005149EE"/>
    <w:rsid w:val="00524956"/>
    <w:rsid w:val="005250AF"/>
    <w:rsid w:val="00527FF4"/>
    <w:rsid w:val="00550EF1"/>
    <w:rsid w:val="00592E17"/>
    <w:rsid w:val="005A059F"/>
    <w:rsid w:val="005D34BE"/>
    <w:rsid w:val="00651421"/>
    <w:rsid w:val="006553C8"/>
    <w:rsid w:val="006732B0"/>
    <w:rsid w:val="00694078"/>
    <w:rsid w:val="006E33D9"/>
    <w:rsid w:val="007065DE"/>
    <w:rsid w:val="0071109A"/>
    <w:rsid w:val="007329DA"/>
    <w:rsid w:val="0073692F"/>
    <w:rsid w:val="00765B83"/>
    <w:rsid w:val="00772C51"/>
    <w:rsid w:val="00793569"/>
    <w:rsid w:val="007A36DB"/>
    <w:rsid w:val="007C09D9"/>
    <w:rsid w:val="007F0F54"/>
    <w:rsid w:val="007F324B"/>
    <w:rsid w:val="0080094D"/>
    <w:rsid w:val="00806ADD"/>
    <w:rsid w:val="00807D81"/>
    <w:rsid w:val="0083168E"/>
    <w:rsid w:val="00853AAA"/>
    <w:rsid w:val="008542F2"/>
    <w:rsid w:val="008865E9"/>
    <w:rsid w:val="00895E4E"/>
    <w:rsid w:val="00896F31"/>
    <w:rsid w:val="008C17A8"/>
    <w:rsid w:val="00903A4E"/>
    <w:rsid w:val="00917317"/>
    <w:rsid w:val="009230BC"/>
    <w:rsid w:val="00925DDA"/>
    <w:rsid w:val="00931F15"/>
    <w:rsid w:val="00957259"/>
    <w:rsid w:val="00982FCA"/>
    <w:rsid w:val="009A1361"/>
    <w:rsid w:val="009B7F3A"/>
    <w:rsid w:val="00A206CA"/>
    <w:rsid w:val="00A24985"/>
    <w:rsid w:val="00A3680A"/>
    <w:rsid w:val="00A51C60"/>
    <w:rsid w:val="00AB05E1"/>
    <w:rsid w:val="00AB3AB1"/>
    <w:rsid w:val="00AB60F9"/>
    <w:rsid w:val="00B1761F"/>
    <w:rsid w:val="00B178DE"/>
    <w:rsid w:val="00B17F1F"/>
    <w:rsid w:val="00B241C9"/>
    <w:rsid w:val="00B379B4"/>
    <w:rsid w:val="00B9644E"/>
    <w:rsid w:val="00BA0622"/>
    <w:rsid w:val="00BE7083"/>
    <w:rsid w:val="00C24B27"/>
    <w:rsid w:val="00C267EA"/>
    <w:rsid w:val="00C2779D"/>
    <w:rsid w:val="00C47F7B"/>
    <w:rsid w:val="00C853DA"/>
    <w:rsid w:val="00C92B19"/>
    <w:rsid w:val="00CA106B"/>
    <w:rsid w:val="00CB5CC6"/>
    <w:rsid w:val="00CE72BB"/>
    <w:rsid w:val="00D17CC7"/>
    <w:rsid w:val="00D516C6"/>
    <w:rsid w:val="00D66E0D"/>
    <w:rsid w:val="00D67EEA"/>
    <w:rsid w:val="00DA3CDF"/>
    <w:rsid w:val="00DE57DB"/>
    <w:rsid w:val="00E02C9D"/>
    <w:rsid w:val="00EF2F91"/>
    <w:rsid w:val="00F93568"/>
    <w:rsid w:val="00FD410B"/>
    <w:rsid w:val="00FE12F1"/>
    <w:rsid w:val="0C716B9E"/>
    <w:rsid w:val="0FDF863D"/>
    <w:rsid w:val="4892FD3D"/>
    <w:rsid w:val="6DFE1EC9"/>
    <w:rsid w:val="7A09AD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913CB"/>
  <w15:docId w15:val="{8A37D571-8D3C-4187-8224-A167FD39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C5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uiPriority w:val="99"/>
    <w:unhideWhenUsed/>
    <w:rsid w:val="007065DE"/>
    <w:rPr>
      <w:rFonts w:asciiTheme="minorHAnsi" w:eastAsiaTheme="minorHAnsi" w:hAnsiTheme="minorHAnsi" w:cstheme="minorBidi"/>
      <w:lang w:val="es-CO" w:eastAsia="en-US"/>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uiPriority w:val="99"/>
    <w:rsid w:val="007065DE"/>
    <w:rPr>
      <w:sz w:val="20"/>
      <w:szCs w:val="20"/>
    </w:rPr>
  </w:style>
  <w:style w:type="paragraph" w:customStyle="1" w:styleId="Encabezado1">
    <w:name w:val="Encabezado1"/>
    <w:basedOn w:val="Normal"/>
    <w:next w:val="Encabezado"/>
    <w:link w:val="EncabezadoCar"/>
    <w:uiPriority w:val="99"/>
    <w:unhideWhenUsed/>
    <w:rsid w:val="007065D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aliases w:val="encabezado Car,Encabezado Car Car Car Car Car Car,Encabezado Car Car Car Car"/>
    <w:basedOn w:val="Fuentedeprrafopredeter"/>
    <w:link w:val="Encabezado1"/>
    <w:uiPriority w:val="99"/>
    <w:rsid w:val="007065DE"/>
  </w:style>
  <w:style w:type="character" w:styleId="Refdenotaalpie">
    <w:name w:val="footnote reference"/>
    <w:aliases w:val="Ref. de nota al pie 2,Pie de Página,FC,Texto de nota al pie,texto de nota al pie Car Car Car2,referencia nota al pie,Appel note de bas de page,Footnotes refss,Footnote number,BVI fnr,f,4_G,16 Point,Superscript 6 Point,Nota de pie,F"/>
    <w:basedOn w:val="Fuentedeprrafopredeter"/>
    <w:link w:val="Piedepagina"/>
    <w:uiPriority w:val="99"/>
    <w:unhideWhenUsed/>
    <w:qFormat/>
    <w:rsid w:val="007065DE"/>
    <w:rPr>
      <w:vertAlign w:val="superscript"/>
    </w:rPr>
  </w:style>
  <w:style w:type="paragraph" w:styleId="Encabezado">
    <w:name w:val="header"/>
    <w:aliases w:val="encabezado,Encabezado Car Car Car Car Car,Encabezado Car Car Car"/>
    <w:basedOn w:val="Normal"/>
    <w:link w:val="EncabezadoCar1"/>
    <w:uiPriority w:val="99"/>
    <w:unhideWhenUsed/>
    <w:rsid w:val="007065D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1">
    <w:name w:val="Encabezado Car1"/>
    <w:aliases w:val="encabezado Car1,Encabezado Car Car Car Car Car Car1,Encabezado Car Car Car Car1"/>
    <w:basedOn w:val="Fuentedeprrafopredeter"/>
    <w:link w:val="Encabezado"/>
    <w:uiPriority w:val="99"/>
    <w:rsid w:val="007065DE"/>
  </w:style>
  <w:style w:type="table" w:styleId="Tablaconcuadrcula">
    <w:name w:val="Table Grid"/>
    <w:basedOn w:val="Tablanormal"/>
    <w:uiPriority w:val="39"/>
    <w:rsid w:val="007065DE"/>
    <w:pPr>
      <w:spacing w:after="0" w:line="240" w:lineRule="auto"/>
    </w:pPr>
    <w:rPr>
      <w:rFonts w:ascii="Times New Roman" w:eastAsia="Times New Roman" w:hAnsi="Times New Roman" w:cs="Times New Roman"/>
      <w:color w:val="000000"/>
      <w:sz w:val="19"/>
      <w:szCs w:val="19"/>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Pr>
  </w:style>
  <w:style w:type="paragraph" w:customStyle="1" w:styleId="Piedepagina">
    <w:name w:val="Pie de pagina"/>
    <w:basedOn w:val="Normal"/>
    <w:link w:val="Refdenotaalpie"/>
    <w:uiPriority w:val="99"/>
    <w:semiHidden/>
    <w:rsid w:val="007065DE"/>
    <w:pPr>
      <w:spacing w:line="240" w:lineRule="exact"/>
    </w:pPr>
    <w:rPr>
      <w:vertAlign w:val="superscript"/>
    </w:rPr>
  </w:style>
  <w:style w:type="paragraph" w:styleId="Sinespaciado">
    <w:name w:val="No Spacing"/>
    <w:link w:val="SinespaciadoCar"/>
    <w:uiPriority w:val="1"/>
    <w:qFormat/>
    <w:rsid w:val="00024D9A"/>
    <w:pPr>
      <w:spacing w:after="0" w:line="240" w:lineRule="auto"/>
    </w:pPr>
  </w:style>
  <w:style w:type="character" w:customStyle="1" w:styleId="SinespaciadoCar">
    <w:name w:val="Sin espaciado Car"/>
    <w:link w:val="Sinespaciado"/>
    <w:uiPriority w:val="1"/>
    <w:rsid w:val="00024D9A"/>
  </w:style>
  <w:style w:type="paragraph" w:styleId="Prrafodelista">
    <w:name w:val="List Paragraph"/>
    <w:aliases w:val="titulo 3"/>
    <w:basedOn w:val="Normal"/>
    <w:link w:val="PrrafodelistaCar"/>
    <w:uiPriority w:val="34"/>
    <w:qFormat/>
    <w:rsid w:val="00024D9A"/>
    <w:pPr>
      <w:spacing w:after="200" w:line="276" w:lineRule="auto"/>
      <w:ind w:left="720"/>
      <w:contextualSpacing/>
    </w:pPr>
    <w:rPr>
      <w:rFonts w:asciiTheme="minorHAnsi" w:eastAsiaTheme="minorHAnsi" w:hAnsiTheme="minorHAnsi" w:cstheme="minorBidi"/>
      <w:sz w:val="22"/>
      <w:szCs w:val="22"/>
      <w:lang w:val="es-CO" w:eastAsia="en-US"/>
    </w:rPr>
  </w:style>
  <w:style w:type="character" w:customStyle="1" w:styleId="PrrafodelistaCar">
    <w:name w:val="Párrafo de lista Car"/>
    <w:aliases w:val="titulo 3 Car"/>
    <w:link w:val="Prrafodelista"/>
    <w:uiPriority w:val="34"/>
    <w:locked/>
    <w:rsid w:val="00024D9A"/>
  </w:style>
  <w:style w:type="paragraph" w:styleId="Textoindependiente">
    <w:name w:val="Body Text"/>
    <w:basedOn w:val="Normal"/>
    <w:link w:val="TextoindependienteCar"/>
    <w:uiPriority w:val="99"/>
    <w:semiHidden/>
    <w:unhideWhenUsed/>
    <w:qFormat/>
    <w:rsid w:val="00772C51"/>
    <w:pPr>
      <w:jc w:val="both"/>
    </w:pPr>
    <w:rPr>
      <w:rFonts w:ascii="Arial" w:hAnsi="Arial"/>
      <w:sz w:val="24"/>
    </w:rPr>
  </w:style>
  <w:style w:type="character" w:customStyle="1" w:styleId="TextoindependienteCar">
    <w:name w:val="Texto independiente Car"/>
    <w:basedOn w:val="Fuentedeprrafopredeter"/>
    <w:link w:val="Textoindependiente"/>
    <w:uiPriority w:val="99"/>
    <w:semiHidden/>
    <w:qFormat/>
    <w:rsid w:val="00772C51"/>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772C51"/>
    <w:pPr>
      <w:tabs>
        <w:tab w:val="center" w:pos="4419"/>
        <w:tab w:val="right" w:pos="8838"/>
      </w:tabs>
    </w:pPr>
  </w:style>
  <w:style w:type="character" w:customStyle="1" w:styleId="PiedepginaCar">
    <w:name w:val="Pie de página Car"/>
    <w:basedOn w:val="Fuentedeprrafopredeter"/>
    <w:link w:val="Piedepgina"/>
    <w:uiPriority w:val="99"/>
    <w:rsid w:val="00772C51"/>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1490C"/>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90C"/>
    <w:rPr>
      <w:rFonts w:ascii="Tahoma" w:eastAsia="Times New Roman" w:hAnsi="Tahoma" w:cs="Tahoma"/>
      <w:sz w:val="16"/>
      <w:szCs w:val="16"/>
      <w:lang w:val="es-ES" w:eastAsia="es-ES"/>
    </w:rPr>
  </w:style>
  <w:style w:type="paragraph" w:customStyle="1" w:styleId="paragraph">
    <w:name w:val="paragraph"/>
    <w:basedOn w:val="Normal"/>
    <w:rsid w:val="004A4EC7"/>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4A4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mberosbogota.gov.co/content/procesos-disciplinarios" TargetMode="External"/><Relationship Id="rId3" Type="http://schemas.openxmlformats.org/officeDocument/2006/relationships/settings" Target="settings.xml"/><Relationship Id="rId7" Type="http://schemas.openxmlformats.org/officeDocument/2006/relationships/hyperlink" Target="http://www.bomberosbogota.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Andres Guerrero Garcia</dc:creator>
  <cp:lastModifiedBy>Control Interno Disciplinario</cp:lastModifiedBy>
  <cp:revision>2</cp:revision>
  <cp:lastPrinted>2024-11-15T17:24:00Z</cp:lastPrinted>
  <dcterms:created xsi:type="dcterms:W3CDTF">2024-12-16T16:35:00Z</dcterms:created>
  <dcterms:modified xsi:type="dcterms:W3CDTF">2024-12-16T16:35:00Z</dcterms:modified>
</cp:coreProperties>
</file>